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E0" w:rsidRDefault="000819E0" w:rsidP="000819E0">
      <w:pPr>
        <w:pStyle w:val="1"/>
        <w:jc w:val="center"/>
      </w:pPr>
      <w:r>
        <w:rPr>
          <w:rFonts w:hint="eastAsia"/>
        </w:rPr>
        <w:t>手写字笔画提取需求文档</w:t>
      </w:r>
    </w:p>
    <w:p w:rsidR="002E14CD" w:rsidRPr="00861569" w:rsidRDefault="002E14CD" w:rsidP="002E14CD">
      <w:pPr>
        <w:pStyle w:val="a6"/>
        <w:jc w:val="left"/>
      </w:pPr>
      <w:r w:rsidRPr="00861569">
        <w:t>投标人资格条件：</w:t>
      </w:r>
    </w:p>
    <w:p w:rsidR="002E14CD" w:rsidRPr="002E14CD" w:rsidRDefault="002E14CD" w:rsidP="002E14CD">
      <w:r w:rsidRPr="002E14CD">
        <w:t>（一）符合《中华人民共和国政府采购法》第二十二条资格条件：</w:t>
      </w:r>
    </w:p>
    <w:p w:rsidR="002E14CD" w:rsidRPr="002E14CD" w:rsidRDefault="00003C71" w:rsidP="002E14CD">
      <w:r>
        <w:t>1</w:t>
      </w:r>
      <w:r>
        <w:rPr>
          <w:rFonts w:hint="eastAsia"/>
        </w:rPr>
        <w:t>、</w:t>
      </w:r>
      <w:r w:rsidR="002E14CD" w:rsidRPr="002E14CD">
        <w:t>具有独立承担民事责任的能力；</w:t>
      </w:r>
    </w:p>
    <w:p w:rsidR="002E14CD" w:rsidRPr="002E14CD" w:rsidRDefault="00003C71" w:rsidP="002E14CD">
      <w:r>
        <w:t>2</w:t>
      </w:r>
      <w:r>
        <w:rPr>
          <w:rFonts w:hint="eastAsia"/>
        </w:rPr>
        <w:t>、</w:t>
      </w:r>
      <w:r w:rsidR="002E14CD" w:rsidRPr="002E14CD">
        <w:t>具有良好的商业信誉和健全的财务会计制度；</w:t>
      </w:r>
    </w:p>
    <w:p w:rsidR="002E14CD" w:rsidRPr="002E14CD" w:rsidRDefault="00003C71" w:rsidP="002E14CD">
      <w:r>
        <w:t>3</w:t>
      </w:r>
      <w:r>
        <w:rPr>
          <w:rFonts w:hint="eastAsia"/>
        </w:rPr>
        <w:t>、</w:t>
      </w:r>
      <w:r w:rsidR="002E14CD" w:rsidRPr="002E14CD">
        <w:t>具有履行合同所必需的设备和专业技术能力；</w:t>
      </w:r>
    </w:p>
    <w:p w:rsidR="002E14CD" w:rsidRPr="002E14CD" w:rsidRDefault="00003C71" w:rsidP="002E14CD">
      <w:r>
        <w:t>4</w:t>
      </w:r>
      <w:r>
        <w:rPr>
          <w:rFonts w:hint="eastAsia"/>
        </w:rPr>
        <w:t>、</w:t>
      </w:r>
      <w:r w:rsidR="002E14CD" w:rsidRPr="002E14CD">
        <w:t>有依法缴纳税收和社会保障资金的良好记录；</w:t>
      </w:r>
    </w:p>
    <w:p w:rsidR="002E14CD" w:rsidRPr="002E14CD" w:rsidRDefault="00003C71" w:rsidP="002E14CD">
      <w:r>
        <w:t>5</w:t>
      </w:r>
      <w:r>
        <w:rPr>
          <w:rFonts w:hint="eastAsia"/>
        </w:rPr>
        <w:t>、</w:t>
      </w:r>
      <w:r w:rsidR="002E14CD" w:rsidRPr="002E14CD">
        <w:t>参加政府采购活动前</w:t>
      </w:r>
      <w:r w:rsidR="002E14CD" w:rsidRPr="002E14CD">
        <w:t>3</w:t>
      </w:r>
      <w:r w:rsidR="002E14CD" w:rsidRPr="002E14CD">
        <w:t>年内，在经营活动中没有重大违法记录；</w:t>
      </w:r>
    </w:p>
    <w:p w:rsidR="002E14CD" w:rsidRDefault="00003C71" w:rsidP="002E14CD">
      <w:r>
        <w:t>6</w:t>
      </w:r>
      <w:r>
        <w:rPr>
          <w:rFonts w:hint="eastAsia"/>
        </w:rPr>
        <w:t>、</w:t>
      </w:r>
      <w:r w:rsidR="002E14CD" w:rsidRPr="002E14CD">
        <w:t>法律、行政法规规定的其他条件。</w:t>
      </w:r>
    </w:p>
    <w:p w:rsidR="00176D56" w:rsidRDefault="00176D56" w:rsidP="002E14CD">
      <w:r>
        <w:rPr>
          <w:rFonts w:hint="eastAsia"/>
        </w:rPr>
        <w:t>（二）</w:t>
      </w:r>
      <w:r w:rsidRPr="00176D56">
        <w:rPr>
          <w:rFonts w:hint="eastAsia"/>
        </w:rPr>
        <w:t>法定代表人为同一个人的两个及两个以上的母公司、全资子公司及其控股公司，不得同时参加本项目</w:t>
      </w:r>
      <w:r>
        <w:rPr>
          <w:rFonts w:hint="eastAsia"/>
        </w:rPr>
        <w:t>，不接受联合体投标。</w:t>
      </w:r>
    </w:p>
    <w:p w:rsidR="00176D56" w:rsidRDefault="00176D56" w:rsidP="002E14CD">
      <w:r>
        <w:rPr>
          <w:rFonts w:hint="eastAsia"/>
        </w:rPr>
        <w:t>（三）供应商投标</w:t>
      </w:r>
      <w:r w:rsidRPr="00176D56">
        <w:rPr>
          <w:rFonts w:hint="eastAsia"/>
        </w:rPr>
        <w:t>时须提供具有自有知识</w:t>
      </w:r>
      <w:r>
        <w:rPr>
          <w:rFonts w:hint="eastAsia"/>
        </w:rPr>
        <w:t>产权的识别系统参与现场测试，不接受代理</w:t>
      </w:r>
      <w:r w:rsidR="00E62716">
        <w:rPr>
          <w:rFonts w:hint="eastAsia"/>
        </w:rPr>
        <w:t>或使用</w:t>
      </w:r>
      <w:r>
        <w:rPr>
          <w:rFonts w:hint="eastAsia"/>
        </w:rPr>
        <w:t>第三方的识别软件或者工具的企业投标</w:t>
      </w:r>
      <w:r w:rsidRPr="00176D56">
        <w:rPr>
          <w:rFonts w:hint="eastAsia"/>
        </w:rPr>
        <w:t>；（提供著作权等知识产权证明材料）</w:t>
      </w:r>
    </w:p>
    <w:p w:rsidR="00FA53F0" w:rsidRPr="002E14CD" w:rsidRDefault="00FA53F0" w:rsidP="002E14CD">
      <w:pPr>
        <w:rPr>
          <w:rFonts w:hint="eastAsia"/>
        </w:rPr>
      </w:pPr>
      <w:bookmarkStart w:id="0" w:name="_GoBack"/>
      <w:r>
        <w:t>7</w:t>
      </w:r>
      <w:r>
        <w:rPr>
          <w:rFonts w:hint="eastAsia"/>
        </w:rPr>
        <w:t>、本项目要求各潜在投标人于投标截止时间前，将本项目要求的</w:t>
      </w:r>
      <w:r w:rsidR="006E5D88">
        <w:rPr>
          <w:rFonts w:hint="eastAsia"/>
        </w:rPr>
        <w:t>汉字手写体笔画的分割、提取和匹配</w:t>
      </w:r>
      <w:r w:rsidR="006E5D88">
        <w:rPr>
          <w:rFonts w:hint="eastAsia"/>
        </w:rPr>
        <w:t>相关程序初稿送达采购</w:t>
      </w:r>
      <w:proofErr w:type="gramStart"/>
      <w:r w:rsidR="006E5D88">
        <w:rPr>
          <w:rFonts w:hint="eastAsia"/>
        </w:rPr>
        <w:t>方现场</w:t>
      </w:r>
      <w:proofErr w:type="gramEnd"/>
      <w:r w:rsidR="006E5D88">
        <w:rPr>
          <w:rFonts w:hint="eastAsia"/>
        </w:rPr>
        <w:t>演示，初步满足采购需求的，由采购人出具演示说明</w:t>
      </w:r>
      <w:proofErr w:type="gramStart"/>
      <w:r w:rsidR="006E5D88">
        <w:rPr>
          <w:rFonts w:hint="eastAsia"/>
        </w:rPr>
        <w:t>函参与</w:t>
      </w:r>
      <w:proofErr w:type="gramEnd"/>
      <w:r w:rsidR="006E5D88">
        <w:rPr>
          <w:rFonts w:hint="eastAsia"/>
        </w:rPr>
        <w:t>本项目报名。</w:t>
      </w:r>
      <w:bookmarkEnd w:id="0"/>
    </w:p>
    <w:p w:rsidR="00591F3C" w:rsidRDefault="00591F3C" w:rsidP="000819E0">
      <w:pPr>
        <w:pStyle w:val="a5"/>
        <w:jc w:val="left"/>
      </w:pPr>
      <w:r>
        <w:t>项目背景</w:t>
      </w:r>
      <w:r>
        <w:rPr>
          <w:rFonts w:hint="eastAsia"/>
        </w:rPr>
        <w:t>：</w:t>
      </w:r>
    </w:p>
    <w:p w:rsidR="00D71C1C" w:rsidRDefault="00663902" w:rsidP="00D71C1C">
      <w:pPr>
        <w:ind w:firstLine="420"/>
      </w:pPr>
      <w:r>
        <w:rPr>
          <w:rFonts w:hint="eastAsia"/>
        </w:rPr>
        <w:t>汉字手写体离线识别技术，主要可以分为两类：一类是基于整体形态的识别技术；另一类是基于笔画和字根的识别技术</w:t>
      </w:r>
      <w:r w:rsidR="008D345C">
        <w:rPr>
          <w:rFonts w:hint="eastAsia"/>
        </w:rPr>
        <w:t>。由于</w:t>
      </w:r>
      <w:r>
        <w:rPr>
          <w:rFonts w:hint="eastAsia"/>
        </w:rPr>
        <w:t>汉字的结构复杂，整体形变极易出现，因此，基于笔画和字根</w:t>
      </w:r>
      <w:r w:rsidR="008D345C">
        <w:rPr>
          <w:rFonts w:hint="eastAsia"/>
        </w:rPr>
        <w:t>的识别技术十分重要。此类技术的关键问题是笔画的分隔、提取、匹配。</w:t>
      </w:r>
    </w:p>
    <w:p w:rsidR="008639EF" w:rsidRDefault="008639EF" w:rsidP="001F4538">
      <w:pPr>
        <w:ind w:firstLine="420"/>
      </w:pPr>
      <w:r>
        <w:rPr>
          <w:rFonts w:hint="eastAsia"/>
        </w:rPr>
        <w:t>非特定人手写汉字的识别的主要困难和问题表现在以下几点：</w:t>
      </w:r>
      <w:r>
        <w:rPr>
          <w:rFonts w:hint="eastAsia"/>
        </w:rPr>
        <w:t>1</w:t>
      </w:r>
      <w:r>
        <w:rPr>
          <w:rFonts w:hint="eastAsia"/>
        </w:rPr>
        <w:t>）基本笔画变化，横不直、竖不直、直笔变弯等；</w:t>
      </w:r>
      <w:r>
        <w:rPr>
          <w:rFonts w:hint="eastAsia"/>
        </w:rPr>
        <w:t>2</w:t>
      </w:r>
      <w:r>
        <w:rPr>
          <w:rFonts w:hint="eastAsia"/>
        </w:rPr>
        <w:t>）笔画模糊、不规范，该连不连，不该连的却相连；</w:t>
      </w:r>
      <w:r>
        <w:rPr>
          <w:rFonts w:hint="eastAsia"/>
        </w:rPr>
        <w:t>3</w:t>
      </w:r>
      <w:r>
        <w:rPr>
          <w:rFonts w:hint="eastAsia"/>
        </w:rPr>
        <w:t>）笔画发生倾斜、笔画长短、粗细、位置变化；</w:t>
      </w:r>
      <w:r>
        <w:rPr>
          <w:rFonts w:hint="eastAsia"/>
        </w:rPr>
        <w:t>4</w:t>
      </w:r>
      <w:r>
        <w:rPr>
          <w:rFonts w:hint="eastAsia"/>
        </w:rPr>
        <w:t>）输入汉字</w:t>
      </w:r>
      <w:proofErr w:type="gramStart"/>
      <w:r>
        <w:rPr>
          <w:rFonts w:hint="eastAsia"/>
        </w:rPr>
        <w:t>存在增笔与</w:t>
      </w:r>
      <w:proofErr w:type="gramEnd"/>
      <w:r>
        <w:rPr>
          <w:rFonts w:hint="eastAsia"/>
        </w:rPr>
        <w:t>减笔的现象；</w:t>
      </w:r>
      <w:r w:rsidR="000B3B76">
        <w:rPr>
          <w:rFonts w:hint="eastAsia"/>
        </w:rPr>
        <w:t>这给笔画提取工作带来大量的困难。</w:t>
      </w:r>
      <w:r w:rsidR="000B3B76">
        <w:rPr>
          <w:rFonts w:hint="eastAsia"/>
        </w:rPr>
        <w:t xml:space="preserve"> </w:t>
      </w:r>
    </w:p>
    <w:p w:rsidR="00591F3C" w:rsidRDefault="008D345C" w:rsidP="000819E0">
      <w:pPr>
        <w:pStyle w:val="a6"/>
        <w:jc w:val="left"/>
      </w:pPr>
      <w:r>
        <w:rPr>
          <w:rFonts w:hint="eastAsia"/>
        </w:rPr>
        <w:t>项目需求</w:t>
      </w:r>
      <w:r w:rsidR="00591F3C">
        <w:rPr>
          <w:rFonts w:hint="eastAsia"/>
        </w:rPr>
        <w:t>：</w:t>
      </w:r>
    </w:p>
    <w:p w:rsidR="002D201C" w:rsidRDefault="002D201C" w:rsidP="002D201C">
      <w:pPr>
        <w:ind w:firstLine="420"/>
      </w:pPr>
      <w:r>
        <w:rPr>
          <w:rFonts w:hint="eastAsia"/>
        </w:rPr>
        <w:t>需求目标：汉字手写体笔画的分割、提取和匹配，要求常规手写字笔画提取与匹配准确率达到</w:t>
      </w:r>
      <w:r>
        <w:rPr>
          <w:rFonts w:hint="eastAsia"/>
        </w:rPr>
        <w:t>95%</w:t>
      </w:r>
      <w:r>
        <w:rPr>
          <w:rFonts w:hint="eastAsia"/>
        </w:rPr>
        <w:t>以上，单字识别时间不超过</w:t>
      </w:r>
      <w:r>
        <w:rPr>
          <w:rFonts w:hint="eastAsia"/>
        </w:rPr>
        <w:t>0.5</w:t>
      </w:r>
      <w:r>
        <w:rPr>
          <w:rFonts w:hint="eastAsia"/>
        </w:rPr>
        <w:t>秒钟。</w:t>
      </w:r>
      <w:r w:rsidR="00A97840">
        <w:rPr>
          <w:rFonts w:hint="eastAsia"/>
        </w:rPr>
        <w:t>提供采购方可用的功能</w:t>
      </w:r>
      <w:r w:rsidR="00A97840">
        <w:rPr>
          <w:rFonts w:hint="eastAsia"/>
        </w:rPr>
        <w:t>API</w:t>
      </w:r>
      <w:r w:rsidR="00A97840">
        <w:rPr>
          <w:rFonts w:hint="eastAsia"/>
        </w:rPr>
        <w:t>接口、接入示例以及详细的说明文档。</w:t>
      </w:r>
    </w:p>
    <w:p w:rsidR="002D201C" w:rsidRDefault="00AB3015" w:rsidP="00AB3015">
      <w:r>
        <w:rPr>
          <w:rFonts w:hint="eastAsia"/>
        </w:rPr>
        <w:tab/>
      </w:r>
    </w:p>
    <w:p w:rsidR="00AB3015" w:rsidRPr="00AB3015" w:rsidRDefault="00AB3015" w:rsidP="002D201C">
      <w:pPr>
        <w:ind w:firstLine="420"/>
      </w:pPr>
      <w:r>
        <w:rPr>
          <w:rFonts w:hint="eastAsia"/>
        </w:rPr>
        <w:t>系统支持单字测试与批量测试。单字是</w:t>
      </w:r>
      <w:r>
        <w:t>从汉字数据文件中</w:t>
      </w:r>
      <w:r>
        <w:rPr>
          <w:rFonts w:hint="eastAsia"/>
        </w:rPr>
        <w:t>（采购方提供）</w:t>
      </w:r>
      <w:r>
        <w:t>输入一个汉字</w:t>
      </w:r>
      <w:r>
        <w:rPr>
          <w:rFonts w:hint="eastAsia"/>
        </w:rPr>
        <w:t>数据文件（图片）</w:t>
      </w:r>
      <w:r w:rsidR="007C69B1">
        <w:rPr>
          <w:rFonts w:hint="eastAsia"/>
        </w:rPr>
        <w:t>，程序输出算法过程每个核心模块的中间结果</w:t>
      </w:r>
      <w:r>
        <w:rPr>
          <w:rFonts w:hint="eastAsia"/>
        </w:rPr>
        <w:t>，如笔段、笔画</w:t>
      </w:r>
      <w:r w:rsidR="007C69B1">
        <w:rPr>
          <w:rFonts w:hint="eastAsia"/>
        </w:rPr>
        <w:t>的分隔与提取等等</w:t>
      </w:r>
      <w:r>
        <w:rPr>
          <w:rFonts w:hint="eastAsia"/>
        </w:rPr>
        <w:t>，</w:t>
      </w:r>
      <w:r w:rsidR="007C69B1">
        <w:rPr>
          <w:rFonts w:hint="eastAsia"/>
        </w:rPr>
        <w:t>以便采购方校验有效性以及</w:t>
      </w:r>
      <w:r>
        <w:rPr>
          <w:rFonts w:hint="eastAsia"/>
        </w:rPr>
        <w:t>编码是否正确。批处理方式，即不断地从汉字数据文件（采购方提供）读取单字进行处理，将全部单字的提取信息存入结果数据文件中</w:t>
      </w:r>
      <w:r w:rsidR="00F12BC4">
        <w:rPr>
          <w:rFonts w:hint="eastAsia"/>
        </w:rPr>
        <w:t>，供采购</w:t>
      </w:r>
      <w:r>
        <w:rPr>
          <w:rFonts w:hint="eastAsia"/>
        </w:rPr>
        <w:t>方据此结果文件统计出笔画分割、提取和匹配的平均正确识别率、平均</w:t>
      </w:r>
      <w:proofErr w:type="gramStart"/>
      <w:r>
        <w:rPr>
          <w:rFonts w:hint="eastAsia"/>
        </w:rPr>
        <w:t>拒识率</w:t>
      </w:r>
      <w:proofErr w:type="gramEnd"/>
      <w:r>
        <w:rPr>
          <w:rFonts w:hint="eastAsia"/>
        </w:rPr>
        <w:t>、平均误识率和单字处理时长（最长、最短以及平均时长）。</w:t>
      </w:r>
    </w:p>
    <w:p w:rsidR="000819E0" w:rsidRDefault="000819E0" w:rsidP="000819E0">
      <w:pPr>
        <w:pStyle w:val="a6"/>
        <w:jc w:val="left"/>
      </w:pPr>
      <w:r>
        <w:rPr>
          <w:rFonts w:hint="eastAsia"/>
        </w:rPr>
        <w:lastRenderedPageBreak/>
        <w:t>具体需求：</w:t>
      </w:r>
    </w:p>
    <w:p w:rsidR="000819E0" w:rsidRDefault="000819E0" w:rsidP="000819E0">
      <w:pPr>
        <w:ind w:firstLine="420"/>
      </w:pPr>
      <w:r>
        <w:rPr>
          <w:rFonts w:hint="eastAsia"/>
        </w:rPr>
        <w:t>系统的组成大致可以分为图像输入、预处理、笔画识别和后处理四个阶段。</w:t>
      </w:r>
    </w:p>
    <w:p w:rsidR="000819E0" w:rsidRDefault="000819E0" w:rsidP="00A17FBF">
      <w:r>
        <w:rPr>
          <w:noProof/>
        </w:rPr>
        <w:drawing>
          <wp:inline distT="0" distB="0" distL="0" distR="0">
            <wp:extent cx="5274310" cy="578119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8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9E0" w:rsidRDefault="000819E0" w:rsidP="000819E0">
      <w:pPr>
        <w:pStyle w:val="a3"/>
        <w:ind w:left="360" w:firstLineChars="0" w:firstLine="0"/>
      </w:pPr>
    </w:p>
    <w:p w:rsidR="000819E0" w:rsidRDefault="000819E0" w:rsidP="000819E0">
      <w:r>
        <w:rPr>
          <w:rFonts w:hint="eastAsia"/>
        </w:rPr>
        <w:tab/>
      </w:r>
      <w:r>
        <w:rPr>
          <w:rFonts w:hint="eastAsia"/>
        </w:rPr>
        <w:t>图像输入是</w:t>
      </w:r>
      <w:r w:rsidR="00073870">
        <w:rPr>
          <w:rFonts w:hint="eastAsia"/>
        </w:rPr>
        <w:t>通过手机拍照或者文字图片</w:t>
      </w:r>
      <w:r w:rsidR="00D118EB">
        <w:rPr>
          <w:rFonts w:hint="eastAsia"/>
        </w:rPr>
        <w:t>选取</w:t>
      </w:r>
      <w:r>
        <w:rPr>
          <w:rFonts w:hint="eastAsia"/>
        </w:rPr>
        <w:t>，</w:t>
      </w:r>
      <w:r w:rsidR="00073870">
        <w:rPr>
          <w:rFonts w:hint="eastAsia"/>
        </w:rPr>
        <w:t>系统读取图片后</w:t>
      </w:r>
      <w:r>
        <w:rPr>
          <w:rFonts w:hint="eastAsia"/>
        </w:rPr>
        <w:t>转化成原始的二维图像点阵。</w:t>
      </w:r>
    </w:p>
    <w:p w:rsidR="000B3B76" w:rsidRDefault="000B3B76" w:rsidP="000819E0"/>
    <w:p w:rsidR="000819E0" w:rsidRDefault="000819E0" w:rsidP="000819E0">
      <w:pPr>
        <w:rPr>
          <w:noProof/>
        </w:rPr>
      </w:pPr>
      <w:r>
        <w:rPr>
          <w:rFonts w:hint="eastAsia"/>
        </w:rPr>
        <w:tab/>
      </w:r>
      <w:r>
        <w:rPr>
          <w:rFonts w:hint="eastAsia"/>
        </w:rPr>
        <w:t>手写体汉字图像的预处理一般包括去噪、二值化、切分、平滑以及规范化处理。手写汉字的变形问题是影响手写汉字识别系统性能的主要原因</w:t>
      </w:r>
      <w:r w:rsidR="007B392E">
        <w:rPr>
          <w:rFonts w:hint="eastAsia"/>
        </w:rPr>
        <w:t>，通过预处理矫正手写汉字变形的算法</w:t>
      </w:r>
      <w:r>
        <w:rPr>
          <w:rFonts w:hint="eastAsia"/>
        </w:rPr>
        <w:t>，减少</w:t>
      </w:r>
      <w:r>
        <w:rPr>
          <w:noProof/>
        </w:rPr>
        <w:t>同一文字不同样本间的差异</w:t>
      </w:r>
      <w:r>
        <w:rPr>
          <w:rFonts w:hint="eastAsia"/>
          <w:noProof/>
        </w:rPr>
        <w:t>。</w:t>
      </w:r>
    </w:p>
    <w:p w:rsidR="000B3B76" w:rsidRDefault="000B3B76" w:rsidP="000819E0">
      <w:pPr>
        <w:rPr>
          <w:noProof/>
        </w:rPr>
      </w:pPr>
      <w:r>
        <w:rPr>
          <w:rFonts w:hint="eastAsia"/>
          <w:noProof/>
        </w:rPr>
        <w:tab/>
      </w:r>
    </w:p>
    <w:p w:rsidR="00356F84" w:rsidRDefault="000B3B76" w:rsidP="00F101CC">
      <w:pPr>
        <w:rPr>
          <w:noProof/>
        </w:rPr>
      </w:pPr>
      <w:r>
        <w:rPr>
          <w:rFonts w:hint="eastAsia"/>
          <w:noProof/>
        </w:rPr>
        <w:tab/>
      </w:r>
      <w:r w:rsidR="00822892">
        <w:rPr>
          <w:rFonts w:hint="eastAsia"/>
          <w:noProof/>
        </w:rPr>
        <w:t>核心技术需求</w:t>
      </w:r>
      <w:r w:rsidR="008475E0">
        <w:rPr>
          <w:rFonts w:hint="eastAsia"/>
          <w:noProof/>
        </w:rPr>
        <w:t>：笔画</w:t>
      </w:r>
      <w:r w:rsidR="00142809">
        <w:rPr>
          <w:rFonts w:hint="eastAsia"/>
          <w:noProof/>
        </w:rPr>
        <w:t>分割</w:t>
      </w:r>
      <w:r w:rsidR="00822892">
        <w:rPr>
          <w:rFonts w:hint="eastAsia"/>
          <w:noProof/>
        </w:rPr>
        <w:t>、</w:t>
      </w:r>
      <w:r w:rsidR="008475E0">
        <w:rPr>
          <w:rFonts w:hint="eastAsia"/>
          <w:noProof/>
        </w:rPr>
        <w:t>提取</w:t>
      </w:r>
      <w:r w:rsidR="00822892">
        <w:rPr>
          <w:rFonts w:hint="eastAsia"/>
          <w:noProof/>
        </w:rPr>
        <w:t>和匹配</w:t>
      </w:r>
      <w:r w:rsidR="008475E0">
        <w:rPr>
          <w:rFonts w:hint="eastAsia"/>
          <w:noProof/>
        </w:rPr>
        <w:t>。</w:t>
      </w:r>
      <w:r w:rsidR="003253CB">
        <w:rPr>
          <w:rFonts w:hint="eastAsia"/>
          <w:noProof/>
        </w:rPr>
        <w:t>一、</w:t>
      </w:r>
      <w:r w:rsidR="00205C06">
        <w:rPr>
          <w:rFonts w:hint="eastAsia"/>
          <w:noProof/>
        </w:rPr>
        <w:t>通</w:t>
      </w:r>
      <w:r w:rsidR="00822892">
        <w:rPr>
          <w:rFonts w:hint="eastAsia"/>
          <w:noProof/>
        </w:rPr>
        <w:t>过不同的拆分算法对自然笔画序列进行拆分，进而得到一个个不同的基本单元</w:t>
      </w:r>
      <w:r w:rsidR="008475E0">
        <w:rPr>
          <w:rFonts w:hint="eastAsia"/>
          <w:noProof/>
        </w:rPr>
        <w:t>；</w:t>
      </w:r>
      <w:r w:rsidR="003253CB">
        <w:rPr>
          <w:rFonts w:hint="eastAsia"/>
          <w:noProof/>
        </w:rPr>
        <w:t>二、对</w:t>
      </w:r>
      <w:r w:rsidR="00205C06">
        <w:rPr>
          <w:rFonts w:hint="eastAsia"/>
          <w:noProof/>
        </w:rPr>
        <w:t>基本单元</w:t>
      </w:r>
      <w:r w:rsidR="003253CB">
        <w:rPr>
          <w:rFonts w:hint="eastAsia"/>
          <w:noProof/>
        </w:rPr>
        <w:t>提取特征，</w:t>
      </w:r>
      <w:r w:rsidR="00205C06">
        <w:rPr>
          <w:rFonts w:hint="eastAsia"/>
          <w:noProof/>
        </w:rPr>
        <w:t>对基本特征进行特征分类匹配，根据匹配结果对笔画段进行组合或拆分，获得汉字的笔画。三、输出笔画详细信息</w:t>
      </w:r>
      <w:r w:rsidR="00205C06">
        <w:rPr>
          <w:rFonts w:hint="eastAsia"/>
          <w:noProof/>
        </w:rPr>
        <w:lastRenderedPageBreak/>
        <w:t>（</w:t>
      </w:r>
      <w:r w:rsidR="006B56E9">
        <w:rPr>
          <w:rFonts w:hint="eastAsia"/>
          <w:noProof/>
        </w:rPr>
        <w:t>笔画</w:t>
      </w:r>
      <w:r w:rsidR="00205C06">
        <w:rPr>
          <w:rFonts w:hint="eastAsia"/>
          <w:noProof/>
        </w:rPr>
        <w:t>点阵信息以及位置信息）。</w:t>
      </w:r>
    </w:p>
    <w:p w:rsidR="00245F95" w:rsidRDefault="00245F95" w:rsidP="00F101CC">
      <w:pPr>
        <w:rPr>
          <w:noProof/>
        </w:rPr>
      </w:pPr>
    </w:p>
    <w:p w:rsidR="00245F95" w:rsidRDefault="00245F95" w:rsidP="00F101CC">
      <w:pPr>
        <w:rPr>
          <w:noProof/>
        </w:rPr>
      </w:pPr>
    </w:p>
    <w:p w:rsidR="00F101CC" w:rsidRDefault="006B56E9" w:rsidP="00F101CC">
      <w:pPr>
        <w:rPr>
          <w:noProof/>
        </w:rPr>
      </w:pPr>
      <w:r>
        <w:rPr>
          <w:rFonts w:hint="eastAsia"/>
          <w:noProof/>
        </w:rPr>
        <w:t>例如</w:t>
      </w:r>
      <w:r w:rsidR="00356F84">
        <w:rPr>
          <w:rFonts w:hint="eastAsia"/>
          <w:noProof/>
        </w:rPr>
        <w:t>系统</w:t>
      </w:r>
      <w:r w:rsidR="00F101CC">
        <w:rPr>
          <w:rFonts w:hint="eastAsia"/>
          <w:noProof/>
        </w:rPr>
        <w:t>输入</w:t>
      </w:r>
      <w:r w:rsidR="00356F84">
        <w:rPr>
          <w:rFonts w:hint="eastAsia"/>
          <w:noProof/>
        </w:rPr>
        <w:t>手写字图片：</w:t>
      </w:r>
    </w:p>
    <w:p w:rsidR="00EC0E0E" w:rsidRDefault="00EC0E0E" w:rsidP="000819E0"/>
    <w:p w:rsidR="00356F84" w:rsidRDefault="00FA53F0" w:rsidP="00356F84">
      <w:pPr>
        <w:jc w:val="left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95pt;height:362.7pt">
            <v:imagedata r:id="rId9" o:title="微信图片_20200612094149"/>
          </v:shape>
        </w:pict>
      </w:r>
    </w:p>
    <w:p w:rsidR="00356F84" w:rsidRPr="000819E0" w:rsidRDefault="00356F84" w:rsidP="00356F84">
      <w:pPr>
        <w:jc w:val="left"/>
      </w:pPr>
      <w:r>
        <w:t>输出笔画以及笔画精确位置信息</w:t>
      </w:r>
      <w:r>
        <w:rPr>
          <w:rFonts w:hint="eastAsia"/>
        </w:rPr>
        <w:t>：</w:t>
      </w:r>
    </w:p>
    <w:p w:rsidR="009B775F" w:rsidRPr="00356F84" w:rsidRDefault="009B775F" w:rsidP="000819E0">
      <w:pPr>
        <w:rPr>
          <w:noProof/>
        </w:rPr>
      </w:pPr>
    </w:p>
    <w:p w:rsidR="0055001B" w:rsidRDefault="00356F84" w:rsidP="000819E0">
      <w:r>
        <w:rPr>
          <w:noProof/>
        </w:rPr>
        <w:drawing>
          <wp:inline distT="0" distB="0" distL="0" distR="0">
            <wp:extent cx="4641215" cy="810895"/>
            <wp:effectExtent l="19050" t="0" r="698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2BC4">
        <w:t>和</w:t>
      </w:r>
      <w:r w:rsidR="00F12BC4">
        <w:rPr>
          <w:rFonts w:hint="eastAsia"/>
          <w:noProof/>
        </w:rPr>
        <w:t>笔画点阵信息以及位置信息。</w:t>
      </w:r>
    </w:p>
    <w:p w:rsidR="00837E0E" w:rsidRDefault="00837E0E" w:rsidP="00837E0E">
      <w:pPr>
        <w:pStyle w:val="a6"/>
        <w:jc w:val="left"/>
      </w:pPr>
      <w:r>
        <w:rPr>
          <w:rFonts w:hint="eastAsia"/>
        </w:rPr>
        <w:t>评估方法：</w:t>
      </w:r>
    </w:p>
    <w:p w:rsidR="00837E0E" w:rsidRDefault="00837E0E" w:rsidP="00837E0E">
      <w:r>
        <w:rPr>
          <w:rFonts w:hint="eastAsia"/>
        </w:rPr>
        <w:tab/>
      </w:r>
      <w:r>
        <w:rPr>
          <w:rFonts w:hint="eastAsia"/>
        </w:rPr>
        <w:t>由</w:t>
      </w:r>
      <w:r w:rsidR="009A5BFF">
        <w:rPr>
          <w:rFonts w:hint="eastAsia"/>
        </w:rPr>
        <w:t>采购</w:t>
      </w:r>
      <w:r w:rsidR="000B1024">
        <w:rPr>
          <w:rFonts w:hint="eastAsia"/>
        </w:rPr>
        <w:t>方</w:t>
      </w:r>
      <w:r w:rsidR="006B56E9">
        <w:rPr>
          <w:rFonts w:hint="eastAsia"/>
        </w:rPr>
        <w:t>随机</w:t>
      </w:r>
      <w:r w:rsidR="000B1024">
        <w:rPr>
          <w:rFonts w:hint="eastAsia"/>
        </w:rPr>
        <w:t>手写</w:t>
      </w:r>
      <w:r>
        <w:rPr>
          <w:rFonts w:hint="eastAsia"/>
        </w:rPr>
        <w:t>100</w:t>
      </w:r>
      <w:r>
        <w:rPr>
          <w:rFonts w:hint="eastAsia"/>
        </w:rPr>
        <w:t>个</w:t>
      </w:r>
      <w:r w:rsidR="00001771">
        <w:rPr>
          <w:rFonts w:hint="eastAsia"/>
        </w:rPr>
        <w:t>（</w:t>
      </w:r>
      <w:r w:rsidR="00001771">
        <w:rPr>
          <w:rFonts w:hint="eastAsia"/>
        </w:rPr>
        <w:t>10</w:t>
      </w:r>
      <w:r w:rsidR="00001771">
        <w:rPr>
          <w:rFonts w:hint="eastAsia"/>
        </w:rPr>
        <w:t>组</w:t>
      </w:r>
      <w:r w:rsidR="00756052">
        <w:rPr>
          <w:rFonts w:hint="eastAsia"/>
        </w:rPr>
        <w:t>合计</w:t>
      </w:r>
      <w:r w:rsidR="00001771">
        <w:rPr>
          <w:rFonts w:hint="eastAsia"/>
        </w:rPr>
        <w:t>1000</w:t>
      </w:r>
      <w:r w:rsidR="00001771">
        <w:rPr>
          <w:rFonts w:hint="eastAsia"/>
        </w:rPr>
        <w:t>个）</w:t>
      </w:r>
      <w:r w:rsidR="00756052">
        <w:rPr>
          <w:rFonts w:hint="eastAsia"/>
        </w:rPr>
        <w:t>常规汉字，以拍照或者</w:t>
      </w:r>
      <w:r w:rsidR="00E23F6E">
        <w:rPr>
          <w:rFonts w:hint="eastAsia"/>
        </w:rPr>
        <w:t>图片</w:t>
      </w:r>
      <w:r w:rsidR="00756052">
        <w:rPr>
          <w:rFonts w:hint="eastAsia"/>
        </w:rPr>
        <w:t>的形式输入系统</w:t>
      </w:r>
      <w:r w:rsidR="009A5BFF">
        <w:rPr>
          <w:rFonts w:hint="eastAsia"/>
        </w:rPr>
        <w:t>。系统处理后，输出正确有效详细的日志并且能够查看个核心模块处理的过程结果，以便详细校验。所有手写汉字样本经统计，</w:t>
      </w:r>
      <w:r w:rsidR="00036BA5">
        <w:rPr>
          <w:rFonts w:hint="eastAsia"/>
        </w:rPr>
        <w:t>单字</w:t>
      </w:r>
      <w:r w:rsidR="00001771">
        <w:rPr>
          <w:rFonts w:hint="eastAsia"/>
        </w:rPr>
        <w:t>笔画</w:t>
      </w:r>
      <w:r w:rsidR="00036BA5">
        <w:rPr>
          <w:rFonts w:hint="eastAsia"/>
        </w:rPr>
        <w:t>拆解准确率需达到</w:t>
      </w:r>
      <w:r w:rsidR="00036BA5">
        <w:rPr>
          <w:rFonts w:hint="eastAsia"/>
        </w:rPr>
        <w:t>95%</w:t>
      </w:r>
      <w:r w:rsidR="00036BA5">
        <w:rPr>
          <w:rFonts w:hint="eastAsia"/>
        </w:rPr>
        <w:t>以上</w:t>
      </w:r>
      <w:r w:rsidR="00711E73">
        <w:rPr>
          <w:rFonts w:hint="eastAsia"/>
        </w:rPr>
        <w:t>，单字处理时间不超过</w:t>
      </w:r>
      <w:r w:rsidR="00B2326A">
        <w:rPr>
          <w:rFonts w:hint="eastAsia"/>
        </w:rPr>
        <w:t>0.5</w:t>
      </w:r>
      <w:r w:rsidR="00711E73">
        <w:rPr>
          <w:rFonts w:hint="eastAsia"/>
        </w:rPr>
        <w:t>秒</w:t>
      </w:r>
      <w:r w:rsidR="009A5BFF">
        <w:rPr>
          <w:rFonts w:hint="eastAsia"/>
        </w:rPr>
        <w:t>。</w:t>
      </w:r>
    </w:p>
    <w:p w:rsidR="00E62716" w:rsidRDefault="00E62716" w:rsidP="00837E0E"/>
    <w:p w:rsidR="00E62716" w:rsidRDefault="00E62716" w:rsidP="00E62716">
      <w:pPr>
        <w:pStyle w:val="a6"/>
        <w:jc w:val="left"/>
      </w:pPr>
      <w:r>
        <w:rPr>
          <w:rFonts w:hint="eastAsia"/>
        </w:rPr>
        <w:t>售后服务：</w:t>
      </w:r>
    </w:p>
    <w:p w:rsidR="00CF7344" w:rsidRDefault="00CF7344" w:rsidP="00CF7344"/>
    <w:p w:rsidR="00CF7344" w:rsidRPr="00CF7344" w:rsidRDefault="00CF7344" w:rsidP="00CF7344"/>
    <w:p w:rsidR="00E62716" w:rsidRDefault="00CF7344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系统</w:t>
      </w:r>
      <w:r w:rsidR="00003C71">
        <w:rPr>
          <w:rFonts w:hint="eastAsia"/>
        </w:rPr>
        <w:t>质保期：验收合格后开始计算，质保期为</w:t>
      </w:r>
      <w:r w:rsidR="00003C71">
        <w:rPr>
          <w:rFonts w:hint="eastAsia"/>
        </w:rPr>
        <w:t>2</w:t>
      </w:r>
      <w:r w:rsidR="00003C71">
        <w:rPr>
          <w:rFonts w:hint="eastAsia"/>
        </w:rPr>
        <w:t>年。</w:t>
      </w:r>
    </w:p>
    <w:p w:rsidR="00CF7344" w:rsidRDefault="00CF7344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系统故障响应时间：质保期内，中标人安排专人负责免费维护与优化，出现故障应在</w:t>
      </w:r>
      <w:r>
        <w:rPr>
          <w:rFonts w:hint="eastAsia"/>
        </w:rPr>
        <w:t>24</w:t>
      </w:r>
      <w:r>
        <w:rPr>
          <w:rFonts w:hint="eastAsia"/>
        </w:rPr>
        <w:t>小时内做出响应，</w:t>
      </w:r>
      <w:r>
        <w:rPr>
          <w:rFonts w:hint="eastAsia"/>
        </w:rPr>
        <w:t>48</w:t>
      </w:r>
      <w:r>
        <w:rPr>
          <w:rFonts w:hint="eastAsia"/>
        </w:rPr>
        <w:t>小时内解决问题，故障不能按时排除应提供备用方案。</w:t>
      </w:r>
    </w:p>
    <w:p w:rsidR="00CF7344" w:rsidRDefault="00CF7344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中标需提供每季度至少</w:t>
      </w:r>
      <w:r>
        <w:rPr>
          <w:rFonts w:hint="eastAsia"/>
        </w:rPr>
        <w:t>3</w:t>
      </w:r>
      <w:r>
        <w:rPr>
          <w:rFonts w:hint="eastAsia"/>
        </w:rPr>
        <w:t>次的巡防服务</w:t>
      </w:r>
      <w:r w:rsidR="002321D3">
        <w:rPr>
          <w:rFonts w:hint="eastAsia"/>
        </w:rPr>
        <w:t>，对</w:t>
      </w:r>
      <w:r>
        <w:rPr>
          <w:rFonts w:hint="eastAsia"/>
        </w:rPr>
        <w:t>系统使用情况以及遇到的问题进行整体解决，并对系统进行优化保证系统稳定运行。</w:t>
      </w:r>
    </w:p>
    <w:p w:rsidR="00CF7344" w:rsidRDefault="00CF7344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中标人需提供技术资源、调试以及售后技术服务。</w:t>
      </w:r>
    </w:p>
    <w:p w:rsidR="00CF7344" w:rsidRDefault="00AB3015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须对使用方</w:t>
      </w:r>
      <w:r w:rsidR="00561CE1">
        <w:rPr>
          <w:rFonts w:hint="eastAsia"/>
        </w:rPr>
        <w:t>技术人员进行培训与指导，使之能熟练使用系统的各项功能及简单故障的排除。</w:t>
      </w:r>
    </w:p>
    <w:p w:rsidR="00561CE1" w:rsidRDefault="00561CE1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投标人应保证在本项目中使用的任何产品和服务（包括部分使用），不会产生因第三方提出侵犯其专利权、商标权或其他知识产权而引起的法律和经济纠纷，如因专利权、商标权或其他知识产权而引起法律和经济纠纷，由投标人承担所有相关责任。</w:t>
      </w:r>
    </w:p>
    <w:p w:rsidR="00561CE1" w:rsidRDefault="00561CE1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采购人享有本项目实施过程中产生的知识成果及知识产权。</w:t>
      </w:r>
    </w:p>
    <w:p w:rsidR="00561CE1" w:rsidRDefault="00561CE1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投标人将在采购项目实施过程中采用自有或第三</w:t>
      </w:r>
      <w:proofErr w:type="gramStart"/>
      <w:r>
        <w:rPr>
          <w:rFonts w:hint="eastAsia"/>
        </w:rPr>
        <w:t>方知识</w:t>
      </w:r>
      <w:proofErr w:type="gramEnd"/>
      <w:r>
        <w:rPr>
          <w:rFonts w:hint="eastAsia"/>
        </w:rPr>
        <w:t>成果的，应当在投标中载明，并提供相关知识产权证明文件。使用</w:t>
      </w:r>
      <w:proofErr w:type="gramStart"/>
      <w:r>
        <w:rPr>
          <w:rFonts w:hint="eastAsia"/>
        </w:rPr>
        <w:t>该知识</w:t>
      </w:r>
      <w:proofErr w:type="gramEnd"/>
      <w:r>
        <w:rPr>
          <w:rFonts w:hint="eastAsia"/>
        </w:rPr>
        <w:t>成果后，投标人需提供开发接口和开发手册等技术资料，并承诺提供无限期支持，采购人享有使用权（含采购人委托第三方在该项目后续开发的使用权）。</w:t>
      </w:r>
    </w:p>
    <w:p w:rsidR="00561CE1" w:rsidRDefault="00561CE1" w:rsidP="00CF734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如采用投标人所不拥有的知识产权，则在报价中必须包括合法获取该知识产权的相关费用。</w:t>
      </w:r>
    </w:p>
    <w:p w:rsidR="00003C71" w:rsidRPr="00E62716" w:rsidRDefault="00003C71" w:rsidP="00E62716">
      <w:r>
        <w:rPr>
          <w:rFonts w:hint="eastAsia"/>
        </w:rPr>
        <w:tab/>
      </w:r>
    </w:p>
    <w:sectPr w:rsidR="00003C71" w:rsidRPr="00E62716" w:rsidSect="003B5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F0" w:rsidRDefault="00FA53F0" w:rsidP="002E14CD">
      <w:r>
        <w:separator/>
      </w:r>
    </w:p>
  </w:endnote>
  <w:endnote w:type="continuationSeparator" w:id="0">
    <w:p w:rsidR="00FA53F0" w:rsidRDefault="00FA53F0" w:rsidP="002E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F0" w:rsidRDefault="00FA53F0" w:rsidP="002E14CD">
      <w:r>
        <w:separator/>
      </w:r>
    </w:p>
  </w:footnote>
  <w:footnote w:type="continuationSeparator" w:id="0">
    <w:p w:rsidR="00FA53F0" w:rsidRDefault="00FA53F0" w:rsidP="002E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multilevel"/>
    <w:tmpl w:val="00000021"/>
    <w:lvl w:ilvl="0">
      <w:start w:val="1"/>
      <w:numFmt w:val="chineseCountingThousand"/>
      <w:lvlText w:val="%1、"/>
      <w:lvlJc w:val="left"/>
      <w:pPr>
        <w:tabs>
          <w:tab w:val="num" w:pos="980"/>
        </w:tabs>
        <w:ind w:left="980" w:hanging="420"/>
      </w:p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404F5F4E"/>
    <w:multiLevelType w:val="hybridMultilevel"/>
    <w:tmpl w:val="6178B488"/>
    <w:lvl w:ilvl="0" w:tplc="00C025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310866"/>
    <w:multiLevelType w:val="hybridMultilevel"/>
    <w:tmpl w:val="05AAB38A"/>
    <w:lvl w:ilvl="0" w:tplc="ED90311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8AC0B4F"/>
    <w:multiLevelType w:val="hybridMultilevel"/>
    <w:tmpl w:val="7BC0D9B4"/>
    <w:lvl w:ilvl="0" w:tplc="D4C8B88C">
      <w:start w:val="1"/>
      <w:numFmt w:val="bullet"/>
      <w:lvlText w:val="·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1F3C"/>
    <w:rsid w:val="00001771"/>
    <w:rsid w:val="00003C71"/>
    <w:rsid w:val="0003201E"/>
    <w:rsid w:val="000323F3"/>
    <w:rsid w:val="00036BA5"/>
    <w:rsid w:val="00073870"/>
    <w:rsid w:val="000819E0"/>
    <w:rsid w:val="00087C66"/>
    <w:rsid w:val="000B1024"/>
    <w:rsid w:val="000B3B76"/>
    <w:rsid w:val="00142809"/>
    <w:rsid w:val="00176D56"/>
    <w:rsid w:val="001C79FD"/>
    <w:rsid w:val="001F4538"/>
    <w:rsid w:val="00205C06"/>
    <w:rsid w:val="002321D3"/>
    <w:rsid w:val="00245F95"/>
    <w:rsid w:val="002A6A9B"/>
    <w:rsid w:val="002D201C"/>
    <w:rsid w:val="002E14CD"/>
    <w:rsid w:val="003253CB"/>
    <w:rsid w:val="00356F84"/>
    <w:rsid w:val="003B586A"/>
    <w:rsid w:val="004305C8"/>
    <w:rsid w:val="00541A07"/>
    <w:rsid w:val="0055001B"/>
    <w:rsid w:val="00561CE1"/>
    <w:rsid w:val="00591F3C"/>
    <w:rsid w:val="005C0A56"/>
    <w:rsid w:val="005E146A"/>
    <w:rsid w:val="00616354"/>
    <w:rsid w:val="00663902"/>
    <w:rsid w:val="006B56E9"/>
    <w:rsid w:val="006E5D88"/>
    <w:rsid w:val="00711E73"/>
    <w:rsid w:val="00730E68"/>
    <w:rsid w:val="00756052"/>
    <w:rsid w:val="007B392E"/>
    <w:rsid w:val="007C69B1"/>
    <w:rsid w:val="00822892"/>
    <w:rsid w:val="00837E0E"/>
    <w:rsid w:val="008475E0"/>
    <w:rsid w:val="008639EF"/>
    <w:rsid w:val="008D345C"/>
    <w:rsid w:val="00916AB7"/>
    <w:rsid w:val="009341AA"/>
    <w:rsid w:val="00985C9C"/>
    <w:rsid w:val="009A5BFF"/>
    <w:rsid w:val="009B775F"/>
    <w:rsid w:val="00A17FBF"/>
    <w:rsid w:val="00A97840"/>
    <w:rsid w:val="00AB3015"/>
    <w:rsid w:val="00AC04CB"/>
    <w:rsid w:val="00B15296"/>
    <w:rsid w:val="00B2326A"/>
    <w:rsid w:val="00BC13AF"/>
    <w:rsid w:val="00C77F11"/>
    <w:rsid w:val="00CF7344"/>
    <w:rsid w:val="00D118EB"/>
    <w:rsid w:val="00D71C1C"/>
    <w:rsid w:val="00D74656"/>
    <w:rsid w:val="00D978D6"/>
    <w:rsid w:val="00E23F6E"/>
    <w:rsid w:val="00E52CF0"/>
    <w:rsid w:val="00E62716"/>
    <w:rsid w:val="00E775B8"/>
    <w:rsid w:val="00EC0E0E"/>
    <w:rsid w:val="00F101CC"/>
    <w:rsid w:val="00F12BC4"/>
    <w:rsid w:val="00F57314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86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81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5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819E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819E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819E0"/>
    <w:rPr>
      <w:b/>
      <w:bCs/>
      <w:kern w:val="44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0819E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0819E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Title"/>
    <w:basedOn w:val="a"/>
    <w:next w:val="a"/>
    <w:link w:val="Char1"/>
    <w:uiPriority w:val="10"/>
    <w:qFormat/>
    <w:rsid w:val="000819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0819E0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2"/>
    <w:uiPriority w:val="99"/>
    <w:semiHidden/>
    <w:unhideWhenUsed/>
    <w:rsid w:val="002E1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2E14CD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2E1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2E14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5830</TotalTime>
  <Pages>4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47</cp:revision>
  <dcterms:created xsi:type="dcterms:W3CDTF">2020-06-11T02:49:00Z</dcterms:created>
  <dcterms:modified xsi:type="dcterms:W3CDTF">2020-06-17T04:56:00Z</dcterms:modified>
</cp:coreProperties>
</file>