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80" w:rsidRDefault="00254980" w:rsidP="00254980">
      <w:pPr>
        <w:ind w:rightChars="-349" w:right="-733" w:firstLineChars="700" w:firstLine="2240"/>
        <w:rPr>
          <w:rStyle w:val="NormalCharacter"/>
          <w:rFonts w:ascii="宋体" w:hAnsi="宋体"/>
          <w:sz w:val="32"/>
          <w:szCs w:val="32"/>
        </w:rPr>
      </w:pPr>
      <w:r>
        <w:rPr>
          <w:rStyle w:val="NormalCharacter"/>
          <w:rFonts w:ascii="宋体" w:hAnsi="宋体" w:hint="eastAsia"/>
          <w:sz w:val="32"/>
          <w:szCs w:val="32"/>
        </w:rPr>
        <w:t>2020年--</w:t>
      </w:r>
      <w:r>
        <w:rPr>
          <w:rStyle w:val="NormalCharacter"/>
          <w:rFonts w:ascii="宋体" w:hAnsi="宋体"/>
          <w:sz w:val="32"/>
          <w:szCs w:val="32"/>
        </w:rPr>
        <w:t>感应设备采购明细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68"/>
        <w:gridCol w:w="1275"/>
        <w:gridCol w:w="1985"/>
        <w:gridCol w:w="1134"/>
        <w:gridCol w:w="1276"/>
        <w:gridCol w:w="1275"/>
        <w:gridCol w:w="1134"/>
      </w:tblGrid>
      <w:tr w:rsidR="00254980" w:rsidTr="00C575B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物资设备名称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规格/技术指标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出厂地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单位（</w:t>
            </w:r>
            <w:proofErr w:type="gramStart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小计</w:t>
            </w:r>
          </w:p>
        </w:tc>
      </w:tr>
      <w:tr w:rsidR="00254980" w:rsidTr="00C575B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感应窗1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17FBC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洁安利</w:t>
            </w:r>
            <w:proofErr w:type="gramEnd"/>
            <w:r w:rsidR="00C17FBC"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飞利达</w:t>
            </w:r>
            <w:r w:rsidR="00C17FBC"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南硕</w:t>
            </w:r>
            <w:r w:rsidR="00C17FBC"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、南硕。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51*28*16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88*23*15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51*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*16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90*23*21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80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4分电磁阀1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飞利达</w:t>
            </w:r>
            <w:r w:rsidR="00C17FBC"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、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南硕</w:t>
            </w:r>
            <w:r w:rsidR="00C17FBC"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42*42*82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62*36*87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55*42*84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70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电池盒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南硕</w:t>
            </w:r>
          </w:p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洁安利</w:t>
            </w:r>
            <w:proofErr w:type="gramEnd"/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南硕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63*35*37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66*72*22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70*40*40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150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感应窗2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洁利来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51*16*18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5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4分电磁阀2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洁利来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62*36*36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感应窗3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九牧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85*85*15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泉州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35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41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4分电磁阀3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九牧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62*36*36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泉州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35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4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电磁阀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盖总成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合成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85*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*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45（mm）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30</w:t>
            </w: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3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膜片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洁利来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60*60*60（mm）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60个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4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阀芯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飞利达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30*60*30（mm）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30个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rPr>
          <w:trHeight w:val="4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蹲便阀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惠艺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80*60*55（mm）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泉州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20个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体式小便面板总成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color w:val="FF0000"/>
                <w:kern w:val="0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南硕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90*50*30（mm）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10片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80" w:rsidRDefault="00254980" w:rsidP="00C575BB">
            <w:pP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4980" w:rsidTr="00C57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747" w:type="dxa"/>
            <w:gridSpan w:val="7"/>
          </w:tcPr>
          <w:p w:rsidR="00254980" w:rsidRDefault="00254980" w:rsidP="00C575BB">
            <w:pPr>
              <w:ind w:left="108"/>
              <w:jc w:val="left"/>
              <w:rPr>
                <w:rStyle w:val="NormalCharacter"/>
                <w:rFonts w:ascii="宋体" w:hAnsi="宋体" w:hint="eastAsia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sz w:val="28"/>
                <w:szCs w:val="28"/>
              </w:rPr>
              <w:t>共计：</w:t>
            </w:r>
          </w:p>
        </w:tc>
      </w:tr>
    </w:tbl>
    <w:p w:rsidR="00000000" w:rsidRDefault="00C17FB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80" w:rsidRDefault="00254980" w:rsidP="00254980">
      <w:r>
        <w:separator/>
      </w:r>
    </w:p>
  </w:endnote>
  <w:endnote w:type="continuationSeparator" w:id="1">
    <w:p w:rsidR="00254980" w:rsidRDefault="00254980" w:rsidP="00254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80" w:rsidRDefault="00254980" w:rsidP="00254980">
      <w:r>
        <w:separator/>
      </w:r>
    </w:p>
  </w:footnote>
  <w:footnote w:type="continuationSeparator" w:id="1">
    <w:p w:rsidR="00254980" w:rsidRDefault="00254980" w:rsidP="00254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980"/>
    <w:rsid w:val="00254980"/>
    <w:rsid w:val="00C1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980"/>
    <w:rPr>
      <w:sz w:val="18"/>
      <w:szCs w:val="18"/>
    </w:rPr>
  </w:style>
  <w:style w:type="character" w:customStyle="1" w:styleId="NormalCharacter">
    <w:name w:val="NormalCharacter"/>
    <w:semiHidden/>
    <w:qFormat/>
    <w:rsid w:val="00254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Sky123.Org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2020-10-21T08:43:00Z</dcterms:created>
  <dcterms:modified xsi:type="dcterms:W3CDTF">2020-10-21T08:44:00Z</dcterms:modified>
</cp:coreProperties>
</file>