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0D" w:rsidRDefault="00AE5AF9">
      <w:pPr>
        <w:spacing w:line="500" w:lineRule="exact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Cs w:val="21"/>
        </w:rPr>
        <w:t>附件1</w:t>
      </w:r>
    </w:p>
    <w:p w:rsidR="00A11D0D" w:rsidRDefault="00AE5AF9">
      <w:pPr>
        <w:pStyle w:val="1"/>
        <w:numPr>
          <w:ilvl w:val="0"/>
          <w:numId w:val="1"/>
        </w:numPr>
        <w:spacing w:before="0" w:after="0" w:line="360" w:lineRule="auto"/>
        <w:jc w:val="center"/>
        <w:rPr>
          <w:rFonts w:ascii="宋体" w:hAnsi="宋体" w:cs="宋体"/>
        </w:rPr>
      </w:pPr>
      <w:bookmarkStart w:id="0" w:name="_Toc16826"/>
      <w:bookmarkStart w:id="1" w:name="_Toc31842"/>
      <w:bookmarkStart w:id="2" w:name="_Toc3232654"/>
      <w:bookmarkStart w:id="3" w:name="_Toc7992"/>
      <w:r>
        <w:rPr>
          <w:rFonts w:ascii="宋体" w:hAnsi="宋体" w:cs="宋体" w:hint="eastAsia"/>
          <w:sz w:val="36"/>
          <w:szCs w:val="36"/>
        </w:rPr>
        <w:t>自行采购投标分项报价一览表</w:t>
      </w:r>
      <w:bookmarkEnd w:id="0"/>
      <w:bookmarkEnd w:id="1"/>
      <w:bookmarkEnd w:id="2"/>
      <w:bookmarkEnd w:id="3"/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567"/>
        <w:gridCol w:w="850"/>
        <w:gridCol w:w="804"/>
        <w:gridCol w:w="975"/>
        <w:gridCol w:w="4033"/>
        <w:gridCol w:w="567"/>
        <w:gridCol w:w="709"/>
        <w:gridCol w:w="900"/>
      </w:tblGrid>
      <w:tr w:rsidR="00A11D0D">
        <w:trPr>
          <w:trHeight w:val="600"/>
        </w:trPr>
        <w:tc>
          <w:tcPr>
            <w:tcW w:w="445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品目号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4033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技术指标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总价(元)</w:t>
            </w:r>
          </w:p>
        </w:tc>
      </w:tr>
      <w:tr w:rsidR="00A11D0D">
        <w:trPr>
          <w:trHeight w:val="600"/>
        </w:trPr>
        <w:tc>
          <w:tcPr>
            <w:tcW w:w="445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双人课桌椅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捷升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JS1220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桌面板1、材质：采用ABS工程塑料（一级新料）。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2、尺寸：1200mm*400mm。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a.桌面板内嵌两根长1150mm*宽15mm*高15mm*厚1.0mm钢管与ABS工程塑料一次注塑成型，钢管被包裹在桌面板中，钢管与ABS工程塑料不可分离，桌面板正面无钢管外露。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b.桌面板背面布满10根纵横交错的塑质加强筋，加强筋深度16mm，壁厚1.8mm 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c.桌面板款式和颜色成块一次注塑成型，中间无接缝，壁厚3mm。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4、功能：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a.桌面板靠胸处有内弧造型并带有两个笔槽。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b.表面细纹咬花不反光。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c.桌面板内嵌两根钢管及背面塑质加强筋，增强桌面板的抗变形、抗压裂及抗冲击能力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桌斗1、材质：采用共聚级耐冲击聚丙烯原料（一级新料）。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2、尺寸(内径)：490mm*320mm*145mm。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3、工艺：用模具一次注塑成型，壁厚3mm，保证长期不弯曲与变形。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桌架1、尺寸：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①立柱：25mm*50mm*1.5mm。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②横杆：25mm*50mm*1.5mm。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2、材质及工艺：采用优质钢管，在接触人体的部位光滑平整、无毛刺、刃口棱角，支架表面光亮、平稳，无明显流挂、色差。表面采用静电喷塑工艺。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双用挂钩1、材质:采用共聚级耐冲击聚丙烯原料(一级新料)。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2、尺寸：44mm*38mm*35mm。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3、工艺：用模具注塑成型，强度高。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脚套1、材质：采用共聚级耐冲击聚丙烯原料（一级新料）。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2、工艺：用模具一次注塑成型。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座椅要求座板、靠背板、靠背板压条1、材质：采用共聚级耐冲击聚丙烯原料（一级新料）。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a.座板：410mm*370mm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b.靠背板：410mm*260mm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c.靠背板压条：180mm*26mm*25mm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3、工艺：座板内嵌一根长380mm*宽20mm*高10mm*厚1.0mm钢管与聚丙烯原料一次注塑成型，钢管被包裹在座板中，钢管与聚丙烯不可分离。座板正面无钢管外露。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4、功能：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a.座板和靠背板均有横向缕空槽（座板5条、靠背板8条），坐感舒适有弹性，能通风透气，有效缓解学生疲劳。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b.座板内嵌一根钢管，增强座板的抗变形、抗压裂及抗冲击能力。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椅架1、尺寸：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立柱：25mm*50mm*1.5mm。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2、材质及工艺：采用优质钢管，在接触人体的部位光滑平整、无毛刺、刃口棱角，支架表面光亮、平稳，无明显流挂、色差。表面采用静电喷塑工艺。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脚套1、材质：采用共聚级耐冲击聚丙烯原料（一级新料）。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2、工艺：用模具一次注塑成型。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68160</w:t>
            </w:r>
          </w:p>
        </w:tc>
      </w:tr>
      <w:tr w:rsidR="00A11D0D">
        <w:trPr>
          <w:trHeight w:val="600"/>
        </w:trPr>
        <w:tc>
          <w:tcPr>
            <w:tcW w:w="445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木质讲台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捷升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JS650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规格：1200×600×900mm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1、基材采用E1级实木颗粒板,压贴三聚氰胺饰面，甲醛释放量1.5mg/L，达到国家环保标准。厚度18mm。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2、专业封边机对板材截面，采用优质PVC封边条封边，成品具有不变形，耐用性强等性能。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3、优质五金配件紧密拼接。制作工艺边角细腻，转角过渡自然，间隙细小且均等。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4、颜色可选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1790</w:t>
            </w:r>
          </w:p>
        </w:tc>
      </w:tr>
      <w:tr w:rsidR="00A11D0D">
        <w:trPr>
          <w:trHeight w:val="600"/>
        </w:trPr>
        <w:tc>
          <w:tcPr>
            <w:tcW w:w="8241" w:type="dxa"/>
            <w:gridSpan w:val="7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投标总价（大写）：陆万玖仟玖佰伍拾元整</w:t>
            </w:r>
          </w:p>
        </w:tc>
        <w:tc>
          <w:tcPr>
            <w:tcW w:w="1609" w:type="dxa"/>
            <w:gridSpan w:val="2"/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69950</w:t>
            </w:r>
          </w:p>
        </w:tc>
      </w:tr>
    </w:tbl>
    <w:p w:rsidR="00A11D0D" w:rsidRDefault="00A11D0D">
      <w:pPr>
        <w:pStyle w:val="1"/>
        <w:spacing w:before="0" w:after="0" w:line="360" w:lineRule="auto"/>
        <w:rPr>
          <w:rFonts w:ascii="宋体" w:hAnsi="宋体" w:cs="宋体"/>
          <w:sz w:val="32"/>
          <w:szCs w:val="32"/>
        </w:rPr>
      </w:pPr>
      <w:bookmarkStart w:id="4" w:name="_Toc3232655"/>
      <w:bookmarkStart w:id="5" w:name="_Toc7290"/>
      <w:bookmarkStart w:id="6" w:name="_Toc13745"/>
      <w:bookmarkStart w:id="7" w:name="_Toc18889"/>
    </w:p>
    <w:p w:rsidR="00A11D0D" w:rsidRDefault="00A11D0D">
      <w:pPr>
        <w:rPr>
          <w:rStyle w:val="2Char"/>
          <w:rFonts w:ascii="宋体" w:eastAsia="宋体" w:hAnsi="宋体" w:cs="宋体"/>
          <w:b w:val="0"/>
          <w:sz w:val="21"/>
        </w:rPr>
        <w:sectPr w:rsidR="00A11D0D">
          <w:headerReference w:type="default" r:id="rId9"/>
          <w:footerReference w:type="default" r:id="rId10"/>
          <w:pgSz w:w="11906" w:h="16838"/>
          <w:pgMar w:top="1247" w:right="924" w:bottom="1088" w:left="1259" w:header="851" w:footer="992" w:gutter="0"/>
          <w:cols w:space="720"/>
          <w:docGrid w:type="lines" w:linePitch="313"/>
        </w:sectPr>
      </w:pPr>
      <w:bookmarkStart w:id="8" w:name="_Toc26683"/>
      <w:bookmarkEnd w:id="4"/>
      <w:bookmarkEnd w:id="5"/>
      <w:bookmarkEnd w:id="6"/>
      <w:bookmarkEnd w:id="7"/>
    </w:p>
    <w:bookmarkEnd w:id="8"/>
    <w:p w:rsidR="00A11D0D" w:rsidRDefault="00AE5AF9">
      <w:pPr>
        <w:tabs>
          <w:tab w:val="left" w:pos="5355"/>
        </w:tabs>
        <w:wordWrap w:val="0"/>
        <w:spacing w:line="500" w:lineRule="exact"/>
        <w:ind w:right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附件2</w:t>
      </w:r>
    </w:p>
    <w:p w:rsidR="00A11D0D" w:rsidRDefault="00AE5AF9">
      <w:pPr>
        <w:spacing w:line="360" w:lineRule="auto"/>
        <w:jc w:val="center"/>
        <w:rPr>
          <w:rFonts w:ascii="宋体" w:hAnsi="宋体" w:cs="宋体"/>
          <w:color w:val="000000"/>
          <w:sz w:val="24"/>
        </w:rPr>
      </w:pPr>
      <w:bookmarkStart w:id="9" w:name="_Toc3232656"/>
      <w:bookmarkStart w:id="10" w:name="_Toc30249"/>
      <w:bookmarkStart w:id="11" w:name="_Toc19298"/>
      <w:bookmarkStart w:id="12" w:name="_Toc9212"/>
      <w:r>
        <w:rPr>
          <w:rStyle w:val="1Char"/>
          <w:rFonts w:ascii="宋体" w:hAnsi="宋体" w:cs="宋体" w:hint="eastAsia"/>
          <w:sz w:val="36"/>
          <w:szCs w:val="36"/>
        </w:rPr>
        <w:t>4.货物说明一览表</w:t>
      </w:r>
      <w:bookmarkEnd w:id="9"/>
      <w:bookmarkEnd w:id="10"/>
      <w:bookmarkEnd w:id="11"/>
      <w:bookmarkEnd w:id="12"/>
      <w:r>
        <w:rPr>
          <w:rFonts w:ascii="宋体" w:hAnsi="宋体" w:cs="宋体" w:hint="eastAsia"/>
          <w:color w:val="000000"/>
        </w:rPr>
        <w:cr/>
      </w:r>
      <w:r>
        <w:rPr>
          <w:rFonts w:ascii="宋体" w:hAnsi="宋体" w:cs="宋体" w:hint="eastAsia"/>
          <w:color w:val="000000"/>
          <w:sz w:val="20"/>
          <w:szCs w:val="20"/>
        </w:rPr>
        <w:t>（按自行采购货物合同包下品目号类别分别填写）</w:t>
      </w:r>
    </w:p>
    <w:tbl>
      <w:tblPr>
        <w:tblW w:w="0" w:type="auto"/>
        <w:tblInd w:w="89" w:type="dxa"/>
        <w:tblLook w:val="04A0"/>
      </w:tblPr>
      <w:tblGrid>
        <w:gridCol w:w="1096"/>
        <w:gridCol w:w="546"/>
        <w:gridCol w:w="1096"/>
        <w:gridCol w:w="1428"/>
        <w:gridCol w:w="1777"/>
        <w:gridCol w:w="2540"/>
        <w:gridCol w:w="656"/>
        <w:gridCol w:w="711"/>
      </w:tblGrid>
      <w:tr w:rsidR="00A11D0D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合同包号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双人课桌椅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品牌/型号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捷升/JS1220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80套</w:t>
            </w:r>
          </w:p>
        </w:tc>
      </w:tr>
      <w:tr w:rsidR="00A11D0D">
        <w:trPr>
          <w:trHeight w:val="2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桌面板1、材质：采用ABS工程塑料（一级新料）。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2、尺寸：1200mm*400mm。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a.桌面板内嵌两根长1150mm*宽15mm*高15mm*厚1.0mm钢管与ABS工程塑料一次注塑成型，钢管被包裹在桌面板中，钢管与ABS工程塑料不可分离，桌面板正面无钢管外露。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b.桌面板背面布满10根纵横交错的塑质加强筋，加强筋深度16mm，壁厚1.8mm 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c.桌面板款式和颜色成块一次注塑成型，中间无接缝，壁厚3mm。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4、功能：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a.桌面板靠胸处有内弧造型并带有两个笔槽。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b.表面细纹咬花不反光。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c.桌面板内嵌两根钢管及背面塑质加强筋，增强桌面板的抗变形、抗压裂及抗冲击能力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桌斗1、材质：采用共聚级耐冲击聚丙烯原料（一级新料）。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2、尺寸(内径)：490mm*320mm*145mm。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3、工艺：用模具一次注塑成型，壁厚3mm，保证长期不弯曲与变形。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桌架1、尺寸：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①立柱：25mm*50mm*1.5mm。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②横杆：25mm*50mm*1.5mm。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2、材质及工艺：采用优质钢管，在接触人体的部位光滑平整、无毛刺、刃口棱角，支架表面光亮、平稳，无明显流挂、色差。表面采用静电喷塑工艺。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双用挂钩1、材质:采用共聚级耐冲击聚丙烯原料(一级新料)。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2、尺寸：44mm*38mm*35mm。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3、工艺：用模具注塑成型，强度高。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脚套1、材质：采用共聚级耐冲击聚丙烯原料（一级新料）。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2、工艺：用模具一次注塑成型。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座椅要求座板、靠背板、靠背板压条1、材质：采用共聚级耐冲击聚丙烯原料（一级新料）。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a.座板：410mm*370mm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b.靠背板：410mm*260mm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c.靠背板压条：180mm*26mm*25mm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3、工艺：座板内嵌一根长380mm*宽20mm*高10mm*厚1.0mm钢管与聚丙烯原料一次注塑成型，钢管被包裹在座板中，钢管与聚丙烯不可分离。座板正面无钢管外露。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4、功能：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a.座板和靠背板均有横向缕空槽（座板5条、靠背板8条），坐感舒适有弹性，能通风透气，有效缓解学生疲劳。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b.座板内嵌一根钢管，增强座板的抗变形、抗压裂及抗冲击能力。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椅架1、尺寸：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立柱：25mm*50mm*1.5mm。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2、材质及工艺：采用优质钢管，在接触人体的部位光滑平整、无毛刺、刃口棱角，支架表面光亮、平稳，无明显流挂、色差。表面采用静电喷塑工艺。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脚套1、材质：采用共聚级耐冲击聚丙烯原料（一级新料）。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2、工艺：用模具一次注塑成型。</w:t>
            </w:r>
          </w:p>
        </w:tc>
      </w:tr>
      <w:tr w:rsidR="00A11D0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合同包号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木质讲台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品牌/型号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捷升/JS650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D0D" w:rsidRDefault="00AE5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2套</w:t>
            </w:r>
          </w:p>
        </w:tc>
      </w:tr>
      <w:tr w:rsidR="00A11D0D">
        <w:trPr>
          <w:trHeight w:val="2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1D0D" w:rsidRDefault="00AE5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规格：1200×600×900mm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1、基材采用E1级实木颗粒板,压贴三聚氰胺饰面，甲醛释放量1.5mg/L，达到国家环保标准。厚度18mm。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2、专业封边机对板材截面，采用优质PVC封边条封边，成品具有不变形，耐用性强等性能。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3、优质五金配件紧密拼接。制作工艺边角细腻，转角过渡自然，间隙细小且均等。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4、颜色可选</w:t>
            </w:r>
          </w:p>
        </w:tc>
      </w:tr>
    </w:tbl>
    <w:p w:rsidR="00A11D0D" w:rsidRDefault="00A11D0D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A11D0D" w:rsidRDefault="00A11D0D">
      <w:pPr>
        <w:pStyle w:val="a0"/>
      </w:pPr>
    </w:p>
    <w:sectPr w:rsidR="00A11D0D" w:rsidSect="00A11D0D">
      <w:pgSz w:w="11906" w:h="16838"/>
      <w:pgMar w:top="1247" w:right="924" w:bottom="1088" w:left="1259" w:header="851" w:footer="992" w:gutter="0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F9" w:rsidRDefault="00AE5AF9" w:rsidP="00A11D0D">
      <w:r>
        <w:separator/>
      </w:r>
    </w:p>
  </w:endnote>
  <w:endnote w:type="continuationSeparator" w:id="0">
    <w:p w:rsidR="00AE5AF9" w:rsidRDefault="00AE5AF9" w:rsidP="00A11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0D" w:rsidRDefault="007F6C67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+0VtABAACqAwAADgAAAGRycy9lMm9Eb2MueG1srVPNjtMwEL4j8Q6W&#10;7zRptUI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abmN5w5YenBL9+/XX78uvz8ylbl&#10;zaukUO+xosJ7T6VxeAMD7c0cRwom4kMbbPoSJUZ50vd81VcNkcl0ab1ar0tKScrNDuEXD9d9wPhW&#10;gWXJqHmgB8y6itN7jGPpXJK6ObjTxuRHNO6vAGGOEZW3YLqdmIwTJysO+2Git4fmTOx62oSaO1p8&#10;zsw7R0KnpZmNMBv72Tj6oA8dDbrMU6J/fYw0Up40dRhhiWFy6Akz12nd0o786eeqh19s+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BV+0VtABAACqAwAADgAAAAAAAAABACAAAAAeAQAAZHJz&#10;L2Uyb0RvYy54bWxQSwUGAAAAAAYABgBZAQAAYAUAAAAA&#10;" filled="f" stroked="f">
          <v:textbox style="mso-fit-shape-to-text:t" inset="0,0,0,0">
            <w:txbxContent>
              <w:p w:rsidR="00A11D0D" w:rsidRDefault="007F6C67">
                <w:pPr>
                  <w:pStyle w:val="a9"/>
                </w:pPr>
                <w:r>
                  <w:fldChar w:fldCharType="begin"/>
                </w:r>
                <w:r w:rsidR="00AE5AF9">
                  <w:instrText xml:space="preserve"> PAGE  \* MERGEFORMAT </w:instrText>
                </w:r>
                <w:r>
                  <w:fldChar w:fldCharType="separate"/>
                </w:r>
                <w:r w:rsidR="0000001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F9" w:rsidRDefault="00AE5AF9" w:rsidP="00A11D0D">
      <w:r>
        <w:separator/>
      </w:r>
    </w:p>
  </w:footnote>
  <w:footnote w:type="continuationSeparator" w:id="0">
    <w:p w:rsidR="00AE5AF9" w:rsidRDefault="00AE5AF9" w:rsidP="00A11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0D" w:rsidRDefault="00A11D0D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4D49"/>
    <w:multiLevelType w:val="singleLevel"/>
    <w:tmpl w:val="3F3A4D4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C8E"/>
    <w:rsid w:val="00000011"/>
    <w:rsid w:val="000334B3"/>
    <w:rsid w:val="000354B1"/>
    <w:rsid w:val="00043FEF"/>
    <w:rsid w:val="00047631"/>
    <w:rsid w:val="00062ACD"/>
    <w:rsid w:val="0006497A"/>
    <w:rsid w:val="00095121"/>
    <w:rsid w:val="000A5907"/>
    <w:rsid w:val="000A5F4B"/>
    <w:rsid w:val="000A641C"/>
    <w:rsid w:val="000D31ED"/>
    <w:rsid w:val="000E29DF"/>
    <w:rsid w:val="000F5C0C"/>
    <w:rsid w:val="00106321"/>
    <w:rsid w:val="00125636"/>
    <w:rsid w:val="001311D9"/>
    <w:rsid w:val="001A1072"/>
    <w:rsid w:val="001B61B4"/>
    <w:rsid w:val="001D2C83"/>
    <w:rsid w:val="001E6875"/>
    <w:rsid w:val="00201EC7"/>
    <w:rsid w:val="002029CE"/>
    <w:rsid w:val="002043D3"/>
    <w:rsid w:val="00215E87"/>
    <w:rsid w:val="00221536"/>
    <w:rsid w:val="00242397"/>
    <w:rsid w:val="00282A37"/>
    <w:rsid w:val="00293296"/>
    <w:rsid w:val="002B6098"/>
    <w:rsid w:val="00305432"/>
    <w:rsid w:val="003173B1"/>
    <w:rsid w:val="00320104"/>
    <w:rsid w:val="003418CE"/>
    <w:rsid w:val="00345B6C"/>
    <w:rsid w:val="00372A20"/>
    <w:rsid w:val="00380581"/>
    <w:rsid w:val="00387D1A"/>
    <w:rsid w:val="003C431A"/>
    <w:rsid w:val="003E04E8"/>
    <w:rsid w:val="003F0D7B"/>
    <w:rsid w:val="003F4C38"/>
    <w:rsid w:val="00411A4E"/>
    <w:rsid w:val="00414892"/>
    <w:rsid w:val="004165E1"/>
    <w:rsid w:val="00441250"/>
    <w:rsid w:val="004505A6"/>
    <w:rsid w:val="00450A22"/>
    <w:rsid w:val="004650BE"/>
    <w:rsid w:val="004709BB"/>
    <w:rsid w:val="00482F7A"/>
    <w:rsid w:val="004F3729"/>
    <w:rsid w:val="004F6EAC"/>
    <w:rsid w:val="00500067"/>
    <w:rsid w:val="0050204B"/>
    <w:rsid w:val="00514894"/>
    <w:rsid w:val="00516F64"/>
    <w:rsid w:val="0053590C"/>
    <w:rsid w:val="0055597C"/>
    <w:rsid w:val="00563454"/>
    <w:rsid w:val="00593B44"/>
    <w:rsid w:val="005A244E"/>
    <w:rsid w:val="005E51EA"/>
    <w:rsid w:val="00604E1F"/>
    <w:rsid w:val="00613F4D"/>
    <w:rsid w:val="00623866"/>
    <w:rsid w:val="00626392"/>
    <w:rsid w:val="00651C8E"/>
    <w:rsid w:val="006521B2"/>
    <w:rsid w:val="0066465D"/>
    <w:rsid w:val="00697C7C"/>
    <w:rsid w:val="006A10E6"/>
    <w:rsid w:val="006C4C34"/>
    <w:rsid w:val="006D5645"/>
    <w:rsid w:val="006E39A4"/>
    <w:rsid w:val="006F4B9A"/>
    <w:rsid w:val="006F68EF"/>
    <w:rsid w:val="0072146E"/>
    <w:rsid w:val="0074308B"/>
    <w:rsid w:val="00764D18"/>
    <w:rsid w:val="007B389C"/>
    <w:rsid w:val="007B3BAB"/>
    <w:rsid w:val="007E01E9"/>
    <w:rsid w:val="007E607F"/>
    <w:rsid w:val="007F6C67"/>
    <w:rsid w:val="00856C81"/>
    <w:rsid w:val="0088130A"/>
    <w:rsid w:val="008A2854"/>
    <w:rsid w:val="008A6BAC"/>
    <w:rsid w:val="008B3B35"/>
    <w:rsid w:val="008C74F4"/>
    <w:rsid w:val="008E7BD3"/>
    <w:rsid w:val="0094551E"/>
    <w:rsid w:val="00963D09"/>
    <w:rsid w:val="009A1B89"/>
    <w:rsid w:val="009B2DA4"/>
    <w:rsid w:val="009B7367"/>
    <w:rsid w:val="009C66F6"/>
    <w:rsid w:val="009D217D"/>
    <w:rsid w:val="009D75D0"/>
    <w:rsid w:val="009F313F"/>
    <w:rsid w:val="009F5B58"/>
    <w:rsid w:val="00A11D0D"/>
    <w:rsid w:val="00A453C9"/>
    <w:rsid w:val="00A674C9"/>
    <w:rsid w:val="00A67689"/>
    <w:rsid w:val="00AA180A"/>
    <w:rsid w:val="00AC6A8D"/>
    <w:rsid w:val="00AD665A"/>
    <w:rsid w:val="00AE5AF9"/>
    <w:rsid w:val="00B44110"/>
    <w:rsid w:val="00B757D6"/>
    <w:rsid w:val="00B861FD"/>
    <w:rsid w:val="00B93B5E"/>
    <w:rsid w:val="00B96B28"/>
    <w:rsid w:val="00B96B8D"/>
    <w:rsid w:val="00BA2D56"/>
    <w:rsid w:val="00BA382E"/>
    <w:rsid w:val="00BA626F"/>
    <w:rsid w:val="00BC5A81"/>
    <w:rsid w:val="00BC60F0"/>
    <w:rsid w:val="00BE3702"/>
    <w:rsid w:val="00BF6D75"/>
    <w:rsid w:val="00C0071F"/>
    <w:rsid w:val="00C20C4A"/>
    <w:rsid w:val="00C32A8A"/>
    <w:rsid w:val="00C33FF4"/>
    <w:rsid w:val="00C631F9"/>
    <w:rsid w:val="00C719F0"/>
    <w:rsid w:val="00C81DE7"/>
    <w:rsid w:val="00C92A3E"/>
    <w:rsid w:val="00C93A2D"/>
    <w:rsid w:val="00C94A34"/>
    <w:rsid w:val="00CA2E31"/>
    <w:rsid w:val="00CF3063"/>
    <w:rsid w:val="00D073A5"/>
    <w:rsid w:val="00D876B6"/>
    <w:rsid w:val="00D92A7D"/>
    <w:rsid w:val="00DB2995"/>
    <w:rsid w:val="00DC62BA"/>
    <w:rsid w:val="00DD0319"/>
    <w:rsid w:val="00DE08B6"/>
    <w:rsid w:val="00DF0690"/>
    <w:rsid w:val="00DF5E8D"/>
    <w:rsid w:val="00E03230"/>
    <w:rsid w:val="00E112B9"/>
    <w:rsid w:val="00E133A8"/>
    <w:rsid w:val="00EA44F5"/>
    <w:rsid w:val="00EA7D7B"/>
    <w:rsid w:val="00ED355C"/>
    <w:rsid w:val="00EF2215"/>
    <w:rsid w:val="00F2005F"/>
    <w:rsid w:val="00F209D7"/>
    <w:rsid w:val="00F406F6"/>
    <w:rsid w:val="00F6330A"/>
    <w:rsid w:val="00F7261A"/>
    <w:rsid w:val="00FC6775"/>
    <w:rsid w:val="00FD2657"/>
    <w:rsid w:val="00FE601B"/>
    <w:rsid w:val="03DA181C"/>
    <w:rsid w:val="048F744D"/>
    <w:rsid w:val="06E658BA"/>
    <w:rsid w:val="09DE1905"/>
    <w:rsid w:val="1B993CF1"/>
    <w:rsid w:val="219775CE"/>
    <w:rsid w:val="22147B3E"/>
    <w:rsid w:val="241576A6"/>
    <w:rsid w:val="24A35C14"/>
    <w:rsid w:val="26FE0875"/>
    <w:rsid w:val="28D95ED9"/>
    <w:rsid w:val="2BB138DE"/>
    <w:rsid w:val="3371435D"/>
    <w:rsid w:val="37E43228"/>
    <w:rsid w:val="399D4B70"/>
    <w:rsid w:val="3A501CC5"/>
    <w:rsid w:val="40DB661F"/>
    <w:rsid w:val="469907CC"/>
    <w:rsid w:val="46A67364"/>
    <w:rsid w:val="47222868"/>
    <w:rsid w:val="4BD53CE4"/>
    <w:rsid w:val="4D5642AE"/>
    <w:rsid w:val="4E651BCD"/>
    <w:rsid w:val="528A4704"/>
    <w:rsid w:val="53BC0458"/>
    <w:rsid w:val="55FC6B3A"/>
    <w:rsid w:val="560B30AD"/>
    <w:rsid w:val="5B18689B"/>
    <w:rsid w:val="62BF5952"/>
    <w:rsid w:val="63F92DE7"/>
    <w:rsid w:val="642E6ED0"/>
    <w:rsid w:val="64380D84"/>
    <w:rsid w:val="64967DEE"/>
    <w:rsid w:val="64F27F5B"/>
    <w:rsid w:val="70E73B3F"/>
    <w:rsid w:val="72941E62"/>
    <w:rsid w:val="77110C11"/>
    <w:rsid w:val="7F90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11D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11D0D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A11D0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rsid w:val="00A11D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11D0D"/>
    <w:pPr>
      <w:spacing w:after="120"/>
    </w:pPr>
  </w:style>
  <w:style w:type="paragraph" w:styleId="a4">
    <w:name w:val="Normal Indent"/>
    <w:basedOn w:val="a"/>
    <w:link w:val="Char"/>
    <w:qFormat/>
    <w:rsid w:val="00A11D0D"/>
    <w:pPr>
      <w:ind w:firstLine="420"/>
    </w:pPr>
    <w:rPr>
      <w:szCs w:val="20"/>
    </w:rPr>
  </w:style>
  <w:style w:type="paragraph" w:styleId="a5">
    <w:name w:val="Closing"/>
    <w:basedOn w:val="a"/>
    <w:qFormat/>
    <w:rsid w:val="00A11D0D"/>
    <w:pPr>
      <w:ind w:leftChars="2100" w:left="100"/>
    </w:pPr>
  </w:style>
  <w:style w:type="paragraph" w:styleId="a6">
    <w:name w:val="Body Text Indent"/>
    <w:basedOn w:val="a"/>
    <w:qFormat/>
    <w:rsid w:val="00A11D0D"/>
    <w:pPr>
      <w:shd w:val="clear" w:color="auto" w:fill="FFFFFF"/>
      <w:adjustRightInd w:val="0"/>
      <w:spacing w:before="100" w:beforeAutospacing="1" w:after="100" w:afterAutospacing="1" w:line="500" w:lineRule="exact"/>
      <w:ind w:firstLineChars="200" w:firstLine="560"/>
    </w:pPr>
    <w:rPr>
      <w:rFonts w:ascii="Arial Unicode MS" w:eastAsia="Arial Unicode MS" w:hAnsi="Arial Unicode MS"/>
      <w:color w:val="000000"/>
      <w:sz w:val="28"/>
    </w:rPr>
  </w:style>
  <w:style w:type="paragraph" w:styleId="30">
    <w:name w:val="toc 3"/>
    <w:basedOn w:val="a"/>
    <w:next w:val="a"/>
    <w:uiPriority w:val="39"/>
    <w:qFormat/>
    <w:rsid w:val="00A11D0D"/>
    <w:pPr>
      <w:ind w:leftChars="400" w:left="840"/>
    </w:pPr>
  </w:style>
  <w:style w:type="paragraph" w:styleId="a7">
    <w:name w:val="Plain Text"/>
    <w:basedOn w:val="a"/>
    <w:link w:val="Char0"/>
    <w:rsid w:val="00A11D0D"/>
    <w:rPr>
      <w:rFonts w:ascii="宋体" w:hAnsi="Courier New"/>
      <w:szCs w:val="20"/>
    </w:rPr>
  </w:style>
  <w:style w:type="paragraph" w:styleId="a8">
    <w:name w:val="Balloon Text"/>
    <w:basedOn w:val="a"/>
    <w:link w:val="Char1"/>
    <w:qFormat/>
    <w:rsid w:val="00A11D0D"/>
    <w:rPr>
      <w:sz w:val="18"/>
      <w:szCs w:val="18"/>
    </w:rPr>
  </w:style>
  <w:style w:type="paragraph" w:styleId="a9">
    <w:name w:val="footer"/>
    <w:basedOn w:val="a"/>
    <w:qFormat/>
    <w:rsid w:val="00A1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A1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11D0D"/>
  </w:style>
  <w:style w:type="paragraph" w:styleId="20">
    <w:name w:val="toc 2"/>
    <w:basedOn w:val="a"/>
    <w:next w:val="a"/>
    <w:uiPriority w:val="39"/>
    <w:qFormat/>
    <w:rsid w:val="00A11D0D"/>
    <w:pPr>
      <w:ind w:leftChars="200" w:left="420"/>
    </w:pPr>
  </w:style>
  <w:style w:type="paragraph" w:styleId="ab">
    <w:name w:val="Normal (Web)"/>
    <w:basedOn w:val="a"/>
    <w:rsid w:val="00A11D0D"/>
    <w:pPr>
      <w:spacing w:line="300" w:lineRule="auto"/>
    </w:pPr>
    <w:rPr>
      <w:sz w:val="24"/>
    </w:rPr>
  </w:style>
  <w:style w:type="table" w:styleId="ac">
    <w:name w:val="Table Grid"/>
    <w:basedOn w:val="a2"/>
    <w:rsid w:val="00A11D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qFormat/>
    <w:rsid w:val="00A11D0D"/>
    <w:rPr>
      <w:color w:val="333333"/>
      <w:u w:val="none"/>
    </w:rPr>
  </w:style>
  <w:style w:type="character" w:styleId="ae">
    <w:name w:val="Hyperlink"/>
    <w:basedOn w:val="a1"/>
    <w:uiPriority w:val="99"/>
    <w:qFormat/>
    <w:rsid w:val="00A11D0D"/>
    <w:rPr>
      <w:color w:val="333333"/>
      <w:u w:val="none"/>
    </w:rPr>
  </w:style>
  <w:style w:type="character" w:customStyle="1" w:styleId="tit4">
    <w:name w:val="tit4"/>
    <w:basedOn w:val="a1"/>
    <w:rsid w:val="00A11D0D"/>
    <w:rPr>
      <w:b/>
      <w:color w:val="E40000"/>
    </w:rPr>
  </w:style>
  <w:style w:type="character" w:customStyle="1" w:styleId="tit8">
    <w:name w:val="tit8"/>
    <w:basedOn w:val="a1"/>
    <w:rsid w:val="00A11D0D"/>
    <w:rPr>
      <w:b/>
      <w:color w:val="E40000"/>
    </w:rPr>
  </w:style>
  <w:style w:type="character" w:customStyle="1" w:styleId="mailbox">
    <w:name w:val="mailbox"/>
    <w:basedOn w:val="a1"/>
    <w:qFormat/>
    <w:rsid w:val="00A11D0D"/>
  </w:style>
  <w:style w:type="character" w:customStyle="1" w:styleId="sqtit">
    <w:name w:val="sq_tit"/>
    <w:basedOn w:val="a1"/>
    <w:rsid w:val="00A11D0D"/>
    <w:rPr>
      <w:b/>
      <w:sz w:val="21"/>
      <w:szCs w:val="21"/>
    </w:rPr>
  </w:style>
  <w:style w:type="character" w:customStyle="1" w:styleId="Char">
    <w:name w:val="正文缩进 Char"/>
    <w:basedOn w:val="a1"/>
    <w:link w:val="a4"/>
    <w:qFormat/>
    <w:rsid w:val="00A11D0D"/>
    <w:rPr>
      <w:rFonts w:eastAsia="宋体"/>
      <w:kern w:val="2"/>
      <w:sz w:val="21"/>
      <w:lang w:val="en-US" w:eastAsia="zh-CN" w:bidi="ar-SA"/>
    </w:rPr>
  </w:style>
  <w:style w:type="character" w:customStyle="1" w:styleId="tit1">
    <w:name w:val="tit1"/>
    <w:basedOn w:val="a1"/>
    <w:qFormat/>
    <w:rsid w:val="00A11D0D"/>
  </w:style>
  <w:style w:type="character" w:customStyle="1" w:styleId="fltitle">
    <w:name w:val="fltitle"/>
    <w:basedOn w:val="a1"/>
    <w:rsid w:val="00A11D0D"/>
    <w:rPr>
      <w:color w:val="E90202"/>
      <w:sz w:val="19"/>
      <w:szCs w:val="19"/>
    </w:rPr>
  </w:style>
  <w:style w:type="character" w:customStyle="1" w:styleId="titweb">
    <w:name w:val="tit_web"/>
    <w:basedOn w:val="a1"/>
    <w:rsid w:val="00A11D0D"/>
    <w:rPr>
      <w:color w:val="FFFFFF"/>
    </w:rPr>
  </w:style>
  <w:style w:type="character" w:customStyle="1" w:styleId="tit10">
    <w:name w:val="tit10"/>
    <w:basedOn w:val="a1"/>
    <w:rsid w:val="00A11D0D"/>
    <w:rPr>
      <w:b/>
      <w:color w:val="E40000"/>
    </w:rPr>
  </w:style>
  <w:style w:type="character" w:customStyle="1" w:styleId="3Char">
    <w:name w:val="标题 3 Char"/>
    <w:basedOn w:val="a1"/>
    <w:link w:val="3"/>
    <w:rsid w:val="00A11D0D"/>
    <w:rPr>
      <w:b/>
      <w:bCs/>
      <w:kern w:val="2"/>
      <w:sz w:val="32"/>
      <w:szCs w:val="32"/>
    </w:rPr>
  </w:style>
  <w:style w:type="character" w:customStyle="1" w:styleId="tit3">
    <w:name w:val="tit3"/>
    <w:basedOn w:val="a1"/>
    <w:rsid w:val="00A11D0D"/>
    <w:rPr>
      <w:b/>
      <w:color w:val="E40000"/>
    </w:rPr>
  </w:style>
  <w:style w:type="character" w:customStyle="1" w:styleId="zskrighttime">
    <w:name w:val="zskrighttime"/>
    <w:basedOn w:val="a1"/>
    <w:qFormat/>
    <w:rsid w:val="00A11D0D"/>
  </w:style>
  <w:style w:type="character" w:customStyle="1" w:styleId="rtit">
    <w:name w:val="r_tit"/>
    <w:basedOn w:val="a1"/>
    <w:qFormat/>
    <w:rsid w:val="00A11D0D"/>
    <w:rPr>
      <w:b/>
      <w:color w:val="E40000"/>
    </w:rPr>
  </w:style>
  <w:style w:type="character" w:customStyle="1" w:styleId="question">
    <w:name w:val="question"/>
    <w:basedOn w:val="a1"/>
    <w:qFormat/>
    <w:rsid w:val="00A11D0D"/>
    <w:rPr>
      <w:color w:val="D00500"/>
    </w:rPr>
  </w:style>
  <w:style w:type="character" w:customStyle="1" w:styleId="font01">
    <w:name w:val="font01"/>
    <w:basedOn w:val="a1"/>
    <w:qFormat/>
    <w:rsid w:val="00A11D0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logo">
    <w:name w:val="logo"/>
    <w:basedOn w:val="a1"/>
    <w:rsid w:val="00A11D0D"/>
  </w:style>
  <w:style w:type="character" w:customStyle="1" w:styleId="notop">
    <w:name w:val="no_top"/>
    <w:basedOn w:val="a1"/>
    <w:qFormat/>
    <w:rsid w:val="00A11D0D"/>
  </w:style>
  <w:style w:type="character" w:customStyle="1" w:styleId="noborbot">
    <w:name w:val="no_bor_bot"/>
    <w:basedOn w:val="a1"/>
    <w:rsid w:val="00A11D0D"/>
  </w:style>
  <w:style w:type="character" w:customStyle="1" w:styleId="font21">
    <w:name w:val="font21"/>
    <w:basedOn w:val="a1"/>
    <w:rsid w:val="00A11D0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tit">
    <w:name w:val="tit"/>
    <w:basedOn w:val="a1"/>
    <w:rsid w:val="00A11D0D"/>
    <w:rPr>
      <w:b/>
      <w:color w:val="E40000"/>
    </w:rPr>
  </w:style>
  <w:style w:type="character" w:customStyle="1" w:styleId="tit6">
    <w:name w:val="tit6"/>
    <w:basedOn w:val="a1"/>
    <w:qFormat/>
    <w:rsid w:val="00A11D0D"/>
  </w:style>
  <w:style w:type="character" w:customStyle="1" w:styleId="noborbot1">
    <w:name w:val="no_bor_bot1"/>
    <w:basedOn w:val="a1"/>
    <w:qFormat/>
    <w:rsid w:val="00A11D0D"/>
  </w:style>
  <w:style w:type="character" w:customStyle="1" w:styleId="tl">
    <w:name w:val="t_l"/>
    <w:basedOn w:val="a1"/>
    <w:rsid w:val="00A11D0D"/>
    <w:rPr>
      <w:b/>
      <w:color w:val="E40000"/>
    </w:rPr>
  </w:style>
  <w:style w:type="character" w:customStyle="1" w:styleId="font41">
    <w:name w:val="font41"/>
    <w:basedOn w:val="a1"/>
    <w:qFormat/>
    <w:rsid w:val="00A11D0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gx">
    <w:name w:val="fgx"/>
    <w:basedOn w:val="a1"/>
    <w:qFormat/>
    <w:rsid w:val="00A11D0D"/>
  </w:style>
  <w:style w:type="character" w:customStyle="1" w:styleId="tlistboxa1">
    <w:name w:val="t_listbox_a1"/>
    <w:basedOn w:val="a1"/>
    <w:qFormat/>
    <w:rsid w:val="00A11D0D"/>
  </w:style>
  <w:style w:type="character" w:customStyle="1" w:styleId="s1">
    <w:name w:val="s1"/>
    <w:basedOn w:val="a1"/>
    <w:qFormat/>
    <w:rsid w:val="00A11D0D"/>
  </w:style>
  <w:style w:type="character" w:customStyle="1" w:styleId="2Char">
    <w:name w:val="标题 2 Char"/>
    <w:link w:val="2"/>
    <w:qFormat/>
    <w:rsid w:val="00A11D0D"/>
    <w:rPr>
      <w:rFonts w:ascii="Arial" w:eastAsia="黑体" w:hAnsi="Arial"/>
      <w:b/>
      <w:sz w:val="32"/>
    </w:rPr>
  </w:style>
  <w:style w:type="character" w:customStyle="1" w:styleId="tit2">
    <w:name w:val="tit2"/>
    <w:basedOn w:val="a1"/>
    <w:qFormat/>
    <w:rsid w:val="00A11D0D"/>
  </w:style>
  <w:style w:type="character" w:customStyle="1" w:styleId="normar">
    <w:name w:val="no_r_mar"/>
    <w:basedOn w:val="a1"/>
    <w:rsid w:val="00A11D0D"/>
  </w:style>
  <w:style w:type="character" w:customStyle="1" w:styleId="more">
    <w:name w:val="more"/>
    <w:basedOn w:val="a1"/>
    <w:qFormat/>
    <w:rsid w:val="00A11D0D"/>
  </w:style>
  <w:style w:type="character" w:customStyle="1" w:styleId="Char0">
    <w:name w:val="纯文本 Char"/>
    <w:basedOn w:val="a1"/>
    <w:link w:val="a7"/>
    <w:qFormat/>
    <w:rsid w:val="00A11D0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tit9">
    <w:name w:val="tit9"/>
    <w:basedOn w:val="a1"/>
    <w:qFormat/>
    <w:rsid w:val="00A11D0D"/>
    <w:rPr>
      <w:b/>
      <w:color w:val="E40000"/>
    </w:rPr>
  </w:style>
  <w:style w:type="character" w:customStyle="1" w:styleId="tit7">
    <w:name w:val="tit7"/>
    <w:basedOn w:val="a1"/>
    <w:qFormat/>
    <w:rsid w:val="00A11D0D"/>
  </w:style>
  <w:style w:type="character" w:customStyle="1" w:styleId="jqrinx">
    <w:name w:val="jqr_inx"/>
    <w:basedOn w:val="a1"/>
    <w:qFormat/>
    <w:rsid w:val="00A11D0D"/>
  </w:style>
  <w:style w:type="character" w:customStyle="1" w:styleId="qualityinx">
    <w:name w:val="quality_inx"/>
    <w:basedOn w:val="a1"/>
    <w:qFormat/>
    <w:rsid w:val="00A11D0D"/>
  </w:style>
  <w:style w:type="character" w:customStyle="1" w:styleId="1Char">
    <w:name w:val="标题 1 Char"/>
    <w:link w:val="1"/>
    <w:qFormat/>
    <w:rsid w:val="00A11D0D"/>
    <w:rPr>
      <w:b/>
      <w:kern w:val="44"/>
      <w:sz w:val="44"/>
    </w:rPr>
  </w:style>
  <w:style w:type="paragraph" w:customStyle="1" w:styleId="31">
    <w:name w:val="样式3"/>
    <w:basedOn w:val="a7"/>
    <w:qFormat/>
    <w:rsid w:val="00A11D0D"/>
    <w:pPr>
      <w:spacing w:line="0" w:lineRule="atLeast"/>
      <w:outlineLvl w:val="0"/>
    </w:pPr>
    <w:rPr>
      <w:sz w:val="28"/>
    </w:rPr>
  </w:style>
  <w:style w:type="paragraph" w:customStyle="1" w:styleId="xl24">
    <w:name w:val="xl24"/>
    <w:basedOn w:val="a"/>
    <w:qFormat/>
    <w:rsid w:val="00A11D0D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4"/>
    </w:rPr>
  </w:style>
  <w:style w:type="paragraph" w:customStyle="1" w:styleId="Char1CharCharCharCharCharChar">
    <w:name w:val="Char1 Char Char Char Char Char Char"/>
    <w:basedOn w:val="a"/>
    <w:qFormat/>
    <w:rsid w:val="00A11D0D"/>
    <w:rPr>
      <w:rFonts w:ascii="Tahoma" w:hAnsi="Tahoma"/>
      <w:sz w:val="24"/>
      <w:szCs w:val="20"/>
    </w:rPr>
  </w:style>
  <w:style w:type="paragraph" w:customStyle="1" w:styleId="32">
    <w:name w:val="标3"/>
    <w:basedOn w:val="a"/>
    <w:qFormat/>
    <w:rsid w:val="00A11D0D"/>
    <w:pPr>
      <w:tabs>
        <w:tab w:val="left" w:pos="1965"/>
      </w:tabs>
      <w:adjustRightInd w:val="0"/>
      <w:snapToGrid w:val="0"/>
      <w:spacing w:before="50"/>
      <w:ind w:left="1965" w:hanging="420"/>
      <w:outlineLvl w:val="2"/>
    </w:pPr>
    <w:rPr>
      <w:rFonts w:ascii="Arial Narrow" w:eastAsia="仿宋_GB2312" w:hAnsi="Arial Narrow"/>
      <w:sz w:val="28"/>
      <w:szCs w:val="20"/>
    </w:rPr>
  </w:style>
  <w:style w:type="paragraph" w:styleId="af">
    <w:name w:val="No Spacing"/>
    <w:uiPriority w:val="99"/>
    <w:qFormat/>
    <w:rsid w:val="00A11D0D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11">
    <w:name w:val="列出段落1"/>
    <w:basedOn w:val="a"/>
    <w:uiPriority w:val="99"/>
    <w:qFormat/>
    <w:rsid w:val="00A11D0D"/>
    <w:pPr>
      <w:ind w:firstLineChars="200" w:firstLine="420"/>
    </w:pPr>
    <w:rPr>
      <w:rFonts w:ascii="Calibri" w:hAnsi="Calibri"/>
      <w:szCs w:val="22"/>
    </w:rPr>
  </w:style>
  <w:style w:type="paragraph" w:styleId="af0">
    <w:name w:val="List Paragraph"/>
    <w:basedOn w:val="a"/>
    <w:uiPriority w:val="34"/>
    <w:qFormat/>
    <w:rsid w:val="00A11D0D"/>
    <w:pPr>
      <w:ind w:firstLineChars="200" w:firstLine="420"/>
    </w:pPr>
    <w:rPr>
      <w:rFonts w:ascii="Calibri" w:hAnsi="Calibri"/>
    </w:rPr>
  </w:style>
  <w:style w:type="character" w:customStyle="1" w:styleId="Char1">
    <w:name w:val="批注框文本 Char"/>
    <w:basedOn w:val="a1"/>
    <w:link w:val="a8"/>
    <w:qFormat/>
    <w:rsid w:val="00A11D0D"/>
    <w:rPr>
      <w:kern w:val="2"/>
      <w:sz w:val="18"/>
      <w:szCs w:val="18"/>
    </w:rPr>
  </w:style>
  <w:style w:type="character" w:customStyle="1" w:styleId="more1">
    <w:name w:val="more1"/>
    <w:basedOn w:val="a1"/>
    <w:qFormat/>
    <w:rsid w:val="00A11D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1C6ED-5D96-4839-A849-8FE5A891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2080</Words>
  <Characters>589</Characters>
  <Application>Microsoft Office Word</Application>
  <DocSecurity>0</DocSecurity>
  <Lines>4</Lines>
  <Paragraphs>5</Paragraphs>
  <ScaleCrop>false</ScaleCrop>
  <Company>DADI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网上竞价竞价函</dc:title>
  <dc:creator>SkyUN.Org</dc:creator>
  <cp:lastModifiedBy>Administrator</cp:lastModifiedBy>
  <cp:revision>10</cp:revision>
  <cp:lastPrinted>2021-05-19T01:29:00Z</cp:lastPrinted>
  <dcterms:created xsi:type="dcterms:W3CDTF">2020-08-11T12:48:00Z</dcterms:created>
  <dcterms:modified xsi:type="dcterms:W3CDTF">2021-05-25T08:25:00Z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FAC9D663B33F423BA49E91C0F5406BC6</vt:lpwstr>
  </property>
</Properties>
</file>