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D5" w:rsidRDefault="00912CD5">
      <w:pPr>
        <w:pStyle w:val="2"/>
        <w:spacing w:before="0" w:after="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53"/>
        <w:gridCol w:w="2410"/>
        <w:gridCol w:w="7011"/>
        <w:gridCol w:w="708"/>
        <w:gridCol w:w="787"/>
        <w:gridCol w:w="709"/>
        <w:gridCol w:w="772"/>
      </w:tblGrid>
      <w:tr w:rsidR="00912CD5">
        <w:trPr>
          <w:trHeight w:val="5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序号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货物名称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图片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技术参数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单位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数量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1"/>
              </w:rPr>
              <w:t>金额</w:t>
            </w:r>
          </w:p>
        </w:tc>
      </w:tr>
      <w:tr w:rsidR="00912CD5">
        <w:trPr>
          <w:trHeight w:val="5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拼图式编程学习机器人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>
                  <wp:extent cx="847725" cy="438150"/>
                  <wp:effectExtent l="19050" t="0" r="9525" b="0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1、编程板 * 1。材质：ABS，尺寸：290*210*15（mm），可180度掀开翻盖，内置可充电电池，待机时间不少于8小时；主板部分为拼图编程模块识别板，</w:t>
            </w: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通过蓝牙链接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与配套编程学习小车同时使用，具有22个有效指令模块槽，可一次识别最多22个指令模块。</w:t>
            </w:r>
          </w:p>
          <w:p w:rsidR="00912CD5" w:rsidRDefault="00434F54">
            <w:pPr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2、拼图指令模块 * 81。材质：纯环保塑料材质，具有丝印图案，不含任何电路和金属触点等，可方便嵌入编程板的指令模块槽。81片指令模块，分为蓝、绿、黄、紫四种颜色，分别代表执行模块、流程模块、传感器模块和集成模块。</w:t>
            </w:r>
          </w:p>
          <w:p w:rsidR="00912CD5" w:rsidRDefault="00434F54">
            <w:pPr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3、编程学习小车 * 1。尺寸：120*90*50（mm）；内置充电电池，待机时间不少于8小时。可执行编程板发送的有效程序指令，完成对应的动作功能。</w:t>
            </w:r>
          </w:p>
          <w:p w:rsidR="00912CD5" w:rsidRDefault="00434F54">
            <w:pPr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4、充电器 * 1。输入220V~输出5V，使用配套专用充电器。</w:t>
            </w:r>
          </w:p>
          <w:p w:rsidR="00912CD5" w:rsidRDefault="00434F54">
            <w:pPr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5、任务地图 * 1。初级阶段学习内容：小车通过图形化编程命令按照游戏规则完成任务路线，及时检验自己的编程思路，培养学生逻辑思维和习惯，强化不同起始位的前后左右方位感；中级阶段学习内容：配合障碍道具和路线规划，让学生了解机器人的启蒙知识，梳理构建学生程序思维方式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31400</w:t>
            </w:r>
          </w:p>
        </w:tc>
      </w:tr>
      <w:tr w:rsidR="00912CD5">
        <w:trPr>
          <w:trHeight w:val="5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场地道具套装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912C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pStyle w:val="10"/>
              <w:widowControl w:val="0"/>
              <w:autoSpaceDE w:val="0"/>
              <w:autoSpaceDN w:val="0"/>
              <w:spacing w:after="0" w:line="240" w:lineRule="auto"/>
              <w:rPr>
                <w:rFonts w:ascii="宋体" w:hAnsi="宋体" w:cs="宋体"/>
                <w:spacing w:val="1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pacing w:val="1"/>
                <w:kern w:val="2"/>
                <w:sz w:val="21"/>
                <w:szCs w:val="21"/>
                <w:lang w:eastAsia="zh-CN"/>
              </w:rPr>
              <w:t>比赛场地套装含：</w:t>
            </w:r>
          </w:p>
          <w:p w:rsidR="00912CD5" w:rsidRDefault="00434F54">
            <w:pPr>
              <w:pStyle w:val="10"/>
              <w:widowControl w:val="0"/>
              <w:autoSpaceDE w:val="0"/>
              <w:autoSpaceDN w:val="0"/>
              <w:spacing w:after="0" w:line="240" w:lineRule="auto"/>
              <w:rPr>
                <w:rFonts w:ascii="宋体" w:hAnsi="宋体" w:cs="宋体"/>
                <w:spacing w:val="1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pacing w:val="1"/>
                <w:kern w:val="2"/>
                <w:sz w:val="21"/>
                <w:szCs w:val="21"/>
                <w:lang w:eastAsia="zh-CN"/>
              </w:rPr>
              <w:t>PVC板压边x1；尺寸：1200x1160mm；</w:t>
            </w:r>
          </w:p>
          <w:p w:rsidR="00912CD5" w:rsidRDefault="00434F54">
            <w:pPr>
              <w:pStyle w:val="10"/>
              <w:widowControl w:val="0"/>
              <w:autoSpaceDE w:val="0"/>
              <w:autoSpaceDN w:val="0"/>
              <w:spacing w:after="0" w:line="240" w:lineRule="auto"/>
              <w:rPr>
                <w:rFonts w:ascii="宋体" w:hAnsi="宋体" w:cs="宋体"/>
                <w:spacing w:val="1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pacing w:val="1"/>
                <w:kern w:val="2"/>
                <w:sz w:val="21"/>
                <w:szCs w:val="21"/>
                <w:lang w:eastAsia="zh-CN"/>
              </w:rPr>
              <w:t>场地图纸x1；尺寸：1180x1140mm；</w:t>
            </w:r>
          </w:p>
          <w:p w:rsidR="00912CD5" w:rsidRDefault="00434F54">
            <w:pPr>
              <w:pStyle w:val="10"/>
              <w:widowControl w:val="0"/>
              <w:autoSpaceDE w:val="0"/>
              <w:autoSpaceDN w:val="0"/>
              <w:spacing w:after="0" w:line="240" w:lineRule="auto"/>
              <w:rPr>
                <w:rFonts w:ascii="宋体" w:hAnsi="宋体" w:cs="宋体"/>
                <w:spacing w:val="1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pacing w:val="1"/>
                <w:kern w:val="2"/>
                <w:sz w:val="21"/>
                <w:szCs w:val="21"/>
                <w:lang w:eastAsia="zh-CN"/>
              </w:rPr>
              <w:t>任务模型：红船启航、南昌枪声、延安峥嵘、烽火岁月、新的时代。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2600</w:t>
            </w:r>
          </w:p>
        </w:tc>
      </w:tr>
      <w:tr w:rsidR="00912CD5">
        <w:trPr>
          <w:trHeight w:val="5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人工智能编程机器人教育套装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409700" cy="1352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 l="16726" t="11743" r="10676" b="12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3525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schemeClr val="tx1">
                                <a:lumMod val="50000"/>
                                <a:lumOff val="50000"/>
                                <a:alpha val="4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一、产品描述：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于项目化教学设计，融合了金属零件、强大的硬件和图形化、Python编程。凭借全新人工智能编程主控、高精密编码电机和全新设计的传感器系统，学生可以在设计和搭建先进多样的机器人发明的过程中，进行数据科学、物联网、人工智能、图形化/Python多个方向和主题的学习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二、产品组成：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核心主控、扩展板、超声波传感器、四路颜色传感器、科学传感器、180光电编码电机×2、MS-1.5A 舵机×3；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三、产品规格：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1、核心主控：它专为人工智能、物联网教学设计，同时支持 Python 编程，为您的教学带来全新的体验。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1）处理器主频：240MHz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2）芯片集成ROM：≥448KB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3）芯片集成SRAM：≥520KB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4）处理器内核：</w:t>
            </w:r>
            <w:proofErr w:type="spellStart"/>
            <w:r>
              <w:rPr>
                <w:rFonts w:ascii="宋体" w:hAnsi="宋体" w:hint="eastAsia"/>
                <w:szCs w:val="21"/>
              </w:rPr>
              <w:t>Xtensa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32-bit LX6双核处理器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5）扩展存储SPI Flash:≥8MB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6）多线程支持：支持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7）可存储程序：支持存储8个及以上程序文件，通过机身按键可快速调取文件存储目录，实现多程序存储并自由切换。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8）Python支持情况：支持在线和长传模式9）按键输入：五向摇杆、复位按钮、按钮。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10）通信支持：</w:t>
            </w:r>
            <w:proofErr w:type="gramStart"/>
            <w:r>
              <w:rPr>
                <w:rFonts w:ascii="宋体" w:hAnsi="宋体" w:hint="eastAsia"/>
                <w:szCs w:val="21"/>
              </w:rPr>
              <w:t>蓝牙</w:t>
            </w:r>
            <w:proofErr w:type="gramEnd"/>
            <w:r>
              <w:rPr>
                <w:rFonts w:ascii="宋体" w:hAnsi="宋体" w:hint="eastAsia"/>
                <w:szCs w:val="21"/>
              </w:rPr>
              <w:t>+</w:t>
            </w:r>
            <w:proofErr w:type="spellStart"/>
            <w:r>
              <w:rPr>
                <w:rFonts w:ascii="宋体" w:hAnsi="宋体" w:hint="eastAsia"/>
                <w:szCs w:val="21"/>
              </w:rPr>
              <w:t>WiFi</w:t>
            </w:r>
            <w:proofErr w:type="spellEnd"/>
            <w:r>
              <w:rPr>
                <w:rFonts w:ascii="宋体" w:hAnsi="宋体" w:hint="eastAsia"/>
                <w:szCs w:val="21"/>
              </w:rPr>
              <w:t>。内置WIFI模块，支持物联网及局域网应用，实现贴近生活的创作，可利用局域网（LAN）功能制作各类小游戏。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11）</w:t>
            </w:r>
            <w:proofErr w:type="gramStart"/>
            <w:r>
              <w:rPr>
                <w:rFonts w:ascii="宋体" w:hAnsi="宋体" w:hint="eastAsia"/>
                <w:szCs w:val="21"/>
              </w:rPr>
              <w:t>板载传感器</w:t>
            </w:r>
            <w:proofErr w:type="gramEnd"/>
            <w:r>
              <w:rPr>
                <w:rFonts w:ascii="宋体" w:hAnsi="宋体" w:hint="eastAsia"/>
                <w:szCs w:val="21"/>
              </w:rPr>
              <w:t>：光线传感器、麦克风（可录音，带声音传感器功能）、陀螺仪、加速度计。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12）</w:t>
            </w:r>
            <w:proofErr w:type="gramStart"/>
            <w:r>
              <w:rPr>
                <w:rFonts w:ascii="宋体" w:hAnsi="宋体" w:hint="eastAsia"/>
                <w:szCs w:val="21"/>
              </w:rPr>
              <w:t>板载的</w:t>
            </w:r>
            <w:proofErr w:type="gramEnd"/>
            <w:r>
              <w:rPr>
                <w:rFonts w:ascii="宋体" w:hAnsi="宋体" w:hint="eastAsia"/>
                <w:szCs w:val="21"/>
              </w:rPr>
              <w:t>麦克风及扬声器，可以结合慧编程认知服务，轻松实现录音播放、语音识别、文本朗读等功能。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13）</w:t>
            </w:r>
            <w:proofErr w:type="gramStart"/>
            <w:r>
              <w:rPr>
                <w:rFonts w:ascii="宋体" w:hAnsi="宋体" w:hint="eastAsia"/>
                <w:szCs w:val="21"/>
              </w:rPr>
              <w:t>板载输出</w:t>
            </w:r>
            <w:proofErr w:type="gramEnd"/>
            <w:r>
              <w:rPr>
                <w:rFonts w:ascii="宋体" w:hAnsi="宋体" w:hint="eastAsia"/>
                <w:szCs w:val="21"/>
              </w:rPr>
              <w:t>：≥1.44寸全彩显示屏，可绘制彩色折线图来直观收集音量或光线等多个传感器数据。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14）操作系统：专为本品自主研发的强大操作系统，具备多程序存储及自动切换、机器名自定义、自动联网等功能。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15）支持</w:t>
            </w:r>
            <w:proofErr w:type="gramStart"/>
            <w:r>
              <w:rPr>
                <w:rFonts w:ascii="宋体" w:hAnsi="宋体" w:hint="eastAsia"/>
                <w:szCs w:val="21"/>
              </w:rPr>
              <w:t>图形化转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Python，图形化可直接转移为 Python，直接复制进编辑器即可运行。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16）外接电子模块：支持30余种电子模块不限数量扩展。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17）保护壳：自带全透塑料开模外壳，保护壳能更好的保护电路元器件，易于课堂器材管理和维护。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18）扩展接口需采用JST PH2.54或</w:t>
            </w:r>
            <w:proofErr w:type="gramStart"/>
            <w:r>
              <w:rPr>
                <w:rFonts w:ascii="宋体" w:hAnsi="宋体" w:hint="eastAsia"/>
                <w:szCs w:val="21"/>
              </w:rPr>
              <w:t>其它防呆接口</w:t>
            </w:r>
            <w:proofErr w:type="gramEnd"/>
            <w:r>
              <w:rPr>
                <w:rFonts w:ascii="宋体" w:hAnsi="宋体" w:hint="eastAsia"/>
                <w:szCs w:val="21"/>
              </w:rPr>
              <w:t>，避免学生误操作造成元</w:t>
            </w:r>
            <w:r>
              <w:rPr>
                <w:rFonts w:ascii="宋体" w:hAnsi="宋体" w:hint="eastAsia"/>
                <w:szCs w:val="21"/>
              </w:rPr>
              <w:lastRenderedPageBreak/>
              <w:t>器件损坏19）支持操作系统记忆WIFI账号及密码，无需编程即可连接WIFI。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20）该套件支持参加机器人线上硬件创意赛，具备3个以上人工智能搭建案例。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21）符合最新高中信息技术课标，提供系统、专业的人工智能与编程课程体系，搭配三门人工智能系列课程。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2、扩展板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基于核心主控，可充电锂电池。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1）电池容量：≥2500mAh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2）放电倍率：3C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3）额定功率：27.75W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4）编码电机接口：≥2个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5）直流电机接口：≥2个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6）舵机接口：≥4个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7）灯带兼容口：≥2个（与舵机接口复用）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8）</w:t>
            </w:r>
            <w:proofErr w:type="spellStart"/>
            <w:r>
              <w:rPr>
                <w:rFonts w:ascii="宋体" w:hAnsi="宋体" w:hint="eastAsia"/>
                <w:szCs w:val="21"/>
              </w:rPr>
              <w:t>Arduino</w:t>
            </w:r>
            <w:proofErr w:type="spellEnd"/>
            <w:r>
              <w:rPr>
                <w:rFonts w:ascii="宋体" w:hAnsi="宋体" w:hint="eastAsia"/>
                <w:szCs w:val="21"/>
              </w:rPr>
              <w:t>兼容口：≥2个（与舵机接口复用）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9）支持可扩展的电子模块：≥10个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3、超声波传感器：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1）外壳材质：塑料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2）自带芯片：有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3）氛围灯：≥8颗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4、四路颜色传感器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四路颜色传感器使用可见光进行补光，大幅增强了对环境光的抗干扰能力，并且支持在巡线检测的同时进行颜色识别。环境光校准功能还能降低环境光对巡线效果的干扰。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1）外壳材质：塑料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2）巡线传感器：≥4个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3）颜色传感器：≥4个（与巡线传感器复用）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4）光线传感器：≥4个（与巡线传感器复用）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5）补光灯：可见光补光灯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6）环境光校准：有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5、科学传感器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科学传感器针对《小学科学课程标准 2017》，《普通高中信息技术课程标准》中内容，集成了众多相关传感器，针对数据科学，科学探究，物联网等教学场景专门设计的电子模块。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支持：心率传感器、火焰传感器、人体红外、温湿度传感器、大气压传感器、电子罗盘（指南针——、MQ2可燃气体传感器、土壤传感器、触摸传感器。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6、180光电编码电机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1）转速区间：1-200RPM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2）转动扭矩：≥1500g·cm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3）输出轴材质：金属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7、舵机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1）出厂舵盘安装：有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2）快速拆装：支持（基于燕尾</w:t>
            </w:r>
            <w:proofErr w:type="gramStart"/>
            <w:r>
              <w:rPr>
                <w:rFonts w:ascii="宋体" w:hAnsi="宋体" w:hint="eastAsia"/>
                <w:szCs w:val="21"/>
              </w:rPr>
              <w:t>槽结构</w:t>
            </w:r>
            <w:proofErr w:type="gramEnd"/>
            <w:r>
              <w:rPr>
                <w:rFonts w:ascii="宋体" w:hAnsi="宋体" w:hint="eastAsia"/>
                <w:szCs w:val="21"/>
              </w:rPr>
              <w:t>的快速拆卸及安装）</w:t>
            </w:r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3）兼容：金属</w:t>
            </w:r>
            <w:proofErr w:type="gramStart"/>
            <w:r>
              <w:rPr>
                <w:rFonts w:ascii="宋体" w:hAnsi="宋体" w:hint="eastAsia"/>
                <w:szCs w:val="21"/>
              </w:rPr>
              <w:t>部件及乐高</w:t>
            </w:r>
            <w:proofErr w:type="gramEnd"/>
          </w:p>
          <w:p w:rsidR="00912CD5" w:rsidRDefault="00434F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4）物理限位：无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套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5998</w:t>
            </w:r>
          </w:p>
        </w:tc>
      </w:tr>
      <w:tr w:rsidR="00912CD5">
        <w:trPr>
          <w:trHeight w:val="510"/>
          <w:jc w:val="center"/>
        </w:trPr>
        <w:tc>
          <w:tcPr>
            <w:tcW w:w="12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jc w:val="center"/>
              <w:rPr>
                <w:rFonts w:asciiTheme="majorEastAsia" w:eastAsiaTheme="majorEastAsia" w:hAnsiTheme="majorEastAsia" w:cs="宋体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sz w:val="28"/>
                <w:szCs w:val="28"/>
              </w:rPr>
              <w:lastRenderedPageBreak/>
              <w:t>合计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CD5" w:rsidRDefault="00434F5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39998</w:t>
            </w:r>
          </w:p>
        </w:tc>
      </w:tr>
    </w:tbl>
    <w:p w:rsidR="00912CD5" w:rsidRDefault="00912CD5" w:rsidP="0095463D">
      <w:pPr>
        <w:rPr>
          <w:rFonts w:asciiTheme="minorEastAsia" w:hAnsiTheme="minorEastAsia"/>
          <w:b/>
          <w:bCs/>
          <w:sz w:val="28"/>
          <w:szCs w:val="28"/>
        </w:rPr>
      </w:pPr>
    </w:p>
    <w:sectPr w:rsidR="00912CD5" w:rsidSect="00912CD5">
      <w:footerReference w:type="default" r:id="rId11"/>
      <w:pgSz w:w="16838" w:h="11906" w:orient="landscape"/>
      <w:pgMar w:top="1134" w:right="1134" w:bottom="1134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54" w:rsidRDefault="00434F54" w:rsidP="00912CD5">
      <w:r>
        <w:separator/>
      </w:r>
    </w:p>
  </w:endnote>
  <w:endnote w:type="continuationSeparator" w:id="0">
    <w:p w:rsidR="00434F54" w:rsidRDefault="00434F54" w:rsidP="0091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2404"/>
    </w:sdtPr>
    <w:sdtEndPr/>
    <w:sdtContent>
      <w:p w:rsidR="00912CD5" w:rsidRDefault="00912CD5">
        <w:pPr>
          <w:pStyle w:val="a4"/>
          <w:jc w:val="center"/>
        </w:pPr>
        <w:r>
          <w:fldChar w:fldCharType="begin"/>
        </w:r>
        <w:r w:rsidR="00434F54">
          <w:instrText xml:space="preserve"> PAGE   \* MERGEFORMAT </w:instrText>
        </w:r>
        <w:r>
          <w:fldChar w:fldCharType="separate"/>
        </w:r>
        <w:r w:rsidR="0095463D" w:rsidRPr="0095463D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912CD5" w:rsidRDefault="00912C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54" w:rsidRDefault="00434F54" w:rsidP="00912CD5">
      <w:r>
        <w:separator/>
      </w:r>
    </w:p>
  </w:footnote>
  <w:footnote w:type="continuationSeparator" w:id="0">
    <w:p w:rsidR="00434F54" w:rsidRDefault="00434F54" w:rsidP="0091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8DC"/>
    <w:rsid w:val="00000EF1"/>
    <w:rsid w:val="00002317"/>
    <w:rsid w:val="000056AC"/>
    <w:rsid w:val="00005C27"/>
    <w:rsid w:val="0000669A"/>
    <w:rsid w:val="00007FB4"/>
    <w:rsid w:val="00012B8A"/>
    <w:rsid w:val="00014B29"/>
    <w:rsid w:val="00016566"/>
    <w:rsid w:val="00016AF2"/>
    <w:rsid w:val="00022E00"/>
    <w:rsid w:val="00024881"/>
    <w:rsid w:val="00026067"/>
    <w:rsid w:val="0002684A"/>
    <w:rsid w:val="00027A56"/>
    <w:rsid w:val="00030AD1"/>
    <w:rsid w:val="00031385"/>
    <w:rsid w:val="00033378"/>
    <w:rsid w:val="0004115F"/>
    <w:rsid w:val="00044F50"/>
    <w:rsid w:val="0004614E"/>
    <w:rsid w:val="00046732"/>
    <w:rsid w:val="00050E49"/>
    <w:rsid w:val="000523C2"/>
    <w:rsid w:val="0005304F"/>
    <w:rsid w:val="00056C40"/>
    <w:rsid w:val="00056CCF"/>
    <w:rsid w:val="000606C3"/>
    <w:rsid w:val="00061A8C"/>
    <w:rsid w:val="00061EBB"/>
    <w:rsid w:val="00063C87"/>
    <w:rsid w:val="00070E42"/>
    <w:rsid w:val="00076507"/>
    <w:rsid w:val="00076C0A"/>
    <w:rsid w:val="000810AC"/>
    <w:rsid w:val="000868C2"/>
    <w:rsid w:val="00095E12"/>
    <w:rsid w:val="00096200"/>
    <w:rsid w:val="000963E4"/>
    <w:rsid w:val="00097405"/>
    <w:rsid w:val="000A0B62"/>
    <w:rsid w:val="000B1E60"/>
    <w:rsid w:val="000B4249"/>
    <w:rsid w:val="000B55D6"/>
    <w:rsid w:val="000C631B"/>
    <w:rsid w:val="000D6698"/>
    <w:rsid w:val="000D73CC"/>
    <w:rsid w:val="000D761F"/>
    <w:rsid w:val="000E0484"/>
    <w:rsid w:val="000E46C8"/>
    <w:rsid w:val="000E63E3"/>
    <w:rsid w:val="000F2C35"/>
    <w:rsid w:val="00102ECF"/>
    <w:rsid w:val="00105CEE"/>
    <w:rsid w:val="001160A4"/>
    <w:rsid w:val="001204AF"/>
    <w:rsid w:val="00132B81"/>
    <w:rsid w:val="001356A8"/>
    <w:rsid w:val="001375C7"/>
    <w:rsid w:val="00145248"/>
    <w:rsid w:val="00151626"/>
    <w:rsid w:val="00152C7E"/>
    <w:rsid w:val="00156180"/>
    <w:rsid w:val="00157ADE"/>
    <w:rsid w:val="00160F42"/>
    <w:rsid w:val="001658F8"/>
    <w:rsid w:val="00165C0C"/>
    <w:rsid w:val="0017204A"/>
    <w:rsid w:val="001725CD"/>
    <w:rsid w:val="001746F2"/>
    <w:rsid w:val="001751C0"/>
    <w:rsid w:val="001833E4"/>
    <w:rsid w:val="00183F1E"/>
    <w:rsid w:val="0019734A"/>
    <w:rsid w:val="001A1DD3"/>
    <w:rsid w:val="001A3CC3"/>
    <w:rsid w:val="001A6308"/>
    <w:rsid w:val="001B2445"/>
    <w:rsid w:val="001B24C4"/>
    <w:rsid w:val="001C02E1"/>
    <w:rsid w:val="001C120B"/>
    <w:rsid w:val="001C14CE"/>
    <w:rsid w:val="001D1520"/>
    <w:rsid w:val="001D31BB"/>
    <w:rsid w:val="001D4AAE"/>
    <w:rsid w:val="001D51EB"/>
    <w:rsid w:val="001E653E"/>
    <w:rsid w:val="001F11EB"/>
    <w:rsid w:val="001F20B5"/>
    <w:rsid w:val="001F2B2A"/>
    <w:rsid w:val="001F7C9E"/>
    <w:rsid w:val="0020009B"/>
    <w:rsid w:val="00201E41"/>
    <w:rsid w:val="00206F71"/>
    <w:rsid w:val="002072A0"/>
    <w:rsid w:val="00207F6B"/>
    <w:rsid w:val="00210C2E"/>
    <w:rsid w:val="00224DD5"/>
    <w:rsid w:val="00227046"/>
    <w:rsid w:val="00230F8E"/>
    <w:rsid w:val="002311A0"/>
    <w:rsid w:val="002414C5"/>
    <w:rsid w:val="002461AF"/>
    <w:rsid w:val="00250491"/>
    <w:rsid w:val="002506C0"/>
    <w:rsid w:val="002527B1"/>
    <w:rsid w:val="00253FCE"/>
    <w:rsid w:val="00256180"/>
    <w:rsid w:val="0026144E"/>
    <w:rsid w:val="00263FA3"/>
    <w:rsid w:val="00265B62"/>
    <w:rsid w:val="002809BD"/>
    <w:rsid w:val="00290E34"/>
    <w:rsid w:val="002916F8"/>
    <w:rsid w:val="00294AEF"/>
    <w:rsid w:val="00297507"/>
    <w:rsid w:val="00297937"/>
    <w:rsid w:val="002A20A7"/>
    <w:rsid w:val="002A5338"/>
    <w:rsid w:val="002A53B1"/>
    <w:rsid w:val="002A7732"/>
    <w:rsid w:val="002A7FEE"/>
    <w:rsid w:val="002B1356"/>
    <w:rsid w:val="002B187E"/>
    <w:rsid w:val="002B3295"/>
    <w:rsid w:val="002B4997"/>
    <w:rsid w:val="002B4ED0"/>
    <w:rsid w:val="002D056F"/>
    <w:rsid w:val="002D08FF"/>
    <w:rsid w:val="002D6694"/>
    <w:rsid w:val="002E16CE"/>
    <w:rsid w:val="002E2AB5"/>
    <w:rsid w:val="002F48E6"/>
    <w:rsid w:val="002F59B9"/>
    <w:rsid w:val="002F6985"/>
    <w:rsid w:val="003042DB"/>
    <w:rsid w:val="00304513"/>
    <w:rsid w:val="00312155"/>
    <w:rsid w:val="00313C3C"/>
    <w:rsid w:val="00313CA8"/>
    <w:rsid w:val="00316593"/>
    <w:rsid w:val="00316B95"/>
    <w:rsid w:val="003203C3"/>
    <w:rsid w:val="0032144D"/>
    <w:rsid w:val="00323680"/>
    <w:rsid w:val="0032513A"/>
    <w:rsid w:val="00326ABF"/>
    <w:rsid w:val="003364A3"/>
    <w:rsid w:val="00340A00"/>
    <w:rsid w:val="00347B12"/>
    <w:rsid w:val="0035221D"/>
    <w:rsid w:val="003529A2"/>
    <w:rsid w:val="003602F4"/>
    <w:rsid w:val="0036177C"/>
    <w:rsid w:val="00362F7B"/>
    <w:rsid w:val="0036420D"/>
    <w:rsid w:val="00370D52"/>
    <w:rsid w:val="003724C4"/>
    <w:rsid w:val="00375DFE"/>
    <w:rsid w:val="00380DAF"/>
    <w:rsid w:val="00382EE1"/>
    <w:rsid w:val="003838A4"/>
    <w:rsid w:val="00383ABF"/>
    <w:rsid w:val="00394BDC"/>
    <w:rsid w:val="003962E7"/>
    <w:rsid w:val="00397B2E"/>
    <w:rsid w:val="00397C08"/>
    <w:rsid w:val="003A1BE2"/>
    <w:rsid w:val="003A4723"/>
    <w:rsid w:val="003A596E"/>
    <w:rsid w:val="003B2D09"/>
    <w:rsid w:val="003B3451"/>
    <w:rsid w:val="003C26F1"/>
    <w:rsid w:val="003C3C1C"/>
    <w:rsid w:val="003D4C76"/>
    <w:rsid w:val="003E1D5A"/>
    <w:rsid w:val="003E2405"/>
    <w:rsid w:val="003E34F4"/>
    <w:rsid w:val="003E7356"/>
    <w:rsid w:val="003F3214"/>
    <w:rsid w:val="0040258B"/>
    <w:rsid w:val="00402FB2"/>
    <w:rsid w:val="0040331F"/>
    <w:rsid w:val="00404D26"/>
    <w:rsid w:val="00411166"/>
    <w:rsid w:val="004161F9"/>
    <w:rsid w:val="00416C96"/>
    <w:rsid w:val="00416D7B"/>
    <w:rsid w:val="00420619"/>
    <w:rsid w:val="00422322"/>
    <w:rsid w:val="00426DA6"/>
    <w:rsid w:val="00433197"/>
    <w:rsid w:val="00434941"/>
    <w:rsid w:val="00434F54"/>
    <w:rsid w:val="00436DAB"/>
    <w:rsid w:val="00446FAF"/>
    <w:rsid w:val="00452A69"/>
    <w:rsid w:val="00455E2E"/>
    <w:rsid w:val="004610CA"/>
    <w:rsid w:val="00462B5A"/>
    <w:rsid w:val="0046332C"/>
    <w:rsid w:val="00464577"/>
    <w:rsid w:val="004664A7"/>
    <w:rsid w:val="00466834"/>
    <w:rsid w:val="004706E7"/>
    <w:rsid w:val="0047115A"/>
    <w:rsid w:val="00471815"/>
    <w:rsid w:val="00474445"/>
    <w:rsid w:val="00475607"/>
    <w:rsid w:val="00481021"/>
    <w:rsid w:val="00481D19"/>
    <w:rsid w:val="00482D54"/>
    <w:rsid w:val="00482D93"/>
    <w:rsid w:val="00483C6C"/>
    <w:rsid w:val="004846F1"/>
    <w:rsid w:val="00485315"/>
    <w:rsid w:val="0048558E"/>
    <w:rsid w:val="00490765"/>
    <w:rsid w:val="004946DE"/>
    <w:rsid w:val="0049583D"/>
    <w:rsid w:val="004958C7"/>
    <w:rsid w:val="00497E4C"/>
    <w:rsid w:val="004A1F02"/>
    <w:rsid w:val="004A31D8"/>
    <w:rsid w:val="004A4C0B"/>
    <w:rsid w:val="004A505E"/>
    <w:rsid w:val="004B0CD4"/>
    <w:rsid w:val="004B40F2"/>
    <w:rsid w:val="004C0561"/>
    <w:rsid w:val="004C1631"/>
    <w:rsid w:val="004C1C84"/>
    <w:rsid w:val="004C596A"/>
    <w:rsid w:val="004C6A9E"/>
    <w:rsid w:val="004C73A2"/>
    <w:rsid w:val="004C73EA"/>
    <w:rsid w:val="004D184C"/>
    <w:rsid w:val="004D6F34"/>
    <w:rsid w:val="004E00A7"/>
    <w:rsid w:val="004E075F"/>
    <w:rsid w:val="004E6327"/>
    <w:rsid w:val="004E7CA9"/>
    <w:rsid w:val="004F2236"/>
    <w:rsid w:val="00501490"/>
    <w:rsid w:val="005016D1"/>
    <w:rsid w:val="00505B23"/>
    <w:rsid w:val="0051040C"/>
    <w:rsid w:val="00512E09"/>
    <w:rsid w:val="005155EA"/>
    <w:rsid w:val="0052010F"/>
    <w:rsid w:val="00522812"/>
    <w:rsid w:val="0052402D"/>
    <w:rsid w:val="00526741"/>
    <w:rsid w:val="0053551B"/>
    <w:rsid w:val="00536B2F"/>
    <w:rsid w:val="00543033"/>
    <w:rsid w:val="0054339C"/>
    <w:rsid w:val="00543661"/>
    <w:rsid w:val="005531EC"/>
    <w:rsid w:val="00553224"/>
    <w:rsid w:val="00555971"/>
    <w:rsid w:val="00557582"/>
    <w:rsid w:val="00574085"/>
    <w:rsid w:val="00575FC7"/>
    <w:rsid w:val="00576C5F"/>
    <w:rsid w:val="005777F5"/>
    <w:rsid w:val="00585BFF"/>
    <w:rsid w:val="00586BD6"/>
    <w:rsid w:val="0058733F"/>
    <w:rsid w:val="00587ABF"/>
    <w:rsid w:val="00590BE2"/>
    <w:rsid w:val="00590F3C"/>
    <w:rsid w:val="00592CEC"/>
    <w:rsid w:val="00595AAA"/>
    <w:rsid w:val="00595D3D"/>
    <w:rsid w:val="00595FB9"/>
    <w:rsid w:val="005A49A7"/>
    <w:rsid w:val="005B3C58"/>
    <w:rsid w:val="005B69AE"/>
    <w:rsid w:val="005C5531"/>
    <w:rsid w:val="005C6E89"/>
    <w:rsid w:val="005C748F"/>
    <w:rsid w:val="005D0218"/>
    <w:rsid w:val="005D11B1"/>
    <w:rsid w:val="005D1532"/>
    <w:rsid w:val="005D7BB5"/>
    <w:rsid w:val="005E04B8"/>
    <w:rsid w:val="005E2E7C"/>
    <w:rsid w:val="005E6A7C"/>
    <w:rsid w:val="005F1A17"/>
    <w:rsid w:val="005F30F8"/>
    <w:rsid w:val="005F6F7B"/>
    <w:rsid w:val="005F75BD"/>
    <w:rsid w:val="00603718"/>
    <w:rsid w:val="00604C1A"/>
    <w:rsid w:val="006161B7"/>
    <w:rsid w:val="0062016F"/>
    <w:rsid w:val="00621828"/>
    <w:rsid w:val="00621882"/>
    <w:rsid w:val="00623406"/>
    <w:rsid w:val="00627099"/>
    <w:rsid w:val="0063095B"/>
    <w:rsid w:val="006402C0"/>
    <w:rsid w:val="00640D32"/>
    <w:rsid w:val="00655866"/>
    <w:rsid w:val="00657C87"/>
    <w:rsid w:val="00657DA1"/>
    <w:rsid w:val="00667686"/>
    <w:rsid w:val="00667A74"/>
    <w:rsid w:val="006742D9"/>
    <w:rsid w:val="00677B2C"/>
    <w:rsid w:val="00683FAB"/>
    <w:rsid w:val="00691692"/>
    <w:rsid w:val="00692A7C"/>
    <w:rsid w:val="00692CB2"/>
    <w:rsid w:val="00696432"/>
    <w:rsid w:val="006A02D7"/>
    <w:rsid w:val="006A0FE4"/>
    <w:rsid w:val="006A3602"/>
    <w:rsid w:val="006A3FAE"/>
    <w:rsid w:val="006A5AAB"/>
    <w:rsid w:val="006A64F2"/>
    <w:rsid w:val="006B6307"/>
    <w:rsid w:val="006B7EE6"/>
    <w:rsid w:val="006C48DC"/>
    <w:rsid w:val="006C6AF0"/>
    <w:rsid w:val="006C7DE7"/>
    <w:rsid w:val="006D38CA"/>
    <w:rsid w:val="006D4D8B"/>
    <w:rsid w:val="006E05B6"/>
    <w:rsid w:val="006E1FB3"/>
    <w:rsid w:val="006F0C45"/>
    <w:rsid w:val="006F15F7"/>
    <w:rsid w:val="006F3265"/>
    <w:rsid w:val="00703AB9"/>
    <w:rsid w:val="00704F8C"/>
    <w:rsid w:val="007051E9"/>
    <w:rsid w:val="00706676"/>
    <w:rsid w:val="00707939"/>
    <w:rsid w:val="00711AE0"/>
    <w:rsid w:val="007137E5"/>
    <w:rsid w:val="007144EC"/>
    <w:rsid w:val="00720ED5"/>
    <w:rsid w:val="00726463"/>
    <w:rsid w:val="007267C5"/>
    <w:rsid w:val="00727CC3"/>
    <w:rsid w:val="007327FD"/>
    <w:rsid w:val="0073608D"/>
    <w:rsid w:val="00740560"/>
    <w:rsid w:val="0074328A"/>
    <w:rsid w:val="00760CEA"/>
    <w:rsid w:val="00761020"/>
    <w:rsid w:val="00761114"/>
    <w:rsid w:val="00762DFE"/>
    <w:rsid w:val="00771F00"/>
    <w:rsid w:val="00777DD4"/>
    <w:rsid w:val="007800EF"/>
    <w:rsid w:val="007801BF"/>
    <w:rsid w:val="00783C4C"/>
    <w:rsid w:val="00786458"/>
    <w:rsid w:val="007A1803"/>
    <w:rsid w:val="007A1923"/>
    <w:rsid w:val="007A52EF"/>
    <w:rsid w:val="007B2EED"/>
    <w:rsid w:val="007C3FFC"/>
    <w:rsid w:val="007D075A"/>
    <w:rsid w:val="007D1ED4"/>
    <w:rsid w:val="007D501F"/>
    <w:rsid w:val="007D6576"/>
    <w:rsid w:val="007E3448"/>
    <w:rsid w:val="007E5875"/>
    <w:rsid w:val="007F0CD5"/>
    <w:rsid w:val="007F1654"/>
    <w:rsid w:val="007F2CBC"/>
    <w:rsid w:val="007F4336"/>
    <w:rsid w:val="007F6AB8"/>
    <w:rsid w:val="007F7769"/>
    <w:rsid w:val="00801581"/>
    <w:rsid w:val="00804A3B"/>
    <w:rsid w:val="0081000D"/>
    <w:rsid w:val="00810AAF"/>
    <w:rsid w:val="00811879"/>
    <w:rsid w:val="00814EC3"/>
    <w:rsid w:val="0081717B"/>
    <w:rsid w:val="00817306"/>
    <w:rsid w:val="00823438"/>
    <w:rsid w:val="008244D9"/>
    <w:rsid w:val="00824638"/>
    <w:rsid w:val="00824F41"/>
    <w:rsid w:val="00831B05"/>
    <w:rsid w:val="0083253D"/>
    <w:rsid w:val="008368B2"/>
    <w:rsid w:val="008404DF"/>
    <w:rsid w:val="008446C0"/>
    <w:rsid w:val="00844C10"/>
    <w:rsid w:val="008475E2"/>
    <w:rsid w:val="00855B06"/>
    <w:rsid w:val="008607D0"/>
    <w:rsid w:val="00861343"/>
    <w:rsid w:val="00863903"/>
    <w:rsid w:val="00863DF1"/>
    <w:rsid w:val="00865188"/>
    <w:rsid w:val="00865A13"/>
    <w:rsid w:val="00867BE7"/>
    <w:rsid w:val="00870B98"/>
    <w:rsid w:val="008722DB"/>
    <w:rsid w:val="0087555E"/>
    <w:rsid w:val="00891B87"/>
    <w:rsid w:val="00891CC9"/>
    <w:rsid w:val="008A1242"/>
    <w:rsid w:val="008A60F1"/>
    <w:rsid w:val="008B0BCC"/>
    <w:rsid w:val="008B2D4C"/>
    <w:rsid w:val="008B62B5"/>
    <w:rsid w:val="008B73B6"/>
    <w:rsid w:val="008C2993"/>
    <w:rsid w:val="008C7D33"/>
    <w:rsid w:val="008D5F02"/>
    <w:rsid w:val="008D5FB0"/>
    <w:rsid w:val="008D6509"/>
    <w:rsid w:val="008E1B49"/>
    <w:rsid w:val="008E3ACD"/>
    <w:rsid w:val="008F0D7B"/>
    <w:rsid w:val="008F180D"/>
    <w:rsid w:val="008F5CBD"/>
    <w:rsid w:val="00912CD5"/>
    <w:rsid w:val="00912ED9"/>
    <w:rsid w:val="00921462"/>
    <w:rsid w:val="00923DF5"/>
    <w:rsid w:val="009247E6"/>
    <w:rsid w:val="009308FE"/>
    <w:rsid w:val="00932E31"/>
    <w:rsid w:val="009354AC"/>
    <w:rsid w:val="00940C89"/>
    <w:rsid w:val="0094581F"/>
    <w:rsid w:val="009513F2"/>
    <w:rsid w:val="00953766"/>
    <w:rsid w:val="0095463D"/>
    <w:rsid w:val="00955C04"/>
    <w:rsid w:val="00957AB5"/>
    <w:rsid w:val="00960F37"/>
    <w:rsid w:val="00965586"/>
    <w:rsid w:val="00965EDB"/>
    <w:rsid w:val="009704AD"/>
    <w:rsid w:val="009715A6"/>
    <w:rsid w:val="009733BD"/>
    <w:rsid w:val="00975629"/>
    <w:rsid w:val="009771E9"/>
    <w:rsid w:val="00981BCE"/>
    <w:rsid w:val="0098288B"/>
    <w:rsid w:val="00984805"/>
    <w:rsid w:val="00987169"/>
    <w:rsid w:val="00990E18"/>
    <w:rsid w:val="00994A6D"/>
    <w:rsid w:val="009A6118"/>
    <w:rsid w:val="009A74D6"/>
    <w:rsid w:val="009B0CCA"/>
    <w:rsid w:val="009B4720"/>
    <w:rsid w:val="009C0E5D"/>
    <w:rsid w:val="009D11DC"/>
    <w:rsid w:val="009D517C"/>
    <w:rsid w:val="009E0CF7"/>
    <w:rsid w:val="009E404C"/>
    <w:rsid w:val="009E52D1"/>
    <w:rsid w:val="009E542B"/>
    <w:rsid w:val="009F1140"/>
    <w:rsid w:val="009F197A"/>
    <w:rsid w:val="009F2EFE"/>
    <w:rsid w:val="009F447F"/>
    <w:rsid w:val="009F588F"/>
    <w:rsid w:val="009F5A4F"/>
    <w:rsid w:val="009F6247"/>
    <w:rsid w:val="00A059DF"/>
    <w:rsid w:val="00A06861"/>
    <w:rsid w:val="00A1345B"/>
    <w:rsid w:val="00A1464D"/>
    <w:rsid w:val="00A16219"/>
    <w:rsid w:val="00A22A14"/>
    <w:rsid w:val="00A2573D"/>
    <w:rsid w:val="00A2621E"/>
    <w:rsid w:val="00A30F7F"/>
    <w:rsid w:val="00A31FB4"/>
    <w:rsid w:val="00A33F47"/>
    <w:rsid w:val="00A41C91"/>
    <w:rsid w:val="00A514CF"/>
    <w:rsid w:val="00A51895"/>
    <w:rsid w:val="00A51ED0"/>
    <w:rsid w:val="00A60D96"/>
    <w:rsid w:val="00A60F22"/>
    <w:rsid w:val="00A61745"/>
    <w:rsid w:val="00A61F0D"/>
    <w:rsid w:val="00A628C1"/>
    <w:rsid w:val="00A646E5"/>
    <w:rsid w:val="00A64A12"/>
    <w:rsid w:val="00A76E3A"/>
    <w:rsid w:val="00A81975"/>
    <w:rsid w:val="00A83D83"/>
    <w:rsid w:val="00A85549"/>
    <w:rsid w:val="00A86687"/>
    <w:rsid w:val="00A95CD7"/>
    <w:rsid w:val="00A95DE8"/>
    <w:rsid w:val="00A97290"/>
    <w:rsid w:val="00AA5989"/>
    <w:rsid w:val="00AB167C"/>
    <w:rsid w:val="00AB6522"/>
    <w:rsid w:val="00AB764B"/>
    <w:rsid w:val="00AC5D2E"/>
    <w:rsid w:val="00AD121F"/>
    <w:rsid w:val="00AD2A1E"/>
    <w:rsid w:val="00AD3E93"/>
    <w:rsid w:val="00AE27CB"/>
    <w:rsid w:val="00AE29F6"/>
    <w:rsid w:val="00AF2C62"/>
    <w:rsid w:val="00AF3F5A"/>
    <w:rsid w:val="00AF56E8"/>
    <w:rsid w:val="00B00A0A"/>
    <w:rsid w:val="00B022B3"/>
    <w:rsid w:val="00B06329"/>
    <w:rsid w:val="00B065BB"/>
    <w:rsid w:val="00B10691"/>
    <w:rsid w:val="00B13F05"/>
    <w:rsid w:val="00B22837"/>
    <w:rsid w:val="00B22C6A"/>
    <w:rsid w:val="00B24BC4"/>
    <w:rsid w:val="00B268BB"/>
    <w:rsid w:val="00B30B9A"/>
    <w:rsid w:val="00B36A1F"/>
    <w:rsid w:val="00B37E93"/>
    <w:rsid w:val="00B4249A"/>
    <w:rsid w:val="00B42CFD"/>
    <w:rsid w:val="00B431CA"/>
    <w:rsid w:val="00B45F35"/>
    <w:rsid w:val="00B50D1B"/>
    <w:rsid w:val="00B521AC"/>
    <w:rsid w:val="00B641EB"/>
    <w:rsid w:val="00B6524B"/>
    <w:rsid w:val="00B66FA7"/>
    <w:rsid w:val="00B6732A"/>
    <w:rsid w:val="00B67B9E"/>
    <w:rsid w:val="00B72776"/>
    <w:rsid w:val="00B730F0"/>
    <w:rsid w:val="00B733B5"/>
    <w:rsid w:val="00B75BCB"/>
    <w:rsid w:val="00B75E32"/>
    <w:rsid w:val="00B817B7"/>
    <w:rsid w:val="00B82113"/>
    <w:rsid w:val="00B8330A"/>
    <w:rsid w:val="00B90D7A"/>
    <w:rsid w:val="00B926E5"/>
    <w:rsid w:val="00BA4542"/>
    <w:rsid w:val="00BA6DA6"/>
    <w:rsid w:val="00BB13C0"/>
    <w:rsid w:val="00BB16DC"/>
    <w:rsid w:val="00BB2FEB"/>
    <w:rsid w:val="00BB3D14"/>
    <w:rsid w:val="00BB52A6"/>
    <w:rsid w:val="00BB6E8D"/>
    <w:rsid w:val="00BC196C"/>
    <w:rsid w:val="00BC4970"/>
    <w:rsid w:val="00BC631F"/>
    <w:rsid w:val="00BD7456"/>
    <w:rsid w:val="00BD7E6A"/>
    <w:rsid w:val="00BE4750"/>
    <w:rsid w:val="00BE4958"/>
    <w:rsid w:val="00BF4E25"/>
    <w:rsid w:val="00BF6AB1"/>
    <w:rsid w:val="00BF7576"/>
    <w:rsid w:val="00BF7B08"/>
    <w:rsid w:val="00C05A16"/>
    <w:rsid w:val="00C067DD"/>
    <w:rsid w:val="00C115CC"/>
    <w:rsid w:val="00C115DE"/>
    <w:rsid w:val="00C11B39"/>
    <w:rsid w:val="00C15BE8"/>
    <w:rsid w:val="00C16757"/>
    <w:rsid w:val="00C30B5F"/>
    <w:rsid w:val="00C37678"/>
    <w:rsid w:val="00C44A5F"/>
    <w:rsid w:val="00C45BC4"/>
    <w:rsid w:val="00C5031A"/>
    <w:rsid w:val="00C63DD0"/>
    <w:rsid w:val="00C71CB9"/>
    <w:rsid w:val="00C74B67"/>
    <w:rsid w:val="00C81EAD"/>
    <w:rsid w:val="00C82C94"/>
    <w:rsid w:val="00C86079"/>
    <w:rsid w:val="00C863D9"/>
    <w:rsid w:val="00C86B46"/>
    <w:rsid w:val="00C8772D"/>
    <w:rsid w:val="00CA2D99"/>
    <w:rsid w:val="00CA37DF"/>
    <w:rsid w:val="00CA579A"/>
    <w:rsid w:val="00CA5B11"/>
    <w:rsid w:val="00CA5C06"/>
    <w:rsid w:val="00CB1CD9"/>
    <w:rsid w:val="00CB1CEC"/>
    <w:rsid w:val="00CB2D7B"/>
    <w:rsid w:val="00CC5FC3"/>
    <w:rsid w:val="00CC7024"/>
    <w:rsid w:val="00CD1710"/>
    <w:rsid w:val="00CD1A1A"/>
    <w:rsid w:val="00CD1E6E"/>
    <w:rsid w:val="00CD4025"/>
    <w:rsid w:val="00CE6589"/>
    <w:rsid w:val="00CF5A07"/>
    <w:rsid w:val="00D13F52"/>
    <w:rsid w:val="00D201B6"/>
    <w:rsid w:val="00D21020"/>
    <w:rsid w:val="00D30462"/>
    <w:rsid w:val="00D33B55"/>
    <w:rsid w:val="00D35272"/>
    <w:rsid w:val="00D36594"/>
    <w:rsid w:val="00D40842"/>
    <w:rsid w:val="00D42233"/>
    <w:rsid w:val="00D52F1B"/>
    <w:rsid w:val="00D54118"/>
    <w:rsid w:val="00D611C7"/>
    <w:rsid w:val="00D61C3C"/>
    <w:rsid w:val="00D641B6"/>
    <w:rsid w:val="00D6554F"/>
    <w:rsid w:val="00D6746B"/>
    <w:rsid w:val="00D677AD"/>
    <w:rsid w:val="00D753B4"/>
    <w:rsid w:val="00D760E9"/>
    <w:rsid w:val="00D80C4A"/>
    <w:rsid w:val="00D839F7"/>
    <w:rsid w:val="00D86731"/>
    <w:rsid w:val="00D91026"/>
    <w:rsid w:val="00D9122D"/>
    <w:rsid w:val="00D97124"/>
    <w:rsid w:val="00D97F2E"/>
    <w:rsid w:val="00DA12BE"/>
    <w:rsid w:val="00DA59C7"/>
    <w:rsid w:val="00DB29CD"/>
    <w:rsid w:val="00DC2EAA"/>
    <w:rsid w:val="00DC6983"/>
    <w:rsid w:val="00DE314C"/>
    <w:rsid w:val="00DE3D73"/>
    <w:rsid w:val="00DE4D7C"/>
    <w:rsid w:val="00DE7B04"/>
    <w:rsid w:val="00E03E1C"/>
    <w:rsid w:val="00E044D5"/>
    <w:rsid w:val="00E053D8"/>
    <w:rsid w:val="00E06389"/>
    <w:rsid w:val="00E12ACD"/>
    <w:rsid w:val="00E13890"/>
    <w:rsid w:val="00E1485F"/>
    <w:rsid w:val="00E24BEB"/>
    <w:rsid w:val="00E26354"/>
    <w:rsid w:val="00E33F11"/>
    <w:rsid w:val="00E41B2F"/>
    <w:rsid w:val="00E44155"/>
    <w:rsid w:val="00E45225"/>
    <w:rsid w:val="00E4595A"/>
    <w:rsid w:val="00E47A88"/>
    <w:rsid w:val="00E55DCD"/>
    <w:rsid w:val="00E60FA8"/>
    <w:rsid w:val="00E62171"/>
    <w:rsid w:val="00E70EE1"/>
    <w:rsid w:val="00E75010"/>
    <w:rsid w:val="00E77BB6"/>
    <w:rsid w:val="00E911CC"/>
    <w:rsid w:val="00E91CA3"/>
    <w:rsid w:val="00E92A4C"/>
    <w:rsid w:val="00E93A93"/>
    <w:rsid w:val="00E95C52"/>
    <w:rsid w:val="00E96E94"/>
    <w:rsid w:val="00E97F9F"/>
    <w:rsid w:val="00EC0A42"/>
    <w:rsid w:val="00EC2A84"/>
    <w:rsid w:val="00EC57F9"/>
    <w:rsid w:val="00EC61CE"/>
    <w:rsid w:val="00ED06E3"/>
    <w:rsid w:val="00ED4FB3"/>
    <w:rsid w:val="00EF1B77"/>
    <w:rsid w:val="00EF689D"/>
    <w:rsid w:val="00F02682"/>
    <w:rsid w:val="00F029C8"/>
    <w:rsid w:val="00F072A8"/>
    <w:rsid w:val="00F13A78"/>
    <w:rsid w:val="00F15493"/>
    <w:rsid w:val="00F16C36"/>
    <w:rsid w:val="00F2041C"/>
    <w:rsid w:val="00F2177B"/>
    <w:rsid w:val="00F22CBB"/>
    <w:rsid w:val="00F2644F"/>
    <w:rsid w:val="00F34E31"/>
    <w:rsid w:val="00F3687A"/>
    <w:rsid w:val="00F429A0"/>
    <w:rsid w:val="00F42FFC"/>
    <w:rsid w:val="00F43B54"/>
    <w:rsid w:val="00F4591A"/>
    <w:rsid w:val="00F46435"/>
    <w:rsid w:val="00F47497"/>
    <w:rsid w:val="00F517E8"/>
    <w:rsid w:val="00F5539A"/>
    <w:rsid w:val="00F61819"/>
    <w:rsid w:val="00F70990"/>
    <w:rsid w:val="00F72912"/>
    <w:rsid w:val="00F80A0C"/>
    <w:rsid w:val="00F81ED6"/>
    <w:rsid w:val="00F9578A"/>
    <w:rsid w:val="00F96005"/>
    <w:rsid w:val="00F9631E"/>
    <w:rsid w:val="00FA6F96"/>
    <w:rsid w:val="00FB054A"/>
    <w:rsid w:val="00FB22AC"/>
    <w:rsid w:val="00FB303D"/>
    <w:rsid w:val="00FB4400"/>
    <w:rsid w:val="00FB4435"/>
    <w:rsid w:val="00FB7EB8"/>
    <w:rsid w:val="00FC19EA"/>
    <w:rsid w:val="00FC1D04"/>
    <w:rsid w:val="00FD1CC1"/>
    <w:rsid w:val="00FD303D"/>
    <w:rsid w:val="00FE273E"/>
    <w:rsid w:val="00FE2D94"/>
    <w:rsid w:val="00FE32DD"/>
    <w:rsid w:val="00FE6EFE"/>
    <w:rsid w:val="00FE708A"/>
    <w:rsid w:val="00FE75D7"/>
    <w:rsid w:val="00FF6DA2"/>
    <w:rsid w:val="00FF6F7A"/>
    <w:rsid w:val="5F454FC9"/>
    <w:rsid w:val="7AC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12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2C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12CD5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2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12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12CD5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912CD5"/>
    <w:rPr>
      <w:b/>
    </w:rPr>
  </w:style>
  <w:style w:type="character" w:styleId="a8">
    <w:name w:val="Emphasis"/>
    <w:basedOn w:val="a0"/>
    <w:uiPriority w:val="20"/>
    <w:qFormat/>
    <w:rsid w:val="00912CD5"/>
    <w:rPr>
      <w:i/>
      <w:iCs/>
    </w:rPr>
  </w:style>
  <w:style w:type="character" w:customStyle="1" w:styleId="Char1">
    <w:name w:val="页眉 Char"/>
    <w:basedOn w:val="a0"/>
    <w:link w:val="a5"/>
    <w:uiPriority w:val="99"/>
    <w:semiHidden/>
    <w:rsid w:val="00912C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CD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CD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12C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sid w:val="00912CD5"/>
    <w:rPr>
      <w:sz w:val="18"/>
      <w:szCs w:val="18"/>
    </w:rPr>
  </w:style>
  <w:style w:type="character" w:customStyle="1" w:styleId="4Char">
    <w:name w:val="标题 4 Char"/>
    <w:basedOn w:val="a0"/>
    <w:link w:val="4"/>
    <w:rsid w:val="00912CD5"/>
    <w:rPr>
      <w:rFonts w:ascii="Cambria" w:eastAsia="宋体" w:hAnsi="Cambria" w:cs="Times New Roman"/>
      <w:b/>
      <w:bCs/>
      <w:sz w:val="28"/>
      <w:szCs w:val="28"/>
    </w:rPr>
  </w:style>
  <w:style w:type="paragraph" w:customStyle="1" w:styleId="p0">
    <w:name w:val="p0"/>
    <w:basedOn w:val="a"/>
    <w:qFormat/>
    <w:rsid w:val="00912CD5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12CD5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无列表1"/>
    <w:semiHidden/>
    <w:qFormat/>
    <w:rsid w:val="00912CD5"/>
    <w:pPr>
      <w:spacing w:after="160" w:line="256" w:lineRule="auto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AA1A68-DFB2-463F-ABBB-199DC881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354</Words>
  <Characters>2022</Characters>
  <Application>Microsoft Office Word</Application>
  <DocSecurity>0</DocSecurity>
  <Lines>16</Lines>
  <Paragraphs>4</Paragraphs>
  <ScaleCrop>false</ScaleCrop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5</cp:revision>
  <cp:lastPrinted>2021-09-27T07:36:00Z</cp:lastPrinted>
  <dcterms:created xsi:type="dcterms:W3CDTF">2021-08-13T01:53:00Z</dcterms:created>
  <dcterms:modified xsi:type="dcterms:W3CDTF">2021-11-03T06:58:00Z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C2894A486EC24E71B0FA833049166B34</vt:lpwstr>
  </property>
</Properties>
</file>