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3A" w:rsidRPr="00F530E4" w:rsidRDefault="004B1E3A" w:rsidP="00F530E4">
      <w:pPr>
        <w:pStyle w:val="BodyText1I2"/>
        <w:spacing w:after="0" w:line="500" w:lineRule="exact"/>
        <w:rPr>
          <w:rStyle w:val="NormalCharacter"/>
          <w:rFonts w:asciiTheme="majorEastAsia" w:eastAsiaTheme="majorEastAsia" w:hAnsiTheme="majorEastAsia"/>
          <w:color w:val="000000" w:themeColor="text1"/>
          <w:sz w:val="24"/>
          <w:lang w:val="zh-CN"/>
        </w:rPr>
      </w:pPr>
    </w:p>
    <w:p w:rsidR="00054739" w:rsidRDefault="00054739" w:rsidP="00054739">
      <w:pPr>
        <w:spacing w:line="1500" w:lineRule="exact"/>
        <w:rPr>
          <w:rStyle w:val="NormalCharacter"/>
          <w:rFonts w:ascii="宋体" w:hAnsi="宋体" w:cs="Times New Roman"/>
          <w:b/>
          <w:bCs/>
          <w:color w:val="000000" w:themeColor="text1"/>
          <w:sz w:val="72"/>
          <w:szCs w:val="72"/>
          <w:lang w:val="zh-CN"/>
        </w:rPr>
      </w:pPr>
    </w:p>
    <w:p w:rsidR="00054739" w:rsidRDefault="00054739" w:rsidP="00054739">
      <w:pPr>
        <w:pStyle w:val="BodyText1I2"/>
        <w:rPr>
          <w:rStyle w:val="NormalCharacter"/>
          <w:color w:val="000000" w:themeColor="text1"/>
          <w:lang w:val="zh-CN"/>
        </w:rPr>
      </w:pP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福州职业技术学院</w:t>
      </w: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网上竞价文件</w:t>
      </w:r>
    </w:p>
    <w:p w:rsidR="00054739" w:rsidRPr="00283D41" w:rsidRDefault="00054739" w:rsidP="00054739">
      <w:pPr>
        <w:spacing w:line="500" w:lineRule="atLeast"/>
        <w:jc w:val="center"/>
        <w:rPr>
          <w:rStyle w:val="NormalCharacter"/>
          <w:rFonts w:ascii="宋体" w:hAnsi="宋体" w:cs="Times New Roman"/>
          <w:b/>
          <w:bCs/>
          <w:color w:val="000000" w:themeColor="text1"/>
          <w:sz w:val="36"/>
          <w:szCs w:val="36"/>
        </w:rPr>
      </w:pPr>
    </w:p>
    <w:p w:rsidR="00054739" w:rsidRPr="00283D41" w:rsidRDefault="00054739" w:rsidP="00054739">
      <w:pPr>
        <w:spacing w:line="500" w:lineRule="atLeast"/>
        <w:rPr>
          <w:rStyle w:val="NormalCharacter"/>
          <w:rFonts w:ascii="宋体" w:hAnsi="宋体" w:cs="Times New Roman"/>
          <w:b/>
          <w:bCs/>
          <w:color w:val="000000" w:themeColor="text1"/>
          <w:sz w:val="36"/>
          <w:szCs w:val="36"/>
        </w:rPr>
      </w:pPr>
    </w:p>
    <w:p w:rsidR="00054739" w:rsidRPr="00283D41" w:rsidRDefault="00054739" w:rsidP="00054739">
      <w:pPr>
        <w:spacing w:line="360" w:lineRule="auto"/>
        <w:jc w:val="left"/>
        <w:rPr>
          <w:rStyle w:val="NormalCharacter"/>
          <w:rFonts w:ascii="宋体" w:hAnsi="宋体" w:cs="Times New Roman"/>
          <w:b/>
          <w:bCs/>
          <w:color w:val="000000" w:themeColor="text1"/>
          <w:sz w:val="30"/>
          <w:szCs w:val="30"/>
          <w:lang w:val="zh-CN"/>
        </w:rPr>
      </w:pP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lang w:val="zh-CN"/>
        </w:rPr>
        <w:t>竞价编号：</w:t>
      </w:r>
      <w:r w:rsidR="00633F4A" w:rsidRPr="00633F4A">
        <w:rPr>
          <w:rStyle w:val="NormalCharacter"/>
          <w:rFonts w:ascii="宋体" w:hAnsi="宋体" w:cs="Times New Roman"/>
          <w:b/>
          <w:bCs/>
          <w:color w:val="000000" w:themeColor="text1"/>
          <w:sz w:val="30"/>
          <w:szCs w:val="30"/>
          <w:lang w:val="zh-CN"/>
        </w:rPr>
        <w:t>FJGCWSJJ-FS-2022-101</w:t>
      </w: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p>
    <w:p w:rsidR="00054739" w:rsidRPr="00283D41" w:rsidRDefault="00054739" w:rsidP="00054739">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sidRPr="00283D41">
        <w:rPr>
          <w:rStyle w:val="NormalCharacter"/>
          <w:rFonts w:ascii="宋体" w:hAnsi="宋体" w:cs="Times New Roman"/>
          <w:b/>
          <w:bCs/>
          <w:color w:val="000000" w:themeColor="text1"/>
          <w:sz w:val="30"/>
          <w:szCs w:val="30"/>
          <w:lang w:val="zh-CN"/>
        </w:rPr>
        <w:t>项目名称：</w:t>
      </w:r>
      <w:r w:rsidR="00633F4A" w:rsidRPr="00633F4A">
        <w:rPr>
          <w:rFonts w:ascii="宋体" w:hAnsi="宋体" w:cs="Times New Roman" w:hint="eastAsia"/>
          <w:b/>
          <w:bCs/>
          <w:color w:val="000000" w:themeColor="text1"/>
          <w:sz w:val="30"/>
          <w:szCs w:val="30"/>
        </w:rPr>
        <w:t>福州职业技术学院交通工程</w:t>
      </w:r>
      <w:proofErr w:type="gramStart"/>
      <w:r w:rsidR="00633F4A" w:rsidRPr="00633F4A">
        <w:rPr>
          <w:rFonts w:ascii="宋体" w:hAnsi="宋体" w:cs="Times New Roman" w:hint="eastAsia"/>
          <w:b/>
          <w:bCs/>
          <w:color w:val="000000" w:themeColor="text1"/>
          <w:sz w:val="30"/>
          <w:szCs w:val="30"/>
        </w:rPr>
        <w:t>系汽车</w:t>
      </w:r>
      <w:proofErr w:type="gramEnd"/>
      <w:r w:rsidR="00633F4A" w:rsidRPr="00633F4A">
        <w:rPr>
          <w:rFonts w:ascii="宋体" w:hAnsi="宋体" w:cs="Times New Roman" w:hint="eastAsia"/>
          <w:b/>
          <w:bCs/>
          <w:color w:val="000000" w:themeColor="text1"/>
          <w:sz w:val="30"/>
          <w:szCs w:val="30"/>
        </w:rPr>
        <w:t>专业实</w:t>
      </w:r>
      <w:proofErr w:type="gramStart"/>
      <w:r w:rsidR="00633F4A" w:rsidRPr="00633F4A">
        <w:rPr>
          <w:rFonts w:ascii="宋体" w:hAnsi="宋体" w:cs="Times New Roman" w:hint="eastAsia"/>
          <w:b/>
          <w:bCs/>
          <w:color w:val="000000" w:themeColor="text1"/>
          <w:sz w:val="30"/>
          <w:szCs w:val="30"/>
        </w:rPr>
        <w:t>训设备</w:t>
      </w:r>
      <w:proofErr w:type="gramEnd"/>
      <w:r w:rsidR="00633F4A" w:rsidRPr="00633F4A">
        <w:rPr>
          <w:rFonts w:ascii="宋体" w:hAnsi="宋体" w:cs="Times New Roman" w:hint="eastAsia"/>
          <w:b/>
          <w:bCs/>
          <w:color w:val="000000" w:themeColor="text1"/>
          <w:sz w:val="30"/>
          <w:szCs w:val="30"/>
        </w:rPr>
        <w:t>采购</w:t>
      </w:r>
      <w:r w:rsidR="007E7F9A">
        <w:rPr>
          <w:rFonts w:ascii="宋体" w:hAnsi="宋体" w:cs="Times New Roman" w:hint="eastAsia"/>
          <w:b/>
          <w:bCs/>
          <w:color w:val="000000" w:themeColor="text1"/>
          <w:sz w:val="30"/>
          <w:szCs w:val="30"/>
        </w:rPr>
        <w:t>(</w:t>
      </w:r>
      <w:r w:rsidR="00633F4A" w:rsidRPr="00633F4A">
        <w:rPr>
          <w:rFonts w:ascii="宋体" w:hAnsi="宋体" w:cs="Times New Roman" w:hint="eastAsia"/>
          <w:b/>
          <w:bCs/>
          <w:color w:val="000000" w:themeColor="text1"/>
          <w:sz w:val="30"/>
          <w:szCs w:val="30"/>
        </w:rPr>
        <w:t>2022</w:t>
      </w:r>
      <w:r w:rsidR="007E7F9A">
        <w:rPr>
          <w:rFonts w:ascii="宋体" w:hAnsi="宋体" w:cs="Times New Roman" w:hint="eastAsia"/>
          <w:b/>
          <w:bCs/>
          <w:color w:val="000000" w:themeColor="text1"/>
          <w:sz w:val="30"/>
          <w:szCs w:val="30"/>
        </w:rPr>
        <w:t>)</w:t>
      </w:r>
      <w:r w:rsidR="00633F4A" w:rsidRPr="00633F4A">
        <w:rPr>
          <w:rFonts w:ascii="宋体" w:hAnsi="宋体" w:cs="Times New Roman" w:hint="eastAsia"/>
          <w:b/>
          <w:bCs/>
          <w:color w:val="000000" w:themeColor="text1"/>
          <w:sz w:val="30"/>
          <w:szCs w:val="30"/>
        </w:rPr>
        <w:t>项目</w:t>
      </w:r>
    </w:p>
    <w:p w:rsidR="00054739" w:rsidRPr="00283D41" w:rsidRDefault="00054739" w:rsidP="00054739">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采购人：福州职业技术学院</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代理机构：</w:t>
      </w:r>
      <w:r w:rsidRPr="00283D41">
        <w:rPr>
          <w:rFonts w:ascii="宋体" w:hAnsi="宋体" w:cs="Times New Roman" w:hint="eastAsia"/>
          <w:b/>
          <w:bCs/>
          <w:color w:val="000000"/>
          <w:sz w:val="30"/>
          <w:szCs w:val="30"/>
        </w:rPr>
        <w:t>福建国诚招标有限公司</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spacing w:line="360" w:lineRule="auto"/>
        <w:jc w:val="center"/>
        <w:rPr>
          <w:rStyle w:val="NormalCharacter"/>
          <w:rFonts w:ascii="宋体" w:hAnsi="宋体"/>
          <w:b/>
          <w:color w:val="000000" w:themeColor="text1"/>
          <w:sz w:val="36"/>
          <w:szCs w:val="36"/>
          <w:u w:val="single"/>
        </w:rPr>
      </w:pPr>
      <w:r w:rsidRPr="00283D41">
        <w:rPr>
          <w:rStyle w:val="NormalCharacter"/>
          <w:rFonts w:ascii="宋体" w:hAnsi="宋体" w:cs="Times New Roman"/>
          <w:b/>
          <w:bCs/>
          <w:color w:val="000000" w:themeColor="text1"/>
          <w:sz w:val="30"/>
          <w:szCs w:val="30"/>
        </w:rPr>
        <w:t>二○二</w:t>
      </w:r>
      <w:r w:rsidRPr="00283D41">
        <w:rPr>
          <w:rStyle w:val="NormalCharacter"/>
          <w:rFonts w:ascii="宋体" w:hAnsi="宋体" w:cs="Times New Roman" w:hint="eastAsia"/>
          <w:b/>
          <w:bCs/>
          <w:color w:val="000000" w:themeColor="text1"/>
          <w:sz w:val="30"/>
          <w:szCs w:val="30"/>
        </w:rPr>
        <w:t>二</w:t>
      </w:r>
      <w:r w:rsidRPr="00283D41">
        <w:rPr>
          <w:rStyle w:val="NormalCharacter"/>
          <w:rFonts w:ascii="宋体" w:hAnsi="宋体" w:cs="Times New Roman"/>
          <w:b/>
          <w:bCs/>
          <w:color w:val="000000" w:themeColor="text1"/>
          <w:sz w:val="30"/>
          <w:szCs w:val="30"/>
        </w:rPr>
        <w:t>年</w:t>
      </w:r>
      <w:r w:rsidRPr="00283D41">
        <w:rPr>
          <w:rStyle w:val="NormalCharacter"/>
          <w:rFonts w:ascii="宋体" w:hAnsi="宋体" w:cs="Times New Roman" w:hint="eastAsia"/>
          <w:b/>
          <w:bCs/>
          <w:color w:val="000000" w:themeColor="text1"/>
          <w:sz w:val="30"/>
          <w:szCs w:val="30"/>
        </w:rPr>
        <w:t>十</w:t>
      </w:r>
      <w:r w:rsidRPr="00283D41">
        <w:rPr>
          <w:rStyle w:val="NormalCharacter"/>
          <w:rFonts w:ascii="宋体" w:hAnsi="宋体" w:cs="Times New Roman"/>
          <w:b/>
          <w:bCs/>
          <w:color w:val="000000" w:themeColor="text1"/>
          <w:sz w:val="30"/>
          <w:szCs w:val="30"/>
        </w:rPr>
        <w:t>月</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u w:val="single"/>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ind w:firstLineChars="200" w:firstLine="480"/>
        <w:jc w:val="center"/>
        <w:rPr>
          <w:rStyle w:val="NormalCharacter"/>
          <w:rFonts w:asciiTheme="majorEastAsia" w:eastAsiaTheme="majorEastAsia" w:hAnsiTheme="majorEastAsia"/>
          <w:color w:val="000000" w:themeColor="text1"/>
          <w:sz w:val="24"/>
        </w:rPr>
      </w:pP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目录</w:t>
      </w:r>
    </w:p>
    <w:p w:rsidR="004B1E3A" w:rsidRPr="00283D41" w:rsidRDefault="00326D27"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Style w:val="NormalCharacter"/>
          <w:rFonts w:asciiTheme="majorEastAsia" w:eastAsiaTheme="majorEastAsia" w:hAnsiTheme="majorEastAsia"/>
          <w:color w:val="000000" w:themeColor="text1"/>
          <w:kern w:val="0"/>
          <w:sz w:val="24"/>
        </w:rPr>
        <w:fldChar w:fldCharType="begin"/>
      </w:r>
      <w:r w:rsidR="00AF2EE0" w:rsidRPr="00283D41">
        <w:rPr>
          <w:rStyle w:val="NormalCharacter"/>
          <w:rFonts w:asciiTheme="majorEastAsia" w:eastAsiaTheme="majorEastAsia" w:hAnsiTheme="majorEastAsia"/>
          <w:color w:val="000000" w:themeColor="text1"/>
          <w:kern w:val="0"/>
          <w:sz w:val="24"/>
        </w:rPr>
        <w:instrText xml:space="preserve"> TOC \o "1-1" \u </w:instrText>
      </w:r>
      <w:r w:rsidRPr="00283D41">
        <w:rPr>
          <w:rStyle w:val="NormalCharacter"/>
          <w:rFonts w:asciiTheme="majorEastAsia" w:eastAsiaTheme="majorEastAsia" w:hAnsiTheme="majorEastAsia"/>
          <w:color w:val="000000" w:themeColor="text1"/>
          <w:kern w:val="0"/>
          <w:sz w:val="24"/>
        </w:rPr>
        <w:fldChar w:fldCharType="separate"/>
      </w:r>
      <w:r w:rsidR="00AF2EE0" w:rsidRPr="00283D41">
        <w:rPr>
          <w:rFonts w:asciiTheme="majorEastAsia" w:eastAsiaTheme="majorEastAsia" w:hAnsiTheme="majorEastAsia" w:cs="宋体" w:hint="eastAsia"/>
          <w:bCs/>
          <w:noProof/>
          <w:color w:val="000000" w:themeColor="text1"/>
          <w:kern w:val="0"/>
          <w:sz w:val="24"/>
        </w:rPr>
        <w:t>第一章竞价公告</w:t>
      </w:r>
      <w:r w:rsidR="00AF2EE0" w:rsidRPr="00283D41">
        <w:rPr>
          <w:rFonts w:asciiTheme="majorEastAsia" w:eastAsiaTheme="majorEastAsia" w:hAnsiTheme="majorEastAsia"/>
          <w:noProof/>
          <w:color w:val="000000" w:themeColor="text1"/>
          <w:sz w:val="24"/>
        </w:rPr>
        <w:tab/>
      </w:r>
      <w:r w:rsidRPr="00283D41">
        <w:rPr>
          <w:rFonts w:asciiTheme="majorEastAsia" w:eastAsiaTheme="majorEastAsia" w:hAnsiTheme="majorEastAsia"/>
          <w:noProof/>
          <w:color w:val="000000" w:themeColor="text1"/>
          <w:sz w:val="24"/>
        </w:rPr>
        <w:fldChar w:fldCharType="begin"/>
      </w:r>
      <w:r w:rsidR="00AF2EE0" w:rsidRPr="00283D41">
        <w:rPr>
          <w:rFonts w:asciiTheme="majorEastAsia" w:eastAsiaTheme="majorEastAsia" w:hAnsiTheme="majorEastAsia"/>
          <w:noProof/>
          <w:color w:val="000000" w:themeColor="text1"/>
          <w:sz w:val="24"/>
        </w:rPr>
        <w:instrText xml:space="preserve"> PAGEREF _Toc97708363 \h </w:instrText>
      </w:r>
      <w:r w:rsidRPr="00283D41">
        <w:rPr>
          <w:rFonts w:asciiTheme="majorEastAsia" w:eastAsiaTheme="majorEastAsia" w:hAnsiTheme="majorEastAsia"/>
          <w:noProof/>
          <w:color w:val="000000" w:themeColor="text1"/>
          <w:sz w:val="24"/>
        </w:rPr>
      </w:r>
      <w:r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3</w:t>
      </w:r>
      <w:r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hint="eastAsia"/>
          <w:noProof/>
          <w:color w:val="000000" w:themeColor="text1"/>
          <w:kern w:val="0"/>
          <w:sz w:val="24"/>
        </w:rPr>
        <w:t>第二章网上竞价内容及要求</w:t>
      </w:r>
      <w:r w:rsidRPr="00283D41">
        <w:rPr>
          <w:rFonts w:asciiTheme="majorEastAsia" w:eastAsiaTheme="majorEastAsia" w:hAnsiTheme="majorEastAsia"/>
          <w:noProof/>
          <w:color w:val="000000" w:themeColor="text1"/>
          <w:sz w:val="24"/>
        </w:rPr>
        <w:tab/>
      </w:r>
      <w:r w:rsidR="00326D27" w:rsidRPr="00283D41">
        <w:rPr>
          <w:rFonts w:asciiTheme="majorEastAsia" w:eastAsiaTheme="majorEastAsia" w:hAnsiTheme="majorEastAsia"/>
          <w:noProof/>
          <w:color w:val="000000" w:themeColor="text1"/>
          <w:sz w:val="24"/>
        </w:rPr>
        <w:fldChar w:fldCharType="begin"/>
      </w:r>
      <w:r w:rsidRPr="00283D41">
        <w:rPr>
          <w:rFonts w:asciiTheme="majorEastAsia" w:eastAsiaTheme="majorEastAsia" w:hAnsiTheme="majorEastAsia"/>
          <w:noProof/>
          <w:color w:val="000000" w:themeColor="text1"/>
          <w:sz w:val="24"/>
        </w:rPr>
        <w:instrText xml:space="preserve"> PAGEREF _Toc97708364 \h </w:instrText>
      </w:r>
      <w:r w:rsidR="00326D27" w:rsidRPr="00283D41">
        <w:rPr>
          <w:rFonts w:asciiTheme="majorEastAsia" w:eastAsiaTheme="majorEastAsia" w:hAnsiTheme="majorEastAsia"/>
          <w:noProof/>
          <w:color w:val="000000" w:themeColor="text1"/>
          <w:sz w:val="24"/>
        </w:rPr>
      </w:r>
      <w:r w:rsidR="00326D27"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7</w:t>
      </w:r>
      <w:r w:rsidR="00326D27"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第三章证明材料格式</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18</w:t>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第四章</w:t>
      </w:r>
      <w:r w:rsidR="00324C32">
        <w:rPr>
          <w:rFonts w:asciiTheme="majorEastAsia" w:eastAsiaTheme="majorEastAsia" w:hAnsiTheme="majorEastAsia" w:cs="Times New Roman" w:hint="eastAsia"/>
          <w:bCs/>
          <w:noProof/>
          <w:color w:val="000000" w:themeColor="text1"/>
          <w:sz w:val="24"/>
        </w:rPr>
        <w:t>报价</w:t>
      </w:r>
      <w:r w:rsidR="00144707">
        <w:rPr>
          <w:rFonts w:asciiTheme="majorEastAsia" w:eastAsiaTheme="majorEastAsia" w:hAnsiTheme="majorEastAsia" w:cs="Times New Roman" w:hint="eastAsia"/>
          <w:bCs/>
          <w:noProof/>
          <w:color w:val="000000" w:themeColor="text1"/>
          <w:sz w:val="24"/>
        </w:rPr>
        <w:t>文件</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24</w:t>
      </w:r>
    </w:p>
    <w:p w:rsidR="004B1E3A" w:rsidRPr="00283D41" w:rsidRDefault="00326D27" w:rsidP="00F530E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fldChar w:fldCharType="end"/>
      </w: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sidRPr="00283D41">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4B1E3A" w:rsidRPr="00283D41" w:rsidRDefault="00384E73"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sidRPr="00283D41">
        <w:rPr>
          <w:rFonts w:asciiTheme="majorEastAsia" w:eastAsiaTheme="majorEastAsia" w:hAnsiTheme="majorEastAsia" w:hint="eastAsia"/>
          <w:bCs/>
          <w:sz w:val="24"/>
        </w:rPr>
        <w:t>福建国诚招标有限公司</w:t>
      </w:r>
      <w:r w:rsidR="00AF2EE0" w:rsidRPr="00283D41">
        <w:rPr>
          <w:rStyle w:val="NormalCharacter"/>
          <w:rFonts w:asciiTheme="majorEastAsia" w:eastAsiaTheme="majorEastAsia" w:hAnsiTheme="majorEastAsia"/>
          <w:color w:val="000000" w:themeColor="text1"/>
          <w:kern w:val="0"/>
          <w:sz w:val="24"/>
        </w:rPr>
        <w:t>受</w:t>
      </w:r>
      <w:r w:rsidR="00AF2EE0" w:rsidRPr="00283D41">
        <w:rPr>
          <w:rStyle w:val="NormalCharacter"/>
          <w:rFonts w:asciiTheme="majorEastAsia" w:eastAsiaTheme="majorEastAsia" w:hAnsiTheme="majorEastAsia" w:cs="宋体"/>
          <w:bCs/>
          <w:color w:val="000000" w:themeColor="text1"/>
          <w:kern w:val="0"/>
          <w:sz w:val="24"/>
          <w:u w:val="single" w:color="000000"/>
        </w:rPr>
        <w:t>福州职业技术学院</w:t>
      </w:r>
      <w:r w:rsidR="00AF2EE0" w:rsidRPr="00283D41">
        <w:rPr>
          <w:rStyle w:val="NormalCharacter"/>
          <w:rFonts w:asciiTheme="majorEastAsia" w:eastAsiaTheme="majorEastAsia" w:hAnsiTheme="majorEastAsia"/>
          <w:color w:val="000000" w:themeColor="text1"/>
          <w:kern w:val="0"/>
          <w:sz w:val="24"/>
        </w:rPr>
        <w:t>委托现通过网上竞价的方式选择</w:t>
      </w:r>
      <w:r w:rsidR="00633F4A" w:rsidRPr="00633F4A">
        <w:rPr>
          <w:rFonts w:asciiTheme="majorEastAsia" w:eastAsiaTheme="majorEastAsia" w:hAnsiTheme="majorEastAsia" w:cs="宋体" w:hint="eastAsia"/>
          <w:bCs/>
          <w:color w:val="000000" w:themeColor="text1"/>
          <w:kern w:val="0"/>
          <w:sz w:val="24"/>
          <w:u w:val="single" w:color="000000"/>
        </w:rPr>
        <w:t>福州职业技术学院交通工程</w:t>
      </w:r>
      <w:proofErr w:type="gramStart"/>
      <w:r w:rsidR="00633F4A" w:rsidRPr="00633F4A">
        <w:rPr>
          <w:rFonts w:asciiTheme="majorEastAsia" w:eastAsiaTheme="majorEastAsia" w:hAnsiTheme="majorEastAsia" w:cs="宋体" w:hint="eastAsia"/>
          <w:bCs/>
          <w:color w:val="000000" w:themeColor="text1"/>
          <w:kern w:val="0"/>
          <w:sz w:val="24"/>
          <w:u w:val="single" w:color="000000"/>
        </w:rPr>
        <w:t>系汽车</w:t>
      </w:r>
      <w:proofErr w:type="gramEnd"/>
      <w:r w:rsidR="00633F4A" w:rsidRPr="00633F4A">
        <w:rPr>
          <w:rFonts w:asciiTheme="majorEastAsia" w:eastAsiaTheme="majorEastAsia" w:hAnsiTheme="majorEastAsia" w:cs="宋体" w:hint="eastAsia"/>
          <w:bCs/>
          <w:color w:val="000000" w:themeColor="text1"/>
          <w:kern w:val="0"/>
          <w:sz w:val="24"/>
          <w:u w:val="single" w:color="000000"/>
        </w:rPr>
        <w:t>专业实</w:t>
      </w:r>
      <w:proofErr w:type="gramStart"/>
      <w:r w:rsidR="00633F4A" w:rsidRPr="00633F4A">
        <w:rPr>
          <w:rFonts w:asciiTheme="majorEastAsia" w:eastAsiaTheme="majorEastAsia" w:hAnsiTheme="majorEastAsia" w:cs="宋体" w:hint="eastAsia"/>
          <w:bCs/>
          <w:color w:val="000000" w:themeColor="text1"/>
          <w:kern w:val="0"/>
          <w:sz w:val="24"/>
          <w:u w:val="single" w:color="000000"/>
        </w:rPr>
        <w:t>训设备</w:t>
      </w:r>
      <w:proofErr w:type="gramEnd"/>
      <w:r w:rsidR="00633F4A" w:rsidRPr="00633F4A">
        <w:rPr>
          <w:rFonts w:asciiTheme="majorEastAsia" w:eastAsiaTheme="majorEastAsia" w:hAnsiTheme="majorEastAsia" w:cs="宋体" w:hint="eastAsia"/>
          <w:bCs/>
          <w:color w:val="000000" w:themeColor="text1"/>
          <w:kern w:val="0"/>
          <w:sz w:val="24"/>
          <w:u w:val="single" w:color="000000"/>
        </w:rPr>
        <w:t>采购</w:t>
      </w:r>
      <w:r w:rsidR="007E7F9A">
        <w:rPr>
          <w:rFonts w:asciiTheme="majorEastAsia" w:eastAsiaTheme="majorEastAsia" w:hAnsiTheme="majorEastAsia" w:cs="宋体" w:hint="eastAsia"/>
          <w:bCs/>
          <w:color w:val="000000" w:themeColor="text1"/>
          <w:kern w:val="0"/>
          <w:sz w:val="24"/>
          <w:u w:val="single" w:color="000000"/>
        </w:rPr>
        <w:t>(</w:t>
      </w:r>
      <w:r w:rsidR="00633F4A" w:rsidRPr="00633F4A">
        <w:rPr>
          <w:rFonts w:asciiTheme="majorEastAsia" w:eastAsiaTheme="majorEastAsia" w:hAnsiTheme="majorEastAsia" w:cs="宋体" w:hint="eastAsia"/>
          <w:bCs/>
          <w:color w:val="000000" w:themeColor="text1"/>
          <w:kern w:val="0"/>
          <w:sz w:val="24"/>
          <w:u w:val="single" w:color="000000"/>
        </w:rPr>
        <w:t>2022</w:t>
      </w:r>
      <w:r w:rsidR="007E7F9A">
        <w:rPr>
          <w:rFonts w:asciiTheme="majorEastAsia" w:eastAsiaTheme="majorEastAsia" w:hAnsiTheme="majorEastAsia" w:cs="宋体" w:hint="eastAsia"/>
          <w:bCs/>
          <w:color w:val="000000" w:themeColor="text1"/>
          <w:kern w:val="0"/>
          <w:sz w:val="24"/>
          <w:u w:val="single" w:color="000000"/>
        </w:rPr>
        <w:t>)</w:t>
      </w:r>
      <w:r w:rsidR="00633F4A" w:rsidRPr="00633F4A">
        <w:rPr>
          <w:rFonts w:asciiTheme="majorEastAsia" w:eastAsiaTheme="majorEastAsia" w:hAnsiTheme="majorEastAsia" w:cs="宋体" w:hint="eastAsia"/>
          <w:bCs/>
          <w:color w:val="000000" w:themeColor="text1"/>
          <w:kern w:val="0"/>
          <w:sz w:val="24"/>
          <w:u w:val="single" w:color="000000"/>
        </w:rPr>
        <w:t>项目</w:t>
      </w:r>
      <w:r w:rsidR="00AF2EE0" w:rsidRPr="00283D41">
        <w:rPr>
          <w:rStyle w:val="NormalCharacter"/>
          <w:rFonts w:asciiTheme="majorEastAsia" w:eastAsiaTheme="majorEastAsia" w:hAnsiTheme="majorEastAsia"/>
          <w:color w:val="000000" w:themeColor="text1"/>
          <w:kern w:val="0"/>
          <w:sz w:val="24"/>
        </w:rPr>
        <w:t>的成交人</w:t>
      </w:r>
      <w:r w:rsidR="004F2B0A" w:rsidRPr="00283D41">
        <w:rPr>
          <w:rStyle w:val="NormalCharacter"/>
          <w:rFonts w:asciiTheme="majorEastAsia" w:eastAsiaTheme="majorEastAsia" w:hAnsiTheme="majorEastAsia"/>
          <w:color w:val="000000" w:themeColor="text1"/>
          <w:kern w:val="0"/>
          <w:sz w:val="24"/>
        </w:rPr>
        <w:t>，</w:t>
      </w:r>
      <w:proofErr w:type="gramStart"/>
      <w:r w:rsidR="00AF2EE0" w:rsidRPr="00283D41">
        <w:rPr>
          <w:rStyle w:val="NormalCharacter"/>
          <w:rFonts w:asciiTheme="majorEastAsia" w:eastAsiaTheme="majorEastAsia" w:hAnsiTheme="majorEastAsia"/>
          <w:color w:val="000000" w:themeColor="text1"/>
          <w:kern w:val="0"/>
          <w:sz w:val="24"/>
        </w:rPr>
        <w:t>现邀请</w:t>
      </w:r>
      <w:proofErr w:type="gramEnd"/>
      <w:r w:rsidR="00AF2EE0" w:rsidRPr="00283D41">
        <w:rPr>
          <w:rStyle w:val="NormalCharacter"/>
          <w:rFonts w:asciiTheme="majorEastAsia" w:eastAsiaTheme="majorEastAsia" w:hAnsiTheme="majorEastAsia"/>
          <w:color w:val="000000" w:themeColor="text1"/>
          <w:kern w:val="0"/>
          <w:sz w:val="24"/>
        </w:rPr>
        <w:t>合格的</w:t>
      </w:r>
      <w:r w:rsidR="0022726A" w:rsidRPr="00283D41">
        <w:rPr>
          <w:rStyle w:val="NormalCharacter"/>
          <w:rFonts w:asciiTheme="majorEastAsia" w:eastAsiaTheme="majorEastAsia" w:hAnsiTheme="majorEastAsia"/>
          <w:color w:val="000000" w:themeColor="text1"/>
          <w:kern w:val="0"/>
          <w:sz w:val="24"/>
        </w:rPr>
        <w:t>竞价供应商</w:t>
      </w:r>
      <w:r w:rsidR="00AF2EE0" w:rsidRPr="00283D41">
        <w:rPr>
          <w:rStyle w:val="NormalCharacter"/>
          <w:rFonts w:asciiTheme="majorEastAsia" w:eastAsiaTheme="majorEastAsia" w:hAnsiTheme="majorEastAsia"/>
          <w:color w:val="000000" w:themeColor="text1"/>
          <w:kern w:val="0"/>
          <w:sz w:val="24"/>
        </w:rPr>
        <w:t>对</w:t>
      </w:r>
      <w:r w:rsidR="00AF2EE0" w:rsidRPr="00283D41">
        <w:rPr>
          <w:rStyle w:val="NormalCharacter"/>
          <w:rFonts w:asciiTheme="majorEastAsia" w:eastAsiaTheme="majorEastAsia" w:hAnsiTheme="majorEastAsia"/>
          <w:color w:val="000000" w:themeColor="text1"/>
          <w:sz w:val="24"/>
        </w:rPr>
        <w:t>本项目进行网</w:t>
      </w:r>
      <w:r w:rsidR="00AF2EE0" w:rsidRPr="00283D41">
        <w:rPr>
          <w:rStyle w:val="NormalCharacter"/>
          <w:rFonts w:asciiTheme="majorEastAsia" w:eastAsiaTheme="majorEastAsia" w:hAnsiTheme="majorEastAsia"/>
          <w:color w:val="000000" w:themeColor="text1"/>
          <w:kern w:val="0"/>
          <w:sz w:val="24"/>
        </w:rPr>
        <w:t>上竞价。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1．竞价编号：</w:t>
      </w:r>
      <w:r w:rsidR="00633F4A" w:rsidRPr="00633F4A">
        <w:rPr>
          <w:rStyle w:val="NormalCharacter"/>
          <w:rFonts w:asciiTheme="majorEastAsia" w:eastAsiaTheme="majorEastAsia" w:hAnsiTheme="majorEastAsia"/>
          <w:color w:val="000000" w:themeColor="text1"/>
          <w:kern w:val="0"/>
          <w:sz w:val="24"/>
        </w:rPr>
        <w:t>FJGCWSJJ-FS-2022-101</w:t>
      </w:r>
    </w:p>
    <w:p w:rsidR="006532F7" w:rsidRPr="00283D41" w:rsidRDefault="00AF2EE0" w:rsidP="00F530E4">
      <w:pPr>
        <w:spacing w:line="500" w:lineRule="exact"/>
        <w:ind w:firstLineChars="200" w:firstLine="480"/>
        <w:jc w:val="left"/>
        <w:rP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2．项目名称：</w:t>
      </w:r>
      <w:r w:rsidR="00633F4A" w:rsidRPr="00633F4A">
        <w:rPr>
          <w:rFonts w:asciiTheme="majorEastAsia" w:eastAsiaTheme="majorEastAsia" w:hAnsiTheme="majorEastAsia" w:hint="eastAsia"/>
          <w:color w:val="000000" w:themeColor="text1"/>
          <w:kern w:val="0"/>
          <w:sz w:val="24"/>
        </w:rPr>
        <w:t>福州职业技术学院交通工程</w:t>
      </w:r>
      <w:proofErr w:type="gramStart"/>
      <w:r w:rsidR="00633F4A" w:rsidRPr="00633F4A">
        <w:rPr>
          <w:rFonts w:asciiTheme="majorEastAsia" w:eastAsiaTheme="majorEastAsia" w:hAnsiTheme="majorEastAsia" w:hint="eastAsia"/>
          <w:color w:val="000000" w:themeColor="text1"/>
          <w:kern w:val="0"/>
          <w:sz w:val="24"/>
        </w:rPr>
        <w:t>系汽车</w:t>
      </w:r>
      <w:proofErr w:type="gramEnd"/>
      <w:r w:rsidR="00633F4A" w:rsidRPr="00633F4A">
        <w:rPr>
          <w:rFonts w:asciiTheme="majorEastAsia" w:eastAsiaTheme="majorEastAsia" w:hAnsiTheme="majorEastAsia" w:hint="eastAsia"/>
          <w:color w:val="000000" w:themeColor="text1"/>
          <w:kern w:val="0"/>
          <w:sz w:val="24"/>
        </w:rPr>
        <w:t>专业实</w:t>
      </w:r>
      <w:proofErr w:type="gramStart"/>
      <w:r w:rsidR="00633F4A" w:rsidRPr="00633F4A">
        <w:rPr>
          <w:rFonts w:asciiTheme="majorEastAsia" w:eastAsiaTheme="majorEastAsia" w:hAnsiTheme="majorEastAsia" w:hint="eastAsia"/>
          <w:color w:val="000000" w:themeColor="text1"/>
          <w:kern w:val="0"/>
          <w:sz w:val="24"/>
        </w:rPr>
        <w:t>训设备</w:t>
      </w:r>
      <w:proofErr w:type="gramEnd"/>
      <w:r w:rsidR="00633F4A" w:rsidRPr="00633F4A">
        <w:rPr>
          <w:rFonts w:asciiTheme="majorEastAsia" w:eastAsiaTheme="majorEastAsia" w:hAnsiTheme="majorEastAsia" w:hint="eastAsia"/>
          <w:color w:val="000000" w:themeColor="text1"/>
          <w:kern w:val="0"/>
          <w:sz w:val="24"/>
        </w:rPr>
        <w:t>采购</w:t>
      </w:r>
      <w:r w:rsidR="007E7F9A">
        <w:rPr>
          <w:rFonts w:asciiTheme="majorEastAsia" w:eastAsiaTheme="majorEastAsia" w:hAnsiTheme="majorEastAsia" w:hint="eastAsia"/>
          <w:color w:val="000000" w:themeColor="text1"/>
          <w:kern w:val="0"/>
          <w:sz w:val="24"/>
        </w:rPr>
        <w:t>(</w:t>
      </w:r>
      <w:r w:rsidR="00633F4A" w:rsidRPr="00633F4A">
        <w:rPr>
          <w:rFonts w:asciiTheme="majorEastAsia" w:eastAsiaTheme="majorEastAsia" w:hAnsiTheme="majorEastAsia" w:hint="eastAsia"/>
          <w:color w:val="000000" w:themeColor="text1"/>
          <w:kern w:val="0"/>
          <w:sz w:val="24"/>
        </w:rPr>
        <w:t>2022</w:t>
      </w:r>
      <w:r w:rsidR="007E7F9A">
        <w:rPr>
          <w:rFonts w:asciiTheme="majorEastAsia" w:eastAsiaTheme="majorEastAsia" w:hAnsiTheme="majorEastAsia" w:hint="eastAsia"/>
          <w:color w:val="000000" w:themeColor="text1"/>
          <w:kern w:val="0"/>
          <w:sz w:val="24"/>
        </w:rPr>
        <w:t>)</w:t>
      </w:r>
      <w:r w:rsidR="00633F4A" w:rsidRPr="00633F4A">
        <w:rPr>
          <w:rFonts w:asciiTheme="majorEastAsia" w:eastAsiaTheme="majorEastAsia" w:hAnsiTheme="majorEastAsia" w:hint="eastAsia"/>
          <w:color w:val="000000" w:themeColor="text1"/>
          <w:kern w:val="0"/>
          <w:sz w:val="24"/>
        </w:rPr>
        <w:t>项目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4．时间：</w:t>
      </w:r>
    </w:p>
    <w:p w:rsidR="00001D33" w:rsidRPr="00001D33" w:rsidRDefault="00001D33" w:rsidP="00001D33">
      <w:pPr>
        <w:spacing w:line="500" w:lineRule="exact"/>
        <w:ind w:firstLineChars="200" w:firstLine="480"/>
        <w:rPr>
          <w:rFonts w:asciiTheme="majorEastAsia" w:eastAsiaTheme="majorEastAsia" w:hAnsiTheme="majorEastAsia" w:cs="宋体" w:hint="eastAsia"/>
          <w:sz w:val="24"/>
        </w:rPr>
      </w:pPr>
      <w:r w:rsidRPr="00001D33">
        <w:rPr>
          <w:rFonts w:asciiTheme="majorEastAsia" w:eastAsiaTheme="majorEastAsia" w:hAnsiTheme="majorEastAsia" w:cs="宋体" w:hint="eastAsia"/>
          <w:sz w:val="24"/>
        </w:rPr>
        <w:t>公告起始时间：2022年10月27日17:00:00</w:t>
      </w:r>
    </w:p>
    <w:p w:rsidR="00001D33" w:rsidRPr="00001D33" w:rsidRDefault="00001D33" w:rsidP="00001D33">
      <w:pPr>
        <w:spacing w:line="500" w:lineRule="exact"/>
        <w:ind w:firstLineChars="200" w:firstLine="480"/>
        <w:rPr>
          <w:rFonts w:asciiTheme="majorEastAsia" w:eastAsiaTheme="majorEastAsia" w:hAnsiTheme="majorEastAsia" w:cs="宋体" w:hint="eastAsia"/>
          <w:sz w:val="24"/>
        </w:rPr>
      </w:pPr>
      <w:r w:rsidRPr="00001D33">
        <w:rPr>
          <w:rFonts w:asciiTheme="majorEastAsia" w:eastAsiaTheme="majorEastAsia" w:hAnsiTheme="majorEastAsia" w:cs="宋体" w:hint="eastAsia"/>
          <w:sz w:val="24"/>
        </w:rPr>
        <w:t>公告截止时间：2022年11月02日09:00:00</w:t>
      </w:r>
    </w:p>
    <w:p w:rsidR="00001D33" w:rsidRPr="00001D33" w:rsidRDefault="00001D33" w:rsidP="00001D33">
      <w:pPr>
        <w:spacing w:line="500" w:lineRule="exact"/>
        <w:ind w:firstLineChars="200" w:firstLine="480"/>
        <w:rPr>
          <w:rFonts w:asciiTheme="majorEastAsia" w:eastAsiaTheme="majorEastAsia" w:hAnsiTheme="majorEastAsia" w:cs="宋体" w:hint="eastAsia"/>
          <w:sz w:val="24"/>
        </w:rPr>
      </w:pPr>
      <w:r w:rsidRPr="00001D33">
        <w:rPr>
          <w:rFonts w:asciiTheme="majorEastAsia" w:eastAsiaTheme="majorEastAsia" w:hAnsiTheme="majorEastAsia" w:cs="宋体" w:hint="eastAsia"/>
          <w:sz w:val="24"/>
        </w:rPr>
        <w:t>报名截止时间：2022年11月01日17:00:00</w:t>
      </w:r>
    </w:p>
    <w:p w:rsidR="00001D33" w:rsidRPr="00001D33" w:rsidRDefault="00001D33" w:rsidP="00001D33">
      <w:pPr>
        <w:spacing w:line="500" w:lineRule="exact"/>
        <w:ind w:firstLineChars="200" w:firstLine="480"/>
        <w:rPr>
          <w:rFonts w:asciiTheme="majorEastAsia" w:eastAsiaTheme="majorEastAsia" w:hAnsiTheme="majorEastAsia" w:cs="宋体" w:hint="eastAsia"/>
          <w:sz w:val="24"/>
        </w:rPr>
      </w:pPr>
      <w:r w:rsidRPr="00001D33">
        <w:rPr>
          <w:rFonts w:asciiTheme="majorEastAsia" w:eastAsiaTheme="majorEastAsia" w:hAnsiTheme="majorEastAsia" w:cs="宋体" w:hint="eastAsia"/>
          <w:sz w:val="24"/>
        </w:rPr>
        <w:t>投标起始时间：2022年11月02日09:00:00</w:t>
      </w:r>
    </w:p>
    <w:p w:rsidR="004B1E3A" w:rsidRPr="00283D41" w:rsidRDefault="00001D33" w:rsidP="00001D33">
      <w:pPr>
        <w:spacing w:line="500" w:lineRule="exact"/>
        <w:ind w:firstLineChars="200" w:firstLine="480"/>
        <w:rPr>
          <w:rFonts w:asciiTheme="majorEastAsia" w:eastAsiaTheme="majorEastAsia" w:hAnsiTheme="majorEastAsia" w:cs="宋体"/>
          <w:sz w:val="24"/>
        </w:rPr>
      </w:pPr>
      <w:r w:rsidRPr="00001D33">
        <w:rPr>
          <w:rFonts w:asciiTheme="majorEastAsia" w:eastAsiaTheme="majorEastAsia" w:hAnsiTheme="majorEastAsia" w:cs="宋体" w:hint="eastAsia"/>
          <w:sz w:val="24"/>
        </w:rPr>
        <w:t>投标截止时间：2022年11月02日11:00:00</w:t>
      </w:r>
      <w:bookmarkStart w:id="1" w:name="_GoBack"/>
      <w:bookmarkEnd w:id="1"/>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w:t>
      </w:r>
      <w:r w:rsidRPr="00283D41">
        <w:rPr>
          <w:rStyle w:val="NormalCharacter"/>
          <w:rFonts w:asciiTheme="majorEastAsia" w:eastAsiaTheme="majorEastAsia" w:hAnsiTheme="majorEastAsia"/>
          <w:color w:val="000000" w:themeColor="text1"/>
          <w:sz w:val="24"/>
        </w:rPr>
        <w:t>本项目须有三家(含三家)以上</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参与报价，</w:t>
      </w:r>
      <w:r w:rsidRPr="00283D41">
        <w:rPr>
          <w:rStyle w:val="NormalCharacter"/>
          <w:rFonts w:asciiTheme="majorEastAsia" w:eastAsiaTheme="majorEastAsia" w:hAnsiTheme="majorEastAsia"/>
          <w:color w:val="000000" w:themeColor="text1"/>
          <w:kern w:val="0"/>
          <w:sz w:val="24"/>
        </w:rPr>
        <w:t>否则本</w:t>
      </w:r>
      <w:proofErr w:type="gramStart"/>
      <w:r w:rsidRPr="00283D41">
        <w:rPr>
          <w:rStyle w:val="NormalCharacter"/>
          <w:rFonts w:asciiTheme="majorEastAsia" w:eastAsiaTheme="majorEastAsia" w:hAnsiTheme="majorEastAsia"/>
          <w:color w:val="000000" w:themeColor="text1"/>
          <w:kern w:val="0"/>
          <w:sz w:val="24"/>
        </w:rPr>
        <w:t>项目按流标</w:t>
      </w:r>
      <w:proofErr w:type="gramEnd"/>
      <w:r w:rsidRPr="00283D41">
        <w:rPr>
          <w:rStyle w:val="NormalCharacter"/>
          <w:rFonts w:asciiTheme="majorEastAsia" w:eastAsiaTheme="majorEastAsia" w:hAnsiTheme="majorEastAsia"/>
          <w:color w:val="000000" w:themeColor="text1"/>
          <w:kern w:val="0"/>
          <w:sz w:val="24"/>
        </w:rPr>
        <w:t>处理。</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6.本项目不接受联合体投标。本项目不得转包。</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olor w:val="000000" w:themeColor="text1"/>
          <w:kern w:val="0"/>
          <w:sz w:val="24"/>
        </w:rPr>
        <w:t>7．</w:t>
      </w:r>
      <w:r w:rsidRPr="00283D41">
        <w:rPr>
          <w:rStyle w:val="NormalCharacter"/>
          <w:rFonts w:asciiTheme="majorEastAsia" w:eastAsiaTheme="majorEastAsia" w:hAnsiTheme="majorEastAsia" w:cs="Times New Roman"/>
          <w:bCs/>
          <w:color w:val="000000" w:themeColor="text1"/>
          <w:sz w:val="24"/>
        </w:rPr>
        <w:t>联系方式</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采购人：福州职业技术学院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地址：福州市闽侯上街联</w:t>
      </w:r>
      <w:proofErr w:type="gramStart"/>
      <w:r w:rsidRPr="00283D41">
        <w:rPr>
          <w:rStyle w:val="NormalCharacter"/>
          <w:rFonts w:asciiTheme="majorEastAsia" w:eastAsiaTheme="majorEastAsia" w:hAnsiTheme="majorEastAsia"/>
          <w:color w:val="000000" w:themeColor="text1"/>
          <w:sz w:val="24"/>
        </w:rPr>
        <w:t>榕</w:t>
      </w:r>
      <w:proofErr w:type="gramEnd"/>
      <w:r w:rsidRPr="00283D41">
        <w:rPr>
          <w:rStyle w:val="NormalCharacter"/>
          <w:rFonts w:asciiTheme="majorEastAsia" w:eastAsiaTheme="majorEastAsia" w:hAnsiTheme="majorEastAsia"/>
          <w:color w:val="000000" w:themeColor="text1"/>
          <w:sz w:val="24"/>
        </w:rPr>
        <w:t>路8号</w:t>
      </w:r>
    </w:p>
    <w:p w:rsidR="004B1E3A" w:rsidRPr="00BA7B52"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BA7B52">
        <w:rPr>
          <w:rStyle w:val="NormalCharacter"/>
          <w:rFonts w:asciiTheme="majorEastAsia" w:eastAsiaTheme="majorEastAsia" w:hAnsiTheme="majorEastAsia"/>
          <w:color w:val="000000" w:themeColor="text1"/>
          <w:sz w:val="24"/>
        </w:rPr>
        <w:t>联系人及电话：</w:t>
      </w:r>
      <w:r w:rsidR="00A63F82" w:rsidRPr="00A63F82">
        <w:rPr>
          <w:rStyle w:val="NormalCharacter"/>
          <w:rFonts w:asciiTheme="majorEastAsia" w:eastAsiaTheme="majorEastAsia" w:hAnsiTheme="majorEastAsia" w:hint="eastAsia"/>
          <w:color w:val="000000" w:themeColor="text1"/>
          <w:sz w:val="24"/>
        </w:rPr>
        <w:t>邱晨曦</w:t>
      </w:r>
      <w:r w:rsidR="003A4986" w:rsidRPr="00BA7B52">
        <w:rPr>
          <w:rStyle w:val="NormalCharacter"/>
          <w:rFonts w:asciiTheme="majorEastAsia" w:eastAsiaTheme="majorEastAsia" w:hAnsiTheme="majorEastAsia" w:hint="eastAsia"/>
          <w:color w:val="000000" w:themeColor="text1"/>
          <w:sz w:val="24"/>
        </w:rPr>
        <w:t>/</w:t>
      </w:r>
      <w:r w:rsidR="00A63F82" w:rsidRPr="00A63F82">
        <w:rPr>
          <w:rFonts w:asciiTheme="majorEastAsia" w:eastAsiaTheme="majorEastAsia" w:hAnsiTheme="majorEastAsia"/>
          <w:sz w:val="24"/>
        </w:rPr>
        <w:t>13003803182</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采购代理机构：</w:t>
      </w:r>
      <w:r w:rsidR="00384E73" w:rsidRPr="00283D41">
        <w:rPr>
          <w:rFonts w:asciiTheme="majorEastAsia" w:eastAsiaTheme="majorEastAsia" w:hAnsiTheme="majorEastAsia" w:hint="eastAsia"/>
          <w:bCs/>
          <w:sz w:val="24"/>
        </w:rPr>
        <w:t>福建国诚招标有限公司</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  址：</w:t>
      </w:r>
      <w:r w:rsidR="00384E73" w:rsidRPr="00283D41">
        <w:rPr>
          <w:rFonts w:asciiTheme="majorEastAsia" w:eastAsiaTheme="majorEastAsia" w:hAnsiTheme="majorEastAsia" w:hint="eastAsia"/>
          <w:color w:val="000000" w:themeColor="text1"/>
          <w:sz w:val="24"/>
        </w:rPr>
        <w:t>福州市古田路107号中美大厦24层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sidRPr="00283D41">
        <w:rPr>
          <w:rStyle w:val="NormalCharacter"/>
          <w:rFonts w:asciiTheme="majorEastAsia" w:eastAsiaTheme="majorEastAsia" w:hAnsiTheme="majorEastAsia"/>
          <w:color w:val="000000" w:themeColor="text1"/>
          <w:sz w:val="24"/>
        </w:rPr>
        <w:t>邮</w:t>
      </w:r>
      <w:proofErr w:type="gramEnd"/>
      <w:r w:rsidRPr="00283D41">
        <w:rPr>
          <w:rStyle w:val="NormalCharacter"/>
          <w:rFonts w:asciiTheme="majorEastAsia" w:eastAsiaTheme="majorEastAsia" w:hAnsiTheme="majorEastAsia"/>
          <w:color w:val="000000" w:themeColor="text1"/>
          <w:sz w:val="24"/>
        </w:rPr>
        <w:t xml:space="preserve">  编：350001    </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  话：</w:t>
      </w:r>
      <w:r w:rsidR="00384E73" w:rsidRPr="00283D41">
        <w:rPr>
          <w:rFonts w:asciiTheme="majorEastAsia" w:eastAsiaTheme="majorEastAsia" w:hAnsiTheme="majorEastAsia" w:cs="Times New Roman" w:hint="eastAsia"/>
          <w:bCs/>
          <w:sz w:val="24"/>
        </w:rPr>
        <w:t>0591-83393306、</w:t>
      </w:r>
      <w:r w:rsidR="007A4983" w:rsidRPr="00283D41">
        <w:rPr>
          <w:rFonts w:asciiTheme="majorEastAsia" w:eastAsiaTheme="majorEastAsia" w:hAnsiTheme="majorEastAsia" w:cs="Times New Roman" w:hint="eastAsia"/>
          <w:bCs/>
          <w:sz w:val="24"/>
        </w:rPr>
        <w:t>833933</w:t>
      </w:r>
      <w:r w:rsidR="00384E73" w:rsidRPr="00283D41">
        <w:rPr>
          <w:rFonts w:asciiTheme="majorEastAsia" w:eastAsiaTheme="majorEastAsia" w:hAnsiTheme="majorEastAsia" w:cs="Times New Roman" w:hint="eastAsia"/>
          <w:bCs/>
          <w:sz w:val="24"/>
        </w:rPr>
        <w:t>07</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项目负责人：</w:t>
      </w:r>
      <w:r w:rsidR="00FF047C" w:rsidRPr="00283D41">
        <w:rPr>
          <w:rStyle w:val="NormalCharacter"/>
          <w:rFonts w:asciiTheme="majorEastAsia" w:eastAsiaTheme="majorEastAsia" w:hAnsiTheme="majorEastAsia" w:hint="eastAsia"/>
          <w:color w:val="000000" w:themeColor="text1"/>
          <w:sz w:val="24"/>
        </w:rPr>
        <w:t>张林丽</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公司网址：</w:t>
      </w:r>
      <w:r w:rsidR="004E6BB8" w:rsidRPr="00283D41">
        <w:rPr>
          <w:rStyle w:val="NormalCharacter"/>
          <w:rFonts w:asciiTheme="majorEastAsia" w:eastAsiaTheme="majorEastAsia" w:hAnsiTheme="majorEastAsia"/>
          <w:color w:val="000000" w:themeColor="text1"/>
          <w:sz w:val="24"/>
        </w:rPr>
        <w:t>http://www.fjgczb.com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电子</w:t>
      </w:r>
      <w:r w:rsidR="00384E73" w:rsidRPr="00283D41">
        <w:rPr>
          <w:rStyle w:val="NormalCharacter"/>
          <w:rFonts w:asciiTheme="majorEastAsia" w:eastAsiaTheme="majorEastAsia" w:hAnsiTheme="majorEastAsia"/>
          <w:color w:val="000000" w:themeColor="text1"/>
          <w:sz w:val="24"/>
        </w:rPr>
        <w:t>邮箱</w:t>
      </w:r>
      <w:r w:rsidRPr="00283D41">
        <w:rPr>
          <w:rStyle w:val="NormalCharacter"/>
          <w:rFonts w:asciiTheme="majorEastAsia" w:eastAsiaTheme="majorEastAsia" w:hAnsiTheme="majorEastAsia"/>
          <w:color w:val="000000" w:themeColor="text1"/>
          <w:sz w:val="24"/>
        </w:rPr>
        <w:t>：</w:t>
      </w:r>
      <w:r w:rsidR="00384E73" w:rsidRPr="00283D41">
        <w:rPr>
          <w:rStyle w:val="NormalCharacter"/>
          <w:rFonts w:asciiTheme="majorEastAsia" w:eastAsiaTheme="majorEastAsia" w:hAnsiTheme="majorEastAsia"/>
          <w:color w:val="000000" w:themeColor="text1"/>
          <w:sz w:val="24"/>
        </w:rPr>
        <w:t>83393301@163.com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lastRenderedPageBreak/>
        <w:t>8.有关本项目的相关信息(包括文件若有修改补充)，</w:t>
      </w:r>
      <w:r w:rsidR="00384E73" w:rsidRPr="00283D41">
        <w:rPr>
          <w:rFonts w:asciiTheme="majorEastAsia" w:eastAsiaTheme="majorEastAsia" w:hAnsiTheme="majorEastAsia" w:hint="eastAsia"/>
          <w:bCs/>
          <w:color w:val="000000" w:themeColor="text1"/>
          <w:sz w:val="24"/>
        </w:rPr>
        <w:t>福建国诚招标有限公司</w:t>
      </w:r>
      <w:r w:rsidRPr="00283D41">
        <w:rPr>
          <w:rStyle w:val="NormalCharacter"/>
          <w:rFonts w:asciiTheme="majorEastAsia" w:eastAsiaTheme="majorEastAsia" w:hAnsiTheme="majorEastAsia"/>
          <w:color w:val="000000" w:themeColor="text1"/>
          <w:sz w:val="24"/>
        </w:rPr>
        <w:t>将通过以下媒介发布通知，请潜在</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随时关注相关网站，以免错漏重要信息。</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(1)中国政府采购网，网址www.ccgp.gov.cn</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(2)</w:t>
      </w:r>
      <w:r w:rsidR="004114A8" w:rsidRPr="00283D41">
        <w:rPr>
          <w:rFonts w:asciiTheme="majorEastAsia" w:eastAsiaTheme="majorEastAsia" w:hAnsiTheme="majorEastAsia" w:hint="eastAsia"/>
          <w:b w:val="0"/>
          <w:bCs/>
          <w:kern w:val="2"/>
          <w:sz w:val="24"/>
          <w:szCs w:val="24"/>
        </w:rPr>
        <w:t xml:space="preserve"> </w:t>
      </w:r>
      <w:r w:rsidR="004114A8" w:rsidRPr="00283D41">
        <w:rPr>
          <w:rFonts w:asciiTheme="majorEastAsia" w:eastAsiaTheme="majorEastAsia" w:hAnsiTheme="majorEastAsia" w:hint="eastAsia"/>
          <w:b w:val="0"/>
          <w:bCs/>
          <w:color w:val="000000" w:themeColor="text1"/>
          <w:kern w:val="2"/>
          <w:sz w:val="24"/>
          <w:szCs w:val="24"/>
        </w:rPr>
        <w:t>福建国诚招标有限公司</w:t>
      </w:r>
      <w:r w:rsidRPr="00283D41">
        <w:rPr>
          <w:rStyle w:val="NormalCharacter"/>
          <w:rFonts w:asciiTheme="majorEastAsia" w:eastAsiaTheme="majorEastAsia" w:hAnsiTheme="majorEastAsia"/>
          <w:b w:val="0"/>
          <w:color w:val="000000" w:themeColor="text1"/>
          <w:kern w:val="2"/>
          <w:sz w:val="24"/>
          <w:szCs w:val="24"/>
        </w:rPr>
        <w:t>(</w:t>
      </w:r>
      <w:r w:rsidR="004E6BB8" w:rsidRPr="00283D41">
        <w:rPr>
          <w:rStyle w:val="NormalCharacter"/>
          <w:rFonts w:asciiTheme="majorEastAsia" w:eastAsiaTheme="majorEastAsia" w:hAnsiTheme="majorEastAsia"/>
          <w:b w:val="0"/>
          <w:color w:val="000000" w:themeColor="text1"/>
          <w:kern w:val="2"/>
          <w:sz w:val="24"/>
          <w:szCs w:val="24"/>
        </w:rPr>
        <w:t>http://www.fjgczb.com</w:t>
      </w:r>
      <w:r w:rsidRPr="00283D41">
        <w:rPr>
          <w:rStyle w:val="NormalCharacter"/>
          <w:rFonts w:asciiTheme="majorEastAsia" w:eastAsiaTheme="majorEastAsia" w:hAnsiTheme="majorEastAsia"/>
          <w:b w:val="0"/>
          <w:color w:val="000000" w:themeColor="text1"/>
          <w:kern w:val="2"/>
          <w:sz w:val="24"/>
          <w:szCs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9.</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资格要求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须提供</w:t>
      </w:r>
      <w:r w:rsidR="004E6BB8" w:rsidRPr="00283D41">
        <w:rPr>
          <w:rFonts w:asciiTheme="majorEastAsia" w:eastAsiaTheme="majorEastAsia" w:hAnsiTheme="majorEastAsia" w:hint="eastAsia"/>
          <w:sz w:val="24"/>
        </w:rPr>
        <w:t>竞价承诺书</w:t>
      </w:r>
      <w:r w:rsidR="000157A7" w:rsidRPr="00283D41">
        <w:rPr>
          <w:rFonts w:asciiTheme="majorEastAsia" w:eastAsiaTheme="majorEastAsia" w:hAnsiTheme="majorEastAsia" w:hint="eastAsia"/>
          <w:sz w:val="24"/>
        </w:rPr>
        <w:t>；</w:t>
      </w:r>
    </w:p>
    <w:p w:rsidR="00AD4AC5"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w:t>
      </w:r>
      <w:r w:rsidR="0022726A" w:rsidRPr="00283D41">
        <w:rPr>
          <w:rStyle w:val="NormalCharacter"/>
          <w:rFonts w:asciiTheme="majorEastAsia" w:eastAsiaTheme="majorEastAsia" w:hAnsiTheme="majorEastAsia" w:hint="eastAsia"/>
          <w:color w:val="000000" w:themeColor="text1"/>
          <w:sz w:val="24"/>
        </w:rPr>
        <w:t>竞价供应商</w:t>
      </w:r>
      <w:r w:rsidR="000157A7" w:rsidRPr="00283D41">
        <w:rPr>
          <w:rStyle w:val="NormalCharacter"/>
          <w:rFonts w:asciiTheme="majorEastAsia" w:eastAsiaTheme="majorEastAsia" w:hAnsiTheme="majorEastAsia" w:hint="eastAsia"/>
          <w:color w:val="000000" w:themeColor="text1"/>
          <w:sz w:val="24"/>
        </w:rPr>
        <w:t>须提供社会保障资金的相关材料</w:t>
      </w:r>
      <w:r w:rsidR="00AD4AC5" w:rsidRPr="00283D41">
        <w:rPr>
          <w:rStyle w:val="NormalCharacter"/>
          <w:rFonts w:asciiTheme="majorEastAsia" w:eastAsiaTheme="majorEastAsia" w:hAnsiTheme="majorEastAsia" w:hint="eastAsia"/>
          <w:color w:val="000000" w:themeColor="text1"/>
          <w:sz w:val="24"/>
        </w:rPr>
        <w:t>；</w:t>
      </w:r>
    </w:p>
    <w:p w:rsidR="000157A7" w:rsidRPr="00283D41" w:rsidRDefault="00AD4AC5"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Fonts w:hint="eastAsia"/>
        </w:rPr>
        <w:t xml:space="preserve"> </w:t>
      </w:r>
      <w:r w:rsidRPr="00283D41">
        <w:rPr>
          <w:rStyle w:val="NormalCharacter"/>
          <w:rFonts w:asciiTheme="majorEastAsia" w:eastAsiaTheme="majorEastAsia" w:hAnsiTheme="majorEastAsia" w:hint="eastAsia"/>
          <w:color w:val="000000" w:themeColor="text1"/>
          <w:sz w:val="24"/>
        </w:rPr>
        <w:t>竞价保证金凭证复印件</w:t>
      </w:r>
    </w:p>
    <w:p w:rsidR="004B1E3A" w:rsidRPr="00283D41" w:rsidRDefault="000157A7" w:rsidP="00F530E4">
      <w:pPr>
        <w:spacing w:line="500" w:lineRule="exact"/>
        <w:ind w:firstLineChars="200" w:firstLine="480"/>
        <w:jc w:val="left"/>
        <w:rPr>
          <w:rFonts w:asciiTheme="majorEastAsia" w:eastAsiaTheme="majorEastAsia" w:hAnsiTheme="majorEastAsia" w:cs="宋体"/>
          <w:color w:val="000000" w:themeColor="text1"/>
          <w:spacing w:val="8"/>
          <w:sz w:val="24"/>
        </w:rPr>
      </w:pPr>
      <w:r w:rsidRPr="00283D41">
        <w:rPr>
          <w:rStyle w:val="NormalCharacter"/>
          <w:rFonts w:asciiTheme="majorEastAsia" w:eastAsiaTheme="majorEastAsia" w:hAnsiTheme="majorEastAsia"/>
          <w:color w:val="000000" w:themeColor="text1"/>
          <w:sz w:val="24"/>
        </w:rPr>
        <w:t>(</w:t>
      </w:r>
      <w:r w:rsidR="00AD4AC5" w:rsidRPr="00283D41">
        <w:rPr>
          <w:rStyle w:val="NormalCharacter"/>
          <w:rFonts w:asciiTheme="majorEastAsia" w:eastAsiaTheme="majorEastAsia" w:hAnsiTheme="majorEastAsia" w:hint="eastAsia"/>
          <w:color w:val="000000" w:themeColor="text1"/>
          <w:sz w:val="24"/>
        </w:rPr>
        <w:t>5</w:t>
      </w:r>
      <w:r w:rsidRPr="00283D41">
        <w:rPr>
          <w:rStyle w:val="NormalCharacter"/>
          <w:rFonts w:asciiTheme="majorEastAsia" w:eastAsiaTheme="majorEastAsia" w:hAnsiTheme="majorEastAsia"/>
          <w:color w:val="000000" w:themeColor="text1"/>
          <w:sz w:val="24"/>
        </w:rPr>
        <w:t>)</w:t>
      </w:r>
      <w:r w:rsidR="00AF2EE0" w:rsidRPr="00283D41">
        <w:rPr>
          <w:rFonts w:asciiTheme="majorEastAsia" w:eastAsiaTheme="majorEastAsia" w:hAnsiTheme="majorEastAsia" w:cs="宋体" w:hint="eastAsia"/>
          <w:color w:val="000000" w:themeColor="text1"/>
          <w:spacing w:val="8"/>
          <w:sz w:val="24"/>
        </w:rPr>
        <w:t>本项目(不接受)联合体竞价。</w:t>
      </w:r>
    </w:p>
    <w:p w:rsidR="004B1E3A" w:rsidRPr="00283D41" w:rsidRDefault="00AF2EE0" w:rsidP="00F530E4">
      <w:pPr>
        <w:spacing w:line="500" w:lineRule="exact"/>
        <w:ind w:firstLineChars="200" w:firstLine="482"/>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b/>
          <w:bCs/>
          <w:color w:val="000000" w:themeColor="text1"/>
          <w:sz w:val="24"/>
        </w:rPr>
        <w:t>注：以上材料均须加盖竞价供应商单位公章，</w:t>
      </w:r>
      <w:r w:rsidR="000157A7" w:rsidRPr="00283D41">
        <w:rPr>
          <w:rStyle w:val="NormalCharacter"/>
          <w:rFonts w:asciiTheme="majorEastAsia" w:eastAsiaTheme="majorEastAsia" w:hAnsiTheme="majorEastAsia" w:cs="宋体"/>
          <w:b/>
          <w:bCs/>
          <w:color w:val="000000" w:themeColor="text1"/>
          <w:sz w:val="24"/>
        </w:rPr>
        <w:t>并</w:t>
      </w:r>
      <w:r w:rsidR="000157A7" w:rsidRPr="00283D41">
        <w:rPr>
          <w:rStyle w:val="NormalCharacter"/>
          <w:rFonts w:asciiTheme="majorEastAsia" w:eastAsiaTheme="majorEastAsia" w:hAnsiTheme="majorEastAsia" w:cs="宋体" w:hint="eastAsia"/>
          <w:b/>
          <w:bCs/>
          <w:color w:val="000000" w:themeColor="text1"/>
          <w:sz w:val="24"/>
        </w:rPr>
        <w:t xml:space="preserve">在网上竞价截止时间前一个工作日提交 </w:t>
      </w:r>
      <w:r w:rsidR="00AD4AC5" w:rsidRPr="00283D41">
        <w:rPr>
          <w:rStyle w:val="NormalCharacter"/>
          <w:rFonts w:asciiTheme="majorEastAsia" w:eastAsiaTheme="majorEastAsia" w:hAnsiTheme="majorEastAsia" w:cs="宋体" w:hint="eastAsia"/>
          <w:b/>
          <w:bCs/>
          <w:color w:val="000000" w:themeColor="text1"/>
          <w:sz w:val="24"/>
        </w:rPr>
        <w:t>“资格”要求的所有相关材料</w:t>
      </w:r>
      <w:r w:rsidR="00AD4AC5" w:rsidRPr="00283D41">
        <w:rPr>
          <w:rStyle w:val="NormalCharacter"/>
          <w:rFonts w:asciiTheme="majorEastAsia" w:eastAsiaTheme="majorEastAsia" w:hAnsiTheme="majorEastAsia" w:cs="宋体" w:hint="eastAsia"/>
          <w:b/>
          <w:bCs/>
          <w:sz w:val="24"/>
        </w:rPr>
        <w:t>[</w:t>
      </w:r>
      <w:r w:rsidR="00AD4AC5" w:rsidRPr="00283D41">
        <w:rPr>
          <w:rStyle w:val="NormalCharacter"/>
          <w:rFonts w:asciiTheme="majorEastAsia" w:eastAsiaTheme="majorEastAsia" w:hAnsiTheme="majorEastAsia" w:cs="宋体"/>
          <w:b/>
          <w:bCs/>
          <w:sz w:val="24"/>
        </w:rPr>
        <w:t>竞价供应商</w:t>
      </w:r>
      <w:r w:rsidR="00AD4AC5" w:rsidRPr="00283D41">
        <w:rPr>
          <w:rFonts w:asciiTheme="majorEastAsia" w:eastAsiaTheme="majorEastAsia" w:hAnsiTheme="majorEastAsia" w:hint="eastAsia"/>
          <w:b/>
          <w:bCs/>
          <w:sz w:val="24"/>
        </w:rPr>
        <w:t>可采用邮寄方式(拒绝采用同城达达送件方式)提交</w:t>
      </w:r>
      <w:r w:rsidR="00AD4AC5" w:rsidRPr="00283D41">
        <w:rPr>
          <w:rStyle w:val="NormalCharacter"/>
          <w:rFonts w:asciiTheme="majorEastAsia" w:eastAsiaTheme="majorEastAsia" w:hAnsiTheme="majorEastAsia" w:cs="宋体" w:hint="eastAsia"/>
          <w:b/>
          <w:bCs/>
          <w:color w:val="000000" w:themeColor="text1"/>
          <w:sz w:val="24"/>
        </w:rPr>
        <w:t>]</w:t>
      </w:r>
      <w:r w:rsidR="000157A7" w:rsidRPr="00283D41">
        <w:rPr>
          <w:rStyle w:val="NormalCharacter"/>
          <w:rFonts w:asciiTheme="majorEastAsia" w:eastAsiaTheme="majorEastAsia" w:hAnsiTheme="majorEastAsia" w:cs="宋体" w:hint="eastAsia"/>
          <w:b/>
          <w:bCs/>
          <w:color w:val="000000" w:themeColor="text1"/>
          <w:sz w:val="24"/>
        </w:rPr>
        <w:t>。未按以上要求提交报名材料的</w:t>
      </w:r>
      <w:r w:rsidR="00AD4AC5" w:rsidRPr="00283D41">
        <w:rPr>
          <w:rStyle w:val="NormalCharacter"/>
          <w:rFonts w:asciiTheme="majorEastAsia" w:eastAsiaTheme="majorEastAsia" w:hAnsiTheme="majorEastAsia" w:cs="宋体"/>
          <w:b/>
          <w:bCs/>
          <w:color w:val="000000" w:themeColor="text1"/>
          <w:sz w:val="24"/>
        </w:rPr>
        <w:t>竞价供应商</w:t>
      </w:r>
      <w:r w:rsidR="000157A7" w:rsidRPr="00283D41">
        <w:rPr>
          <w:rStyle w:val="NormalCharacter"/>
          <w:rFonts w:asciiTheme="majorEastAsia" w:eastAsiaTheme="majorEastAsia" w:hAnsiTheme="majorEastAsia" w:cs="宋体" w:hint="eastAsia"/>
          <w:b/>
          <w:bCs/>
          <w:color w:val="000000" w:themeColor="text1"/>
          <w:sz w:val="24"/>
        </w:rPr>
        <w:t>，将导致其提出的质疑或竞价资格被拒绝。</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10.报名须知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(1)</w:t>
      </w:r>
      <w:r w:rsidR="004114A8" w:rsidRPr="00283D41">
        <w:rPr>
          <w:rFonts w:asciiTheme="majorEastAsia" w:eastAsiaTheme="majorEastAsia" w:hAnsiTheme="majorEastAsia" w:hint="eastAsia"/>
          <w:bCs/>
          <w:sz w:val="24"/>
        </w:rPr>
        <w:t xml:space="preserve"> </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将采购单位提出的采购需求在中国政府采购网，网址www.ccgp.gov.cn、</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网站(</w:t>
      </w:r>
      <w:r w:rsidR="004114A8" w:rsidRPr="00283D41">
        <w:rPr>
          <w:rStyle w:val="NormalCharacter"/>
          <w:rFonts w:asciiTheme="majorEastAsia" w:eastAsiaTheme="majorEastAsia" w:hAnsiTheme="majorEastAsia"/>
          <w:color w:val="000000" w:themeColor="text1"/>
          <w:kern w:val="0"/>
          <w:sz w:val="24"/>
        </w:rPr>
        <w:t>http://www.fjgczb.com</w:t>
      </w:r>
      <w:r w:rsidRPr="00283D41">
        <w:rPr>
          <w:rStyle w:val="NormalCharacter"/>
          <w:rFonts w:asciiTheme="majorEastAsia" w:eastAsiaTheme="majorEastAsia" w:hAnsiTheme="majorEastAsia"/>
          <w:color w:val="000000" w:themeColor="text1"/>
          <w:kern w:val="0"/>
          <w:sz w:val="24"/>
        </w:rPr>
        <w:t>)上公告三个工作日。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(2)竞价规则说明：</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可通过</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w:t>
      </w:r>
      <w:r w:rsidR="0022726A" w:rsidRPr="00283D41">
        <w:rPr>
          <w:rStyle w:val="NormalCharacter"/>
          <w:rFonts w:asciiTheme="majorEastAsia" w:eastAsiaTheme="majorEastAsia" w:hAnsiTheme="majorEastAsia"/>
          <w:color w:val="000000" w:themeColor="text1"/>
          <w:kern w:val="0"/>
          <w:sz w:val="24"/>
        </w:rPr>
        <w:t>竞价供应</w:t>
      </w:r>
      <w:proofErr w:type="gramStart"/>
      <w:r w:rsidR="0022726A" w:rsidRPr="00283D41">
        <w:rPr>
          <w:rStyle w:val="NormalCharacter"/>
          <w:rFonts w:asciiTheme="majorEastAsia" w:eastAsiaTheme="majorEastAsia" w:hAnsiTheme="majorEastAsia"/>
          <w:color w:val="000000" w:themeColor="text1"/>
          <w:kern w:val="0"/>
          <w:sz w:val="24"/>
        </w:rPr>
        <w:t>商</w:t>
      </w:r>
      <w:r w:rsidRPr="00283D41">
        <w:rPr>
          <w:rStyle w:val="NormalCharacter"/>
          <w:rFonts w:asciiTheme="majorEastAsia" w:eastAsiaTheme="majorEastAsia" w:hAnsiTheme="majorEastAsia"/>
          <w:color w:val="000000" w:themeColor="text1"/>
          <w:kern w:val="0"/>
          <w:sz w:val="24"/>
        </w:rPr>
        <w:t>首次</w:t>
      </w:r>
      <w:proofErr w:type="gramEnd"/>
      <w:r w:rsidRPr="00283D41">
        <w:rPr>
          <w:rStyle w:val="NormalCharacter"/>
          <w:rFonts w:asciiTheme="majorEastAsia" w:eastAsiaTheme="majorEastAsia" w:hAnsiTheme="majorEastAsia"/>
          <w:color w:val="000000" w:themeColor="text1"/>
          <w:kern w:val="0"/>
          <w:sz w:val="24"/>
        </w:rPr>
        <w:t>提交的报价须在本项目最高限价基础上下浮＞3%，否则</w:t>
      </w:r>
      <w:r w:rsidRPr="00283D41">
        <w:rPr>
          <w:rStyle w:val="NormalCharacter"/>
          <w:rFonts w:asciiTheme="majorEastAsia" w:eastAsiaTheme="majorEastAsia" w:hAnsiTheme="majorEastAsia" w:cs="宋体"/>
          <w:bCs/>
          <w:color w:val="000000" w:themeColor="text1"/>
          <w:kern w:val="0"/>
          <w:sz w:val="24"/>
        </w:rPr>
        <w:t>视为报价无效</w:t>
      </w:r>
      <w:r w:rsidRPr="00283D41">
        <w:rPr>
          <w:rStyle w:val="NormalCharacter"/>
          <w:rFonts w:asciiTheme="majorEastAsia" w:eastAsiaTheme="majorEastAsia" w:hAnsiTheme="majorEastAsia"/>
          <w:color w:val="000000" w:themeColor="text1"/>
          <w:kern w:val="0"/>
          <w:sz w:val="24"/>
        </w:rPr>
        <w:t>。在报价时限内，竞价供应</w:t>
      </w:r>
      <w:proofErr w:type="gramStart"/>
      <w:r w:rsidRPr="00283D41">
        <w:rPr>
          <w:rStyle w:val="NormalCharacter"/>
          <w:rFonts w:asciiTheme="majorEastAsia" w:eastAsiaTheme="majorEastAsia" w:hAnsiTheme="majorEastAsia"/>
          <w:color w:val="000000" w:themeColor="text1"/>
          <w:kern w:val="0"/>
          <w:sz w:val="24"/>
        </w:rPr>
        <w:t>商多次</w:t>
      </w:r>
      <w:proofErr w:type="gramEnd"/>
      <w:r w:rsidRPr="00283D41">
        <w:rPr>
          <w:rStyle w:val="NormalCharacter"/>
          <w:rFonts w:asciiTheme="majorEastAsia" w:eastAsiaTheme="majorEastAsia" w:hAnsiTheme="majorEastAsia"/>
          <w:color w:val="000000" w:themeColor="text1"/>
          <w:kern w:val="0"/>
          <w:sz w:val="24"/>
        </w:rPr>
        <w:t>报价的，报价金额必须小于自己上一次的报价金</w:t>
      </w:r>
      <w:r w:rsidRPr="00283D41">
        <w:rPr>
          <w:rStyle w:val="NormalCharacter"/>
          <w:rFonts w:asciiTheme="majorEastAsia" w:eastAsiaTheme="majorEastAsia" w:hAnsiTheme="majorEastAsia"/>
          <w:color w:val="000000" w:themeColor="text1"/>
          <w:kern w:val="0"/>
          <w:sz w:val="24"/>
        </w:rPr>
        <w:lastRenderedPageBreak/>
        <w:t>额，在报价时限内</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提交的最后一次报价作为该</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283D41">
        <w:rPr>
          <w:rFonts w:asciiTheme="majorEastAsia" w:eastAsiaTheme="majorEastAsia" w:hAnsiTheme="majorEastAsia" w:cs="宋体" w:hint="eastAsia"/>
          <w:bCs/>
          <w:color w:val="000000" w:themeColor="text1"/>
          <w:kern w:val="0"/>
          <w:sz w:val="24"/>
        </w:rPr>
        <w:t>视为无效报价。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提交的最后报价先后顺序确定成交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，即提出该最后报价时间较早的作为成交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。若出现上述结果均相同的，则采取随机抽取方式确定。</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sidRPr="00283D41">
        <w:rPr>
          <w:rStyle w:val="NormalCharacter"/>
          <w:rFonts w:asciiTheme="majorEastAsia" w:eastAsiaTheme="majorEastAsia" w:hAnsiTheme="majorEastAsia"/>
          <w:color w:val="000000" w:themeColor="text1"/>
          <w:kern w:val="0"/>
          <w:sz w:val="24"/>
        </w:rPr>
        <w:t>传有效</w:t>
      </w:r>
      <w:proofErr w:type="gramEnd"/>
      <w:r w:rsidRPr="00283D41">
        <w:rPr>
          <w:rStyle w:val="NormalCharacter"/>
          <w:rFonts w:asciiTheme="majorEastAsia" w:eastAsiaTheme="majorEastAsia" w:hAnsiTheme="majorEastAsia"/>
          <w:color w:val="000000" w:themeColor="text1"/>
          <w:kern w:val="0"/>
          <w:sz w:val="24"/>
        </w:rPr>
        <w:t>的</w:t>
      </w:r>
      <w:r w:rsidR="00324C32">
        <w:rPr>
          <w:rStyle w:val="NormalCharacter"/>
          <w:rFonts w:asciiTheme="majorEastAsia" w:eastAsiaTheme="majorEastAsia" w:hAnsiTheme="majorEastAsia"/>
          <w:color w:val="000000" w:themeColor="text1"/>
          <w:kern w:val="0"/>
          <w:sz w:val="24"/>
        </w:rPr>
        <w:t>报价</w:t>
      </w:r>
      <w:r w:rsidR="00144707">
        <w:rPr>
          <w:rStyle w:val="NormalCharacter"/>
          <w:rFonts w:asciiTheme="majorEastAsia" w:eastAsiaTheme="majorEastAsia" w:hAnsiTheme="majorEastAsia"/>
          <w:color w:val="000000" w:themeColor="text1"/>
          <w:kern w:val="0"/>
          <w:sz w:val="24"/>
        </w:rPr>
        <w:t>文件</w:t>
      </w:r>
      <w:r w:rsidRPr="00283D41">
        <w:rPr>
          <w:rStyle w:val="NormalCharacter"/>
          <w:rFonts w:asciiTheme="majorEastAsia" w:eastAsiaTheme="majorEastAsia" w:hAnsiTheme="majorEastAsia"/>
          <w:color w:val="000000" w:themeColor="text1"/>
          <w:kern w:val="0"/>
          <w:sz w:val="24"/>
        </w:rPr>
        <w:t>并加盖公章，未按要求扫描上传</w:t>
      </w:r>
      <w:r w:rsidR="00324C32">
        <w:rPr>
          <w:rStyle w:val="NormalCharacter"/>
          <w:rFonts w:asciiTheme="majorEastAsia" w:eastAsiaTheme="majorEastAsia" w:hAnsiTheme="majorEastAsia"/>
          <w:color w:val="000000" w:themeColor="text1"/>
          <w:kern w:val="0"/>
          <w:sz w:val="24"/>
        </w:rPr>
        <w:t>报价</w:t>
      </w:r>
      <w:r w:rsidR="00144707">
        <w:rPr>
          <w:rStyle w:val="NormalCharacter"/>
          <w:rFonts w:asciiTheme="majorEastAsia" w:eastAsiaTheme="majorEastAsia" w:hAnsiTheme="majorEastAsia"/>
          <w:color w:val="000000" w:themeColor="text1"/>
          <w:kern w:val="0"/>
          <w:sz w:val="24"/>
        </w:rPr>
        <w:t>文件</w:t>
      </w:r>
      <w:r w:rsidRPr="00283D41">
        <w:rPr>
          <w:rStyle w:val="NormalCharacter"/>
          <w:rFonts w:asciiTheme="majorEastAsia" w:eastAsiaTheme="majorEastAsia" w:hAnsiTheme="majorEastAsia"/>
          <w:color w:val="000000" w:themeColor="text1"/>
          <w:kern w:val="0"/>
          <w:sz w:val="24"/>
        </w:rPr>
        <w:t>的</w:t>
      </w:r>
      <w:r w:rsidRPr="00283D41">
        <w:rPr>
          <w:rStyle w:val="NormalCharacter"/>
          <w:rFonts w:asciiTheme="majorEastAsia" w:eastAsiaTheme="majorEastAsia" w:hAnsiTheme="majorEastAsia" w:cs="宋体"/>
          <w:bCs/>
          <w:color w:val="000000" w:themeColor="text1"/>
          <w:kern w:val="0"/>
          <w:sz w:val="24"/>
        </w:rPr>
        <w:t>竞价无效</w:t>
      </w:r>
      <w:r w:rsidRPr="00283D41">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sidRPr="00283D41">
        <w:rPr>
          <w:rStyle w:val="NormalCharacter"/>
          <w:rFonts w:asciiTheme="majorEastAsia" w:eastAsiaTheme="majorEastAsia" w:hAnsiTheme="majorEastAsia"/>
          <w:color w:val="000000" w:themeColor="text1"/>
          <w:kern w:val="0"/>
          <w:sz w:val="24"/>
        </w:rPr>
        <w:t>商最后</w:t>
      </w:r>
      <w:proofErr w:type="gramEnd"/>
      <w:r w:rsidRPr="00283D41">
        <w:rPr>
          <w:rStyle w:val="NormalCharacter"/>
          <w:rFonts w:asciiTheme="majorEastAsia" w:eastAsiaTheme="majorEastAsia" w:hAnsiTheme="majorEastAsia"/>
          <w:color w:val="000000" w:themeColor="text1"/>
          <w:kern w:val="0"/>
          <w:sz w:val="24"/>
        </w:rPr>
        <w:t>一次上传的</w:t>
      </w:r>
      <w:r w:rsidR="00324C32">
        <w:rPr>
          <w:rStyle w:val="NormalCharacter"/>
          <w:rFonts w:asciiTheme="majorEastAsia" w:eastAsiaTheme="majorEastAsia" w:hAnsiTheme="majorEastAsia"/>
          <w:color w:val="000000" w:themeColor="text1"/>
          <w:kern w:val="0"/>
          <w:sz w:val="24"/>
        </w:rPr>
        <w:t>报价</w:t>
      </w:r>
      <w:r w:rsidR="00144707">
        <w:rPr>
          <w:rStyle w:val="NormalCharacter"/>
          <w:rFonts w:asciiTheme="majorEastAsia" w:eastAsiaTheme="majorEastAsia" w:hAnsiTheme="majorEastAsia"/>
          <w:color w:val="000000" w:themeColor="text1"/>
          <w:kern w:val="0"/>
          <w:sz w:val="24"/>
        </w:rPr>
        <w:t>文件</w:t>
      </w:r>
      <w:r w:rsidRPr="00283D41">
        <w:rPr>
          <w:rStyle w:val="NormalCharacter"/>
          <w:rFonts w:asciiTheme="majorEastAsia" w:eastAsiaTheme="majorEastAsia" w:hAnsiTheme="majorEastAsia"/>
          <w:color w:val="000000" w:themeColor="text1"/>
          <w:kern w:val="0"/>
          <w:sz w:val="24"/>
        </w:rPr>
        <w:t>中的报价一览表总价不一致的，</w:t>
      </w:r>
      <w:r w:rsidR="000157A7" w:rsidRPr="00283D41">
        <w:rPr>
          <w:rStyle w:val="NormalCharacter"/>
          <w:rFonts w:asciiTheme="majorEastAsia" w:eastAsiaTheme="majorEastAsia" w:hAnsiTheme="majorEastAsia"/>
          <w:color w:val="000000" w:themeColor="text1"/>
          <w:kern w:val="0"/>
          <w:sz w:val="24"/>
        </w:rPr>
        <w:t>按照无效报价处理</w:t>
      </w:r>
      <w:r w:rsidRPr="00283D41">
        <w:rPr>
          <w:rStyle w:val="NormalCharacter"/>
          <w:rFonts w:asciiTheme="majorEastAsia" w:eastAsiaTheme="majorEastAsia" w:hAnsiTheme="majorEastAsia"/>
          <w:color w:val="000000" w:themeColor="text1"/>
          <w:kern w:val="0"/>
          <w:sz w:val="24"/>
        </w:rPr>
        <w:t>；</w:t>
      </w:r>
    </w:p>
    <w:p w:rsidR="004B1E3A" w:rsidRPr="00283D41" w:rsidRDefault="0022726A" w:rsidP="00F530E4">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t>竞价供应商</w:t>
      </w:r>
      <w:r w:rsidR="00AF2EE0" w:rsidRPr="00283D41">
        <w:rPr>
          <w:rStyle w:val="NormalCharacter"/>
          <w:rFonts w:asciiTheme="majorEastAsia" w:eastAsiaTheme="majorEastAsia" w:hAnsiTheme="majorEastAsia" w:cs="宋体"/>
          <w:b/>
          <w:bCs/>
          <w:color w:val="000000" w:themeColor="text1"/>
          <w:kern w:val="0"/>
          <w:sz w:val="24"/>
        </w:rPr>
        <w:t>参与竞价即视为理解上述竞价规则，不得在竞价活动结束后对竞价规则提出异议。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自行承担所有参与报价的全部相关费用。</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应详细阅读关于本次网上</w:t>
      </w:r>
      <w:r w:rsidR="00324C32">
        <w:rPr>
          <w:rStyle w:val="NormalCharacter"/>
          <w:rFonts w:asciiTheme="majorEastAsia" w:eastAsiaTheme="majorEastAsia" w:hAnsiTheme="majorEastAsia"/>
          <w:color w:val="000000" w:themeColor="text1"/>
          <w:kern w:val="0"/>
          <w:sz w:val="24"/>
        </w:rPr>
        <w:t>报价</w:t>
      </w:r>
      <w:r w:rsidRPr="00283D41">
        <w:rPr>
          <w:rStyle w:val="NormalCharacter"/>
          <w:rFonts w:asciiTheme="majorEastAsia" w:eastAsiaTheme="majorEastAsia" w:hAnsiTheme="majorEastAsia"/>
          <w:color w:val="000000" w:themeColor="text1"/>
          <w:kern w:val="0"/>
          <w:sz w:val="24"/>
        </w:rPr>
        <w:t>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(5)代理服务费按成交金额*1.5%，</w:t>
      </w:r>
      <w:proofErr w:type="gramStart"/>
      <w:r w:rsidRPr="00283D41">
        <w:rPr>
          <w:rStyle w:val="NormalCharacter"/>
          <w:rFonts w:asciiTheme="majorEastAsia" w:eastAsiaTheme="majorEastAsia" w:hAnsiTheme="majorEastAsia"/>
          <w:color w:val="000000" w:themeColor="text1"/>
          <w:kern w:val="0"/>
          <w:sz w:val="24"/>
        </w:rPr>
        <w:t>由成交</w:t>
      </w:r>
      <w:proofErr w:type="gramEnd"/>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支付。</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(6)有下列情形之一的，视为</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相互串通竞价: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的证明材料由同一单位或者个人编制；</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委托同一单位或者个人办理竞价事宜；</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的证明材料载明的项目管理成员为同一人；</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sidRPr="00283D41">
        <w:rPr>
          <w:rStyle w:val="NormalCharacter"/>
          <w:rFonts w:asciiTheme="majorEastAsia" w:eastAsiaTheme="majorEastAsia" w:hAnsiTheme="majorEastAsia"/>
          <w:color w:val="000000" w:themeColor="text1"/>
          <w:sz w:val="24"/>
        </w:rPr>
        <w:t>担任另一方的董事、监事或者高级管理人员。</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11.报名方式</w:t>
      </w:r>
    </w:p>
    <w:p w:rsidR="004B1E3A" w:rsidRPr="00283D41" w:rsidRDefault="00AF2EE0" w:rsidP="00F530E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(1)</w:t>
      </w:r>
      <w:r w:rsidRPr="00283D41">
        <w:rPr>
          <w:rFonts w:asciiTheme="majorEastAsia" w:eastAsiaTheme="majorEastAsia" w:hAnsiTheme="majorEastAsia" w:hint="eastAsia"/>
          <w:color w:val="000000" w:themeColor="text1"/>
        </w:rPr>
        <w:t>报名的潜在</w:t>
      </w:r>
      <w:r w:rsidR="0022726A" w:rsidRPr="00283D41">
        <w:rPr>
          <w:rFonts w:asciiTheme="majorEastAsia" w:eastAsiaTheme="majorEastAsia" w:hAnsiTheme="majorEastAsia" w:hint="eastAsia"/>
          <w:color w:val="000000" w:themeColor="text1"/>
        </w:rPr>
        <w:t>竞价供应商</w:t>
      </w:r>
      <w:r w:rsidRPr="00283D41">
        <w:rPr>
          <w:rFonts w:asciiTheme="majorEastAsia" w:eastAsiaTheme="majorEastAsia" w:hAnsiTheme="majorEastAsia" w:hint="eastAsia"/>
          <w:color w:val="000000" w:themeColor="text1"/>
        </w:rPr>
        <w:t>，须于[</w:t>
      </w:r>
      <w:r w:rsidR="00374870">
        <w:rPr>
          <w:rFonts w:asciiTheme="majorEastAsia" w:eastAsiaTheme="majorEastAsia" w:hAnsiTheme="majorEastAsia" w:cs="宋体" w:hint="eastAsia"/>
        </w:rPr>
        <w:t>2022年10月27日</w:t>
      </w:r>
      <w:r w:rsidRPr="00283D41">
        <w:rPr>
          <w:rFonts w:asciiTheme="majorEastAsia" w:eastAsiaTheme="majorEastAsia" w:hAnsiTheme="majorEastAsia" w:hint="eastAsia"/>
          <w:color w:val="000000" w:themeColor="text1"/>
        </w:rPr>
        <w:t>至</w:t>
      </w:r>
      <w:r w:rsidR="00374870">
        <w:rPr>
          <w:rFonts w:asciiTheme="majorEastAsia" w:eastAsiaTheme="majorEastAsia" w:hAnsiTheme="majorEastAsia" w:cs="宋体" w:hint="eastAsia"/>
        </w:rPr>
        <w:t>2022年11月01日</w:t>
      </w:r>
      <w:r w:rsidRPr="00283D41">
        <w:rPr>
          <w:rFonts w:asciiTheme="majorEastAsia" w:eastAsiaTheme="majorEastAsia" w:hAnsiTheme="majorEastAsia" w:hint="eastAsia"/>
          <w:color w:val="000000" w:themeColor="text1"/>
        </w:rPr>
        <w:t>]</w:t>
      </w:r>
      <w:r w:rsidRPr="00283D41">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w:t>
      </w:r>
      <w:r w:rsidR="000157A7" w:rsidRPr="00283D41">
        <w:rPr>
          <w:rStyle w:val="NormalCharacter"/>
          <w:rFonts w:asciiTheme="majorEastAsia" w:eastAsiaTheme="majorEastAsia" w:hAnsiTheme="majorEastAsia"/>
          <w:color w:val="000000" w:themeColor="text1"/>
        </w:rPr>
        <w:t>递交相关</w:t>
      </w:r>
      <w:r w:rsidRPr="00283D41">
        <w:rPr>
          <w:rStyle w:val="NormalCharacter"/>
          <w:rFonts w:asciiTheme="majorEastAsia" w:eastAsiaTheme="majorEastAsia" w:hAnsiTheme="majorEastAsia"/>
          <w:color w:val="000000" w:themeColor="text1"/>
        </w:rPr>
        <w:t>证明材料</w:t>
      </w:r>
      <w:r w:rsidR="0022726A" w:rsidRPr="00283D41">
        <w:rPr>
          <w:rStyle w:val="NormalCharacter"/>
          <w:rFonts w:asciiTheme="majorEastAsia" w:eastAsiaTheme="majorEastAsia" w:hAnsiTheme="majorEastAsia" w:cs="宋体" w:hint="eastAsia"/>
          <w:b/>
          <w:bCs/>
        </w:rPr>
        <w:t>[</w:t>
      </w:r>
      <w:r w:rsidR="0022726A" w:rsidRPr="00283D41">
        <w:rPr>
          <w:rStyle w:val="NormalCharacter"/>
          <w:rFonts w:asciiTheme="majorEastAsia" w:eastAsiaTheme="majorEastAsia" w:hAnsiTheme="majorEastAsia" w:cs="宋体"/>
          <w:b/>
          <w:bCs/>
        </w:rPr>
        <w:t>竞价供应商</w:t>
      </w:r>
      <w:r w:rsidR="0022726A" w:rsidRPr="00283D41">
        <w:rPr>
          <w:rFonts w:asciiTheme="majorEastAsia" w:eastAsiaTheme="majorEastAsia" w:hAnsiTheme="majorEastAsia" w:hint="eastAsia"/>
          <w:b/>
          <w:bCs/>
        </w:rPr>
        <w:t>可采用邮寄方式(拒绝采用同城达达送件方式)提交</w:t>
      </w:r>
      <w:r w:rsidR="0022726A" w:rsidRPr="00283D41">
        <w:rPr>
          <w:rStyle w:val="NormalCharacter"/>
          <w:rFonts w:asciiTheme="majorEastAsia" w:eastAsiaTheme="majorEastAsia" w:hAnsiTheme="majorEastAsia" w:cs="宋体" w:hint="eastAsia"/>
          <w:b/>
          <w:bCs/>
          <w:color w:val="000000" w:themeColor="text1"/>
        </w:rPr>
        <w:t>]</w:t>
      </w:r>
      <w:r w:rsidRPr="00283D41">
        <w:rPr>
          <w:rStyle w:val="NormalCharacter"/>
          <w:rFonts w:asciiTheme="majorEastAsia" w:eastAsiaTheme="majorEastAsia" w:hAnsiTheme="majorEastAsia"/>
          <w:color w:val="000000" w:themeColor="text1"/>
        </w:rPr>
        <w:t>，未按以上要求提交报名材料的供应商，将导致其竞价资格被拒绝。</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(2)报名地址：</w:t>
      </w:r>
      <w:r w:rsidR="004114A8" w:rsidRPr="00283D41">
        <w:rPr>
          <w:rFonts w:asciiTheme="majorEastAsia" w:eastAsiaTheme="majorEastAsia" w:hAnsiTheme="majorEastAsia" w:hint="eastAsia"/>
          <w:bCs/>
          <w:color w:val="000000" w:themeColor="text1"/>
          <w:sz w:val="24"/>
        </w:rPr>
        <w:t>福建国诚招标有限公司</w:t>
      </w:r>
      <w:r w:rsidRPr="00283D41">
        <w:rPr>
          <w:rFonts w:asciiTheme="majorEastAsia" w:eastAsiaTheme="majorEastAsia" w:hAnsiTheme="majorEastAsia"/>
          <w:bCs/>
          <w:sz w:val="24"/>
        </w:rPr>
        <w:t>(</w:t>
      </w:r>
      <w:r w:rsidR="004114A8" w:rsidRPr="00283D41">
        <w:rPr>
          <w:rFonts w:asciiTheme="majorEastAsia" w:eastAsiaTheme="majorEastAsia" w:hAnsiTheme="majorEastAsia" w:hint="eastAsia"/>
          <w:bCs/>
          <w:color w:val="000000" w:themeColor="text1"/>
          <w:sz w:val="24"/>
        </w:rPr>
        <w:t>福州市古田路107号中美大厦24层</w:t>
      </w:r>
      <w:r w:rsidRPr="00283D41">
        <w:rPr>
          <w:rFonts w:asciiTheme="majorEastAsia" w:eastAsiaTheme="majorEastAsia" w:hAnsiTheme="majorEastAsia"/>
          <w:bCs/>
          <w:sz w:val="24"/>
        </w:rPr>
        <w:t>)。</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3</w:t>
      </w:r>
      <w:r w:rsidRPr="00283D41">
        <w:rPr>
          <w:rStyle w:val="NormalCharacter"/>
          <w:rFonts w:asciiTheme="majorEastAsia" w:eastAsiaTheme="majorEastAsia" w:hAnsiTheme="majorEastAsia"/>
          <w:color w:val="000000" w:themeColor="text1"/>
          <w:sz w:val="24"/>
        </w:rPr>
        <w:t>)</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4114A8"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0157A7"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7A1046" w:rsidRPr="009F2852" w:rsidRDefault="007A1046" w:rsidP="007A1046">
      <w:pPr>
        <w:spacing w:line="500" w:lineRule="exact"/>
        <w:ind w:firstLineChars="200" w:firstLine="480"/>
        <w:rPr>
          <w:rFonts w:ascii="宋体" w:hAnsi="宋体"/>
          <w:color w:val="000000"/>
          <w:sz w:val="24"/>
        </w:rPr>
      </w:pPr>
      <w:r>
        <w:rPr>
          <w:rFonts w:ascii="宋体" w:hAnsi="宋体" w:hint="eastAsia"/>
          <w:color w:val="000000"/>
          <w:sz w:val="24"/>
        </w:rPr>
        <w:t>12、竞价人竞价</w:t>
      </w:r>
      <w:r w:rsidRPr="009F2852">
        <w:rPr>
          <w:rFonts w:ascii="宋体" w:hAnsi="宋体" w:hint="eastAsia"/>
          <w:color w:val="000000"/>
          <w:sz w:val="24"/>
        </w:rPr>
        <w:t>时应当上传的材料</w:t>
      </w:r>
    </w:p>
    <w:p w:rsidR="007A1046" w:rsidRPr="009F2852" w:rsidRDefault="007A1046" w:rsidP="007A1046">
      <w:pPr>
        <w:spacing w:line="500" w:lineRule="exact"/>
        <w:rPr>
          <w:rFonts w:ascii="宋体" w:hAnsi="宋体"/>
          <w:color w:val="000000"/>
          <w:sz w:val="24"/>
        </w:rPr>
      </w:pPr>
      <w:r>
        <w:rPr>
          <w:rFonts w:ascii="宋体" w:hAnsi="宋体" w:hint="eastAsia"/>
          <w:color w:val="000000"/>
          <w:sz w:val="24"/>
        </w:rPr>
        <w:t xml:space="preserve">   </w:t>
      </w:r>
      <w:r w:rsidR="007E7F9A">
        <w:rPr>
          <w:rFonts w:ascii="宋体" w:hAnsi="宋体" w:hint="eastAsia"/>
          <w:color w:val="000000"/>
          <w:sz w:val="24"/>
        </w:rPr>
        <w:t>(</w:t>
      </w:r>
      <w:r w:rsidRPr="009F2852">
        <w:rPr>
          <w:rFonts w:ascii="宋体" w:hAnsi="宋体" w:hint="eastAsia"/>
          <w:color w:val="000000"/>
          <w:sz w:val="24"/>
        </w:rPr>
        <w:t>1</w:t>
      </w:r>
      <w:r w:rsidR="007E7F9A">
        <w:rPr>
          <w:rFonts w:ascii="宋体" w:hAnsi="宋体"/>
          <w:color w:val="000000"/>
          <w:sz w:val="24"/>
        </w:rPr>
        <w:t>)</w:t>
      </w:r>
      <w:r>
        <w:rPr>
          <w:rFonts w:ascii="宋体" w:hAnsi="宋体" w:hint="eastAsia"/>
          <w:color w:val="000000"/>
          <w:sz w:val="24"/>
        </w:rPr>
        <w:t>提交</w:t>
      </w:r>
      <w:r w:rsidRPr="009F2852">
        <w:rPr>
          <w:rFonts w:ascii="宋体" w:hAnsi="宋体" w:hint="eastAsia"/>
          <w:color w:val="000000"/>
          <w:sz w:val="24"/>
        </w:rPr>
        <w:t>由法人或授权人签字确认的</w:t>
      </w:r>
      <w:r w:rsidR="00324C32">
        <w:rPr>
          <w:rStyle w:val="NormalCharacter"/>
          <w:rFonts w:asciiTheme="majorEastAsia" w:eastAsiaTheme="majorEastAsia" w:hAnsiTheme="majorEastAsia"/>
          <w:color w:val="000000" w:themeColor="text1"/>
          <w:kern w:val="0"/>
          <w:sz w:val="24"/>
        </w:rPr>
        <w:t>报价</w:t>
      </w:r>
      <w:r w:rsidRPr="009F2852">
        <w:rPr>
          <w:rFonts w:ascii="宋体" w:hAnsi="宋体" w:hint="eastAsia"/>
          <w:color w:val="000000"/>
          <w:sz w:val="24"/>
        </w:rPr>
        <w:t>文件每页加盖公章、骑缝章后扫描上传到</w:t>
      </w:r>
      <w:r>
        <w:rPr>
          <w:rFonts w:ascii="宋体" w:hAnsi="宋体" w:hint="eastAsia"/>
          <w:color w:val="000000"/>
          <w:sz w:val="24"/>
        </w:rPr>
        <w:t>竞价</w:t>
      </w:r>
      <w:r w:rsidRPr="009F2852">
        <w:rPr>
          <w:rFonts w:ascii="宋体" w:hAnsi="宋体" w:hint="eastAsia"/>
          <w:color w:val="000000"/>
          <w:sz w:val="24"/>
        </w:rPr>
        <w:t>平台；</w:t>
      </w:r>
    </w:p>
    <w:p w:rsidR="007A1046" w:rsidRPr="009F2852" w:rsidRDefault="007A1046" w:rsidP="007A1046">
      <w:pPr>
        <w:spacing w:line="500" w:lineRule="exact"/>
        <w:rPr>
          <w:rFonts w:ascii="宋体" w:hAnsi="宋体"/>
          <w:color w:val="000000"/>
          <w:sz w:val="24"/>
        </w:rPr>
      </w:pPr>
      <w:r>
        <w:rPr>
          <w:rFonts w:ascii="宋体" w:hAnsi="宋体" w:hint="eastAsia"/>
          <w:color w:val="000000"/>
          <w:sz w:val="24"/>
        </w:rPr>
        <w:t xml:space="preserve">   </w:t>
      </w:r>
      <w:r w:rsidR="007E7F9A">
        <w:rPr>
          <w:rFonts w:ascii="宋体" w:hAnsi="宋体" w:hint="eastAsia"/>
          <w:color w:val="000000"/>
          <w:sz w:val="24"/>
        </w:rPr>
        <w:t>(</w:t>
      </w:r>
      <w:r w:rsidRPr="009F2852">
        <w:rPr>
          <w:rFonts w:ascii="宋体" w:hAnsi="宋体" w:hint="eastAsia"/>
          <w:color w:val="000000"/>
          <w:sz w:val="24"/>
        </w:rPr>
        <w:t>2</w:t>
      </w:r>
      <w:r w:rsidR="007E7F9A">
        <w:rPr>
          <w:rFonts w:ascii="宋体" w:hAnsi="宋体" w:hint="eastAsia"/>
          <w:color w:val="000000"/>
          <w:sz w:val="24"/>
        </w:rPr>
        <w:t>)</w:t>
      </w:r>
      <w:r w:rsidR="00324C32" w:rsidRPr="00324C32">
        <w:rPr>
          <w:rFonts w:asciiTheme="majorEastAsia" w:eastAsiaTheme="majorEastAsia" w:hAnsiTheme="majorEastAsia"/>
          <w:color w:val="000000" w:themeColor="text1"/>
          <w:kern w:val="0"/>
          <w:sz w:val="24"/>
        </w:rPr>
        <w:t xml:space="preserve"> </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color w:val="000000"/>
          <w:sz w:val="24"/>
        </w:rPr>
        <w:t>文件</w:t>
      </w:r>
      <w:r w:rsidRPr="009F2852">
        <w:rPr>
          <w:rFonts w:ascii="宋体" w:hAnsi="宋体" w:hint="eastAsia"/>
          <w:color w:val="000000"/>
          <w:sz w:val="24"/>
        </w:rPr>
        <w:t>应包括但不限于以下内容：统一社会信用代码营业执照、法人代表授权书(法人及授权人身份证)、法定代表人或</w:t>
      </w:r>
      <w:r>
        <w:rPr>
          <w:rFonts w:ascii="宋体" w:hAnsi="宋体" w:hint="eastAsia"/>
          <w:color w:val="000000"/>
          <w:sz w:val="24"/>
        </w:rPr>
        <w:t>竞价人</w:t>
      </w:r>
      <w:r w:rsidRPr="009F2852">
        <w:rPr>
          <w:rFonts w:ascii="宋体" w:hAnsi="宋体" w:hint="eastAsia"/>
          <w:color w:val="000000"/>
          <w:sz w:val="24"/>
        </w:rPr>
        <w:t>代表缴纳社会保险的凭据、</w:t>
      </w:r>
      <w:r>
        <w:rPr>
          <w:rFonts w:ascii="宋体" w:hAnsi="宋体" w:hint="eastAsia"/>
          <w:color w:val="000000"/>
          <w:sz w:val="24"/>
        </w:rPr>
        <w:t>竞价人</w:t>
      </w:r>
      <w:r w:rsidRPr="009F2852">
        <w:rPr>
          <w:rFonts w:ascii="宋体" w:hAnsi="宋体" w:hint="eastAsia"/>
          <w:color w:val="000000"/>
          <w:sz w:val="24"/>
        </w:rPr>
        <w:t>声明</w:t>
      </w:r>
      <w:r>
        <w:rPr>
          <w:rFonts w:ascii="宋体" w:hAnsi="宋体" w:hint="eastAsia"/>
          <w:color w:val="000000"/>
          <w:sz w:val="24"/>
        </w:rPr>
        <w:t>函</w:t>
      </w:r>
      <w:r w:rsidRPr="009F2852">
        <w:rPr>
          <w:rFonts w:ascii="宋体" w:hAnsi="宋体" w:hint="eastAsia"/>
          <w:color w:val="000000"/>
          <w:sz w:val="24"/>
        </w:rPr>
        <w:t>、投标分项报价一览表、货物说明一览表、</w:t>
      </w:r>
      <w:r>
        <w:rPr>
          <w:rFonts w:ascii="宋体" w:hAnsi="宋体" w:hint="eastAsia"/>
          <w:color w:val="000000"/>
          <w:sz w:val="24"/>
        </w:rPr>
        <w:t>技术商务偏离表、</w:t>
      </w:r>
      <w:r w:rsidRPr="009F2852">
        <w:rPr>
          <w:rFonts w:ascii="宋体" w:hAnsi="宋体" w:hint="eastAsia"/>
          <w:color w:val="000000"/>
          <w:sz w:val="24"/>
        </w:rPr>
        <w:t>售后服务承诺书等；</w:t>
      </w:r>
    </w:p>
    <w:p w:rsidR="007A1046" w:rsidRDefault="007A1046" w:rsidP="007A1046">
      <w:pPr>
        <w:spacing w:line="500" w:lineRule="exact"/>
        <w:ind w:firstLineChars="200" w:firstLine="480"/>
        <w:rPr>
          <w:rFonts w:asciiTheme="majorEastAsia" w:eastAsiaTheme="majorEastAsia" w:hAnsiTheme="majorEastAsia"/>
          <w:color w:val="000000" w:themeColor="text1"/>
          <w:kern w:val="0"/>
          <w:sz w:val="24"/>
        </w:rPr>
      </w:pPr>
      <w:r>
        <w:rPr>
          <w:rFonts w:ascii="宋体" w:hAnsi="宋体" w:hint="eastAsia"/>
          <w:color w:val="000000"/>
          <w:sz w:val="24"/>
        </w:rPr>
        <w:t>(</w:t>
      </w:r>
      <w:r w:rsidRPr="009F2852">
        <w:rPr>
          <w:rFonts w:ascii="宋体" w:hAnsi="宋体" w:hint="eastAsia"/>
          <w:color w:val="000000"/>
          <w:sz w:val="24"/>
        </w:rPr>
        <w:t>3</w:t>
      </w:r>
      <w:r>
        <w:rPr>
          <w:rFonts w:ascii="宋体" w:hAnsi="宋体" w:hint="eastAsia"/>
          <w:color w:val="000000"/>
          <w:sz w:val="24"/>
        </w:rPr>
        <w:t>) 竞价人</w:t>
      </w:r>
      <w:r w:rsidRPr="009F2852">
        <w:rPr>
          <w:rFonts w:ascii="宋体" w:hAnsi="宋体" w:hint="eastAsia"/>
          <w:color w:val="000000"/>
          <w:sz w:val="24"/>
        </w:rPr>
        <w:t>未按要求上传</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color w:val="000000"/>
          <w:sz w:val="24"/>
        </w:rPr>
        <w:t>文件</w:t>
      </w:r>
      <w:r w:rsidRPr="009F2852">
        <w:rPr>
          <w:rFonts w:ascii="宋体" w:hAnsi="宋体" w:hint="eastAsia"/>
          <w:color w:val="000000"/>
          <w:sz w:val="24"/>
        </w:rPr>
        <w:t>或上传的</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color w:val="000000"/>
          <w:sz w:val="24"/>
        </w:rPr>
        <w:t>文件</w:t>
      </w:r>
      <w:r w:rsidRPr="009F2852">
        <w:rPr>
          <w:rFonts w:ascii="宋体" w:hAnsi="宋体" w:hint="eastAsia"/>
          <w:color w:val="000000"/>
          <w:sz w:val="24"/>
        </w:rPr>
        <w:t>材料缺失的</w:t>
      </w:r>
      <w:r>
        <w:rPr>
          <w:rFonts w:ascii="宋体" w:hAnsi="宋体" w:hint="eastAsia"/>
          <w:color w:val="000000"/>
          <w:sz w:val="24"/>
        </w:rPr>
        <w:t>或文件无法正常打开的均</w:t>
      </w:r>
      <w:r w:rsidRPr="00F10DFC">
        <w:rPr>
          <w:rFonts w:ascii="宋体" w:hAnsi="宋体" w:hint="eastAsia"/>
          <w:sz w:val="24"/>
        </w:rPr>
        <w:t>被视为投标无效</w:t>
      </w:r>
      <w:r w:rsidRPr="00D9379B">
        <w:rPr>
          <w:rFonts w:ascii="宋体" w:hAnsi="宋体" w:hint="eastAsia"/>
          <w:sz w:val="24"/>
        </w:rPr>
        <w:t>，</w:t>
      </w:r>
      <w:proofErr w:type="gramStart"/>
      <w:r w:rsidRPr="00D9379B">
        <w:rPr>
          <w:rFonts w:ascii="宋体" w:hAnsi="宋体" w:hint="eastAsia"/>
          <w:sz w:val="24"/>
        </w:rPr>
        <w:t>凡证明</w:t>
      </w:r>
      <w:proofErr w:type="gramEnd"/>
      <w:r w:rsidRPr="00D9379B">
        <w:rPr>
          <w:rFonts w:ascii="宋体" w:hAnsi="宋体" w:hint="eastAsia"/>
          <w:sz w:val="24"/>
        </w:rPr>
        <w:t>材料不清晰，无法准确识别的一律视为投标无效</w:t>
      </w:r>
      <w:r>
        <w:rPr>
          <w:rFonts w:ascii="宋体" w:hAnsi="宋体" w:hint="eastAsia"/>
          <w:sz w:val="24"/>
        </w:rPr>
        <w:t>；</w:t>
      </w:r>
      <w:r w:rsidRPr="00F10DFC">
        <w:rPr>
          <w:rFonts w:ascii="宋体" w:hAnsi="宋体" w:hint="eastAsia"/>
          <w:sz w:val="24"/>
        </w:rPr>
        <w:t>各</w:t>
      </w:r>
      <w:r>
        <w:rPr>
          <w:rFonts w:ascii="宋体" w:hAnsi="宋体" w:hint="eastAsia"/>
          <w:sz w:val="24"/>
        </w:rPr>
        <w:t>竞价人</w:t>
      </w:r>
      <w:r w:rsidRPr="00F10DFC">
        <w:rPr>
          <w:rFonts w:ascii="宋体" w:hAnsi="宋体" w:hint="eastAsia"/>
          <w:sz w:val="24"/>
        </w:rPr>
        <w:t>上传的</w:t>
      </w:r>
      <w:r w:rsidR="00324C32">
        <w:rPr>
          <w:rStyle w:val="NormalCharacter"/>
          <w:rFonts w:asciiTheme="majorEastAsia" w:eastAsiaTheme="majorEastAsia" w:hAnsiTheme="majorEastAsia"/>
          <w:color w:val="000000" w:themeColor="text1"/>
          <w:kern w:val="0"/>
          <w:sz w:val="24"/>
        </w:rPr>
        <w:t>报价</w:t>
      </w:r>
      <w:r w:rsidR="00633F4A">
        <w:rPr>
          <w:rFonts w:ascii="宋体" w:hAnsi="宋体" w:hint="eastAsia"/>
          <w:sz w:val="24"/>
        </w:rPr>
        <w:t>文件</w:t>
      </w:r>
      <w:r w:rsidRPr="00F10DFC">
        <w:rPr>
          <w:rFonts w:ascii="宋体" w:hAnsi="宋体" w:hint="eastAsia"/>
          <w:sz w:val="24"/>
        </w:rPr>
        <w:t>存放于</w:t>
      </w:r>
      <w:r>
        <w:rPr>
          <w:rFonts w:ascii="宋体" w:hAnsi="宋体" w:hint="eastAsia"/>
          <w:sz w:val="24"/>
        </w:rPr>
        <w:t>竞价</w:t>
      </w:r>
      <w:r w:rsidRPr="00F10DFC">
        <w:rPr>
          <w:rFonts w:ascii="宋体" w:hAnsi="宋体" w:hint="eastAsia"/>
          <w:sz w:val="24"/>
        </w:rPr>
        <w:t>平台，投标数据以平台服务器接收到的文件数据为</w:t>
      </w:r>
      <w:r>
        <w:rPr>
          <w:rFonts w:ascii="宋体" w:hAnsi="宋体" w:hint="eastAsia"/>
          <w:color w:val="000000"/>
          <w:sz w:val="24"/>
        </w:rPr>
        <w:t>准，各竞价人参与竞价平台的投标均被视为已知悉竞价采购规则，</w:t>
      </w:r>
      <w:r w:rsidRPr="009F2852">
        <w:rPr>
          <w:rFonts w:ascii="宋体" w:hAnsi="宋体" w:hint="eastAsia"/>
          <w:color w:val="000000"/>
          <w:sz w:val="24"/>
        </w:rPr>
        <w:t>将自行承担因对</w:t>
      </w:r>
      <w:r w:rsidR="00633F4A">
        <w:rPr>
          <w:rFonts w:ascii="宋体" w:hAnsi="宋体" w:hint="eastAsia"/>
          <w:color w:val="000000"/>
          <w:sz w:val="24"/>
        </w:rPr>
        <w:t>竞价</w:t>
      </w:r>
      <w:r w:rsidRPr="009F2852">
        <w:rPr>
          <w:rFonts w:ascii="宋体" w:hAnsi="宋体" w:hint="eastAsia"/>
          <w:color w:val="000000"/>
          <w:sz w:val="24"/>
        </w:rPr>
        <w:t>公告理解不正确或误解而产生的相应后果。</w:t>
      </w:r>
      <w:r>
        <w:rPr>
          <w:rFonts w:ascii="宋体" w:hAnsi="宋体" w:hint="eastAsia"/>
          <w:color w:val="000000"/>
          <w:sz w:val="24"/>
        </w:rPr>
        <w:t>自行承担因竞价人自身人员操作失误、计算机系统故障、</w:t>
      </w:r>
      <w:proofErr w:type="gramStart"/>
      <w:r>
        <w:rPr>
          <w:rFonts w:ascii="宋体" w:hAnsi="宋体" w:hint="eastAsia"/>
          <w:color w:val="000000"/>
          <w:sz w:val="24"/>
        </w:rPr>
        <w:t>插件未</w:t>
      </w:r>
      <w:proofErr w:type="gramEnd"/>
      <w:r>
        <w:rPr>
          <w:rFonts w:ascii="宋体" w:hAnsi="宋体" w:hint="eastAsia"/>
          <w:color w:val="000000"/>
          <w:sz w:val="24"/>
        </w:rPr>
        <w:t>安装或计算机系统与平台时间不一致、断网等原因造成的一切后果。</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1</w:t>
      </w:r>
      <w:r w:rsidR="007A1046">
        <w:rPr>
          <w:rFonts w:asciiTheme="majorEastAsia" w:eastAsiaTheme="majorEastAsia" w:hAnsiTheme="majorEastAsia" w:hint="eastAsia"/>
          <w:color w:val="000000" w:themeColor="text1"/>
          <w:kern w:val="0"/>
          <w:sz w:val="24"/>
        </w:rPr>
        <w:t>3</w:t>
      </w:r>
      <w:r w:rsidRPr="00283D41">
        <w:rPr>
          <w:rFonts w:asciiTheme="majorEastAsia" w:eastAsiaTheme="majorEastAsia" w:hAnsiTheme="majorEastAsia" w:hint="eastAsia"/>
          <w:color w:val="000000" w:themeColor="text1"/>
          <w:kern w:val="0"/>
          <w:sz w:val="24"/>
        </w:rPr>
        <w:t>.</w:t>
      </w:r>
      <w:r w:rsidR="004F2B0A" w:rsidRPr="00283D41">
        <w:rPr>
          <w:rFonts w:asciiTheme="majorEastAsia" w:eastAsiaTheme="majorEastAsia" w:hAnsiTheme="majorEastAsia" w:hint="eastAsia"/>
          <w:color w:val="000000" w:themeColor="text1"/>
          <w:kern w:val="0"/>
          <w:sz w:val="24"/>
        </w:rPr>
        <w:t>质疑：</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接收质疑函的方式</w:t>
      </w:r>
      <w:r w:rsidR="004F2B0A" w:rsidRPr="00283D41">
        <w:rPr>
          <w:rFonts w:asciiTheme="majorEastAsia" w:eastAsiaTheme="majorEastAsia" w:hAnsiTheme="majorEastAsia" w:hint="eastAsia"/>
          <w:color w:val="000000" w:themeColor="text1"/>
          <w:kern w:val="0"/>
          <w:sz w:val="24"/>
        </w:rPr>
        <w:t>：现场方式，纸质接收</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联系部门</w:t>
      </w:r>
      <w:r w:rsidR="004F2B0A" w:rsidRPr="00283D41">
        <w:rPr>
          <w:rFonts w:asciiTheme="majorEastAsia" w:eastAsiaTheme="majorEastAsia" w:hAnsiTheme="majorEastAsia" w:hint="eastAsia"/>
          <w:color w:val="000000" w:themeColor="text1"/>
          <w:kern w:val="0"/>
          <w:sz w:val="24"/>
        </w:rPr>
        <w:t>：办公室</w:t>
      </w:r>
    </w:p>
    <w:p w:rsidR="00CC49BB"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lastRenderedPageBreak/>
        <w:t>联系电话和通讯地址</w:t>
      </w:r>
      <w:r w:rsidR="004F2B0A" w:rsidRPr="00283D41">
        <w:rPr>
          <w:rFonts w:asciiTheme="majorEastAsia" w:eastAsiaTheme="majorEastAsia" w:hAnsiTheme="majorEastAsia" w:hint="eastAsia"/>
          <w:color w:val="000000" w:themeColor="text1"/>
          <w:kern w:val="0"/>
          <w:sz w:val="24"/>
        </w:rPr>
        <w:t>：0591-83393307，</w:t>
      </w:r>
      <w:r w:rsidRPr="00283D41">
        <w:rPr>
          <w:rFonts w:asciiTheme="majorEastAsia" w:eastAsiaTheme="majorEastAsia" w:hAnsiTheme="majorEastAsia" w:hint="eastAsia"/>
          <w:color w:val="000000" w:themeColor="text1"/>
          <w:kern w:val="0"/>
          <w:sz w:val="24"/>
        </w:rPr>
        <w:t>福州市古田路107号中美大厦24层福建国诚招标有限公司。</w:t>
      </w:r>
    </w:p>
    <w:p w:rsidR="00094376" w:rsidRPr="00283D41" w:rsidRDefault="00094376"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注：</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(1)</w:t>
      </w:r>
      <w:r w:rsidR="00094376" w:rsidRPr="00283D41">
        <w:rPr>
          <w:rFonts w:ascii="宋体" w:hAnsi="宋体"/>
          <w:color w:val="000000" w:themeColor="text1"/>
          <w:sz w:val="24"/>
        </w:rPr>
        <w:t>供应商提出质疑时，应提交质疑函和必要的证明材料。</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(2)</w:t>
      </w:r>
      <w:r w:rsidR="00094376" w:rsidRPr="00283D41">
        <w:rPr>
          <w:rFonts w:ascii="宋体" w:hAnsi="宋体"/>
          <w:color w:val="000000" w:themeColor="text1"/>
          <w:sz w:val="24"/>
        </w:rPr>
        <w:t>质疑供应商若委托代理人进行质疑的，</w:t>
      </w:r>
      <w:proofErr w:type="gramStart"/>
      <w:r w:rsidR="00094376" w:rsidRPr="00283D41">
        <w:rPr>
          <w:rFonts w:ascii="宋体" w:hAnsi="宋体"/>
          <w:color w:val="000000" w:themeColor="text1"/>
          <w:sz w:val="24"/>
        </w:rPr>
        <w:t>质疑函应按</w:t>
      </w:r>
      <w:proofErr w:type="gramEnd"/>
      <w:r w:rsidR="00094376" w:rsidRPr="00283D41">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(3)</w:t>
      </w:r>
      <w:r w:rsidR="00094376" w:rsidRPr="00283D41">
        <w:rPr>
          <w:rFonts w:ascii="宋体" w:hAnsi="宋体"/>
          <w:color w:val="000000" w:themeColor="text1"/>
          <w:sz w:val="24"/>
        </w:rPr>
        <w:t>质疑供应商若对项目的某一分包进行质疑，质疑函中应列明具体分包号。</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(4)</w:t>
      </w:r>
      <w:r w:rsidR="00094376" w:rsidRPr="00283D41">
        <w:rPr>
          <w:rFonts w:ascii="宋体" w:hAnsi="宋体"/>
          <w:color w:val="000000" w:themeColor="text1"/>
          <w:sz w:val="24"/>
        </w:rPr>
        <w:t>质疑函的质疑事项应具体、明确，并有必要的事实依据和法律依据。</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(5)</w:t>
      </w:r>
      <w:r w:rsidR="00094376" w:rsidRPr="00283D41">
        <w:rPr>
          <w:rFonts w:ascii="宋体" w:hAnsi="宋体"/>
          <w:color w:val="000000" w:themeColor="text1"/>
          <w:sz w:val="24"/>
        </w:rPr>
        <w:t>质疑函的质疑请求应与质疑事项相关。</w:t>
      </w:r>
    </w:p>
    <w:p w:rsidR="00094376" w:rsidRPr="00283D41" w:rsidRDefault="00EE2B04" w:rsidP="00094376">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Fonts w:ascii="宋体" w:hAnsi="宋体" w:hint="eastAsia"/>
          <w:color w:val="000000" w:themeColor="text1"/>
          <w:sz w:val="24"/>
        </w:rPr>
        <w:t>(6)</w:t>
      </w:r>
      <w:r w:rsidR="00094376" w:rsidRPr="00283D41">
        <w:rPr>
          <w:rFonts w:ascii="宋体" w:hAnsi="宋体"/>
          <w:color w:val="000000" w:themeColor="text1"/>
          <w:sz w:val="24"/>
        </w:rPr>
        <w:t>质疑供应商为自然人的，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本人签字；质疑供应商为法人或者其他组织的，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法定代表人、主要负责人，或者其授权代表签字或者盖章，并加盖公章。</w:t>
      </w:r>
    </w:p>
    <w:p w:rsidR="004B1E3A" w:rsidRPr="00283D41" w:rsidRDefault="00AF2EE0" w:rsidP="00F530E4">
      <w:pPr>
        <w:spacing w:line="500" w:lineRule="exact"/>
        <w:jc w:val="left"/>
        <w:textAlignment w:val="auto"/>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sidRPr="00283D41">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4B1E3A" w:rsidRPr="00283D41" w:rsidRDefault="00AF2EE0" w:rsidP="00F530E4">
      <w:pPr>
        <w:snapToGrid w:val="0"/>
        <w:spacing w:line="500" w:lineRule="exact"/>
        <w:outlineLvl w:val="0"/>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一、项目概述</w:t>
      </w:r>
    </w:p>
    <w:p w:rsidR="009A113A" w:rsidRPr="00283D41" w:rsidRDefault="000656BC" w:rsidP="000656BC">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sidRPr="000656BC">
        <w:rPr>
          <w:rStyle w:val="NormalCharacter"/>
          <w:rFonts w:asciiTheme="majorEastAsia" w:eastAsiaTheme="majorEastAsia" w:hAnsiTheme="majorEastAsia" w:hint="eastAsia"/>
          <w:color w:val="000000" w:themeColor="text1"/>
          <w:sz w:val="24"/>
        </w:rPr>
        <w:t>为充分协调理论教学、实训教学、汽车技术发展、市场人才需求等多方面的关系，同时结合1+X证书制度的技能考核考点，提升学生的实践动手能力，提高学生的毕业竞争能力，因此需要采购相关的实训设备。</w:t>
      </w:r>
    </w:p>
    <w:p w:rsidR="004B1E3A" w:rsidRPr="00283D41" w:rsidRDefault="009A113A" w:rsidP="00F530E4">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hint="eastAsia"/>
          <w:color w:val="000000" w:themeColor="text1"/>
          <w:sz w:val="24"/>
        </w:rPr>
        <w:t>1.2</w:t>
      </w:r>
      <w:r w:rsidR="00AF2EE0" w:rsidRPr="00283D41">
        <w:rPr>
          <w:rStyle w:val="NormalCharacter"/>
          <w:rFonts w:asciiTheme="majorEastAsia" w:eastAsiaTheme="majorEastAsia" w:hAnsiTheme="majorEastAsia"/>
          <w:color w:val="000000" w:themeColor="text1"/>
          <w:sz w:val="24"/>
        </w:rPr>
        <w:t>采购标的一览表</w:t>
      </w:r>
    </w:p>
    <w:p w:rsidR="004B1E3A" w:rsidRPr="00283D41" w:rsidRDefault="00AF2EE0" w:rsidP="00F530E4">
      <w:pPr>
        <w:pStyle w:val="UserStyle21"/>
        <w:spacing w:line="500" w:lineRule="exact"/>
        <w:ind w:firstLineChars="150" w:firstLine="360"/>
        <w:jc w:val="righ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4"/>
        <w:gridCol w:w="1116"/>
        <w:gridCol w:w="2847"/>
        <w:gridCol w:w="709"/>
        <w:gridCol w:w="1845"/>
        <w:gridCol w:w="1901"/>
      </w:tblGrid>
      <w:tr w:rsidR="00E774A1" w:rsidRPr="00283D41" w:rsidTr="007E7F9A">
        <w:trPr>
          <w:trHeight w:val="516"/>
          <w:jc w:val="center"/>
        </w:trPr>
        <w:tc>
          <w:tcPr>
            <w:tcW w:w="533"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olor w:val="000000" w:themeColor="text1"/>
                <w:spacing w:val="-17"/>
                <w:sz w:val="24"/>
              </w:rPr>
              <w:t>合同包</w:t>
            </w:r>
          </w:p>
        </w:tc>
        <w:tc>
          <w:tcPr>
            <w:tcW w:w="592"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品目号</w:t>
            </w:r>
          </w:p>
        </w:tc>
        <w:tc>
          <w:tcPr>
            <w:tcW w:w="151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采购标的</w:t>
            </w:r>
          </w:p>
        </w:tc>
        <w:tc>
          <w:tcPr>
            <w:tcW w:w="376" w:type="pct"/>
            <w:tcBorders>
              <w:top w:val="single" w:sz="4" w:space="0" w:color="000000"/>
              <w:left w:val="single" w:sz="4" w:space="0" w:color="000000"/>
              <w:bottom w:val="single" w:sz="4" w:space="0" w:color="000000"/>
              <w:right w:val="single" w:sz="4" w:space="0" w:color="auto"/>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olor w:val="000000" w:themeColor="text1"/>
                <w:spacing w:val="-17"/>
                <w:sz w:val="24"/>
              </w:rPr>
              <w:t xml:space="preserve"> 数量</w:t>
            </w:r>
          </w:p>
        </w:tc>
        <w:tc>
          <w:tcPr>
            <w:tcW w:w="979" w:type="pct"/>
            <w:tcBorders>
              <w:top w:val="single" w:sz="4" w:space="0" w:color="000000"/>
              <w:left w:val="single" w:sz="4" w:space="0" w:color="auto"/>
              <w:bottom w:val="single" w:sz="4" w:space="0" w:color="000000"/>
              <w:right w:val="single" w:sz="4" w:space="0" w:color="000000"/>
            </w:tcBorders>
            <w:vAlign w:val="center"/>
          </w:tcPr>
          <w:p w:rsidR="00E774A1" w:rsidRPr="00283D41" w:rsidRDefault="00E774A1" w:rsidP="00F530E4">
            <w:pPr>
              <w:spacing w:line="500" w:lineRule="exact"/>
              <w:jc w:val="center"/>
              <w:rPr>
                <w:rFonts w:asciiTheme="majorEastAsia" w:eastAsiaTheme="majorEastAsia" w:hAnsiTheme="majorEastAsia" w:cs="仿宋_GB2312"/>
                <w:bCs/>
                <w:kern w:val="0"/>
                <w:sz w:val="24"/>
              </w:rPr>
            </w:pPr>
            <w:r w:rsidRPr="00283D41">
              <w:rPr>
                <w:rStyle w:val="NormalCharacter"/>
                <w:rFonts w:asciiTheme="majorEastAsia" w:eastAsiaTheme="majorEastAsia" w:hAnsiTheme="majorEastAsia" w:cs="宋体"/>
                <w:bCs/>
                <w:color w:val="000000" w:themeColor="text1"/>
                <w:spacing w:val="-17"/>
                <w:sz w:val="24"/>
              </w:rPr>
              <w:t>最高限价</w:t>
            </w:r>
            <w:r w:rsidRPr="00283D41">
              <w:rPr>
                <w:rStyle w:val="NormalCharacter"/>
                <w:rFonts w:asciiTheme="majorEastAsia" w:eastAsiaTheme="majorEastAsia" w:hAnsiTheme="majorEastAsia" w:cs="宋体" w:hint="eastAsia"/>
                <w:bCs/>
                <w:color w:val="000000" w:themeColor="text1"/>
                <w:spacing w:val="-17"/>
                <w:sz w:val="24"/>
              </w:rPr>
              <w:t>(</w:t>
            </w:r>
            <w:r w:rsidRPr="00283D41">
              <w:rPr>
                <w:rFonts w:asciiTheme="majorEastAsia" w:eastAsiaTheme="majorEastAsia" w:hAnsiTheme="majorEastAsia" w:cs="仿宋_GB2312" w:hint="eastAsia"/>
                <w:bCs/>
                <w:kern w:val="0"/>
                <w:sz w:val="24"/>
              </w:rPr>
              <w:t>单价)</w:t>
            </w:r>
          </w:p>
        </w:tc>
        <w:tc>
          <w:tcPr>
            <w:tcW w:w="1009"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最高限价(总价)</w:t>
            </w:r>
          </w:p>
        </w:tc>
      </w:tr>
      <w:tr w:rsidR="00E774A1" w:rsidRPr="00283D41" w:rsidTr="007E7F9A">
        <w:trPr>
          <w:trHeight w:val="783"/>
          <w:jc w:val="center"/>
        </w:trPr>
        <w:tc>
          <w:tcPr>
            <w:tcW w:w="533" w:type="pct"/>
            <w:tcBorders>
              <w:top w:val="single" w:sz="4" w:space="0" w:color="000000"/>
              <w:left w:val="single" w:sz="4" w:space="0" w:color="000000"/>
              <w:right w:val="single" w:sz="4" w:space="0" w:color="000000"/>
            </w:tcBorders>
            <w:vAlign w:val="center"/>
          </w:tcPr>
          <w:p w:rsidR="00E774A1" w:rsidRPr="00283D41" w:rsidRDefault="00E774A1"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Style w:val="NormalCharacter"/>
                <w:rFonts w:asciiTheme="majorEastAsia" w:eastAsiaTheme="majorEastAsia" w:hAnsiTheme="majorEastAsia"/>
                <w:color w:val="000000" w:themeColor="text1"/>
                <w:spacing w:val="-11"/>
                <w:sz w:val="24"/>
              </w:rPr>
              <w:t>1</w:t>
            </w:r>
          </w:p>
        </w:tc>
        <w:tc>
          <w:tcPr>
            <w:tcW w:w="592"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Style w:val="NormalCharacter"/>
                <w:rFonts w:asciiTheme="majorEastAsia" w:eastAsiaTheme="majorEastAsia" w:hAnsiTheme="majorEastAsia"/>
                <w:color w:val="000000" w:themeColor="text1"/>
                <w:spacing w:val="-11"/>
                <w:sz w:val="24"/>
              </w:rPr>
              <w:t>1-1</w:t>
            </w:r>
          </w:p>
        </w:tc>
        <w:tc>
          <w:tcPr>
            <w:tcW w:w="151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7E7F9A" w:rsidP="00F530E4">
            <w:pPr>
              <w:snapToGrid w:val="0"/>
              <w:spacing w:line="500" w:lineRule="exact"/>
              <w:jc w:val="center"/>
              <w:rPr>
                <w:rStyle w:val="NormalCharacter"/>
                <w:rFonts w:asciiTheme="majorEastAsia" w:eastAsiaTheme="majorEastAsia" w:hAnsiTheme="majorEastAsia" w:cs="Times New Roman"/>
                <w:color w:val="000000" w:themeColor="text1"/>
                <w:sz w:val="24"/>
              </w:rPr>
            </w:pPr>
            <w:r w:rsidRPr="007E7F9A">
              <w:rPr>
                <w:rFonts w:asciiTheme="majorEastAsia" w:eastAsiaTheme="majorEastAsia" w:hAnsiTheme="majorEastAsia" w:cs="Times New Roman" w:hint="eastAsia"/>
                <w:bCs/>
                <w:color w:val="000000" w:themeColor="text1"/>
                <w:sz w:val="24"/>
              </w:rPr>
              <w:t>福州职业技术学院交通工程</w:t>
            </w:r>
            <w:proofErr w:type="gramStart"/>
            <w:r w:rsidRPr="007E7F9A">
              <w:rPr>
                <w:rFonts w:asciiTheme="majorEastAsia" w:eastAsiaTheme="majorEastAsia" w:hAnsiTheme="majorEastAsia" w:cs="Times New Roman" w:hint="eastAsia"/>
                <w:bCs/>
                <w:color w:val="000000" w:themeColor="text1"/>
                <w:sz w:val="24"/>
              </w:rPr>
              <w:t>系汽车</w:t>
            </w:r>
            <w:proofErr w:type="gramEnd"/>
            <w:r w:rsidRPr="007E7F9A">
              <w:rPr>
                <w:rFonts w:asciiTheme="majorEastAsia" w:eastAsiaTheme="majorEastAsia" w:hAnsiTheme="majorEastAsia" w:cs="Times New Roman" w:hint="eastAsia"/>
                <w:bCs/>
                <w:color w:val="000000" w:themeColor="text1"/>
                <w:sz w:val="24"/>
              </w:rPr>
              <w:t>专业实</w:t>
            </w:r>
            <w:proofErr w:type="gramStart"/>
            <w:r w:rsidRPr="007E7F9A">
              <w:rPr>
                <w:rFonts w:asciiTheme="majorEastAsia" w:eastAsiaTheme="majorEastAsia" w:hAnsiTheme="majorEastAsia" w:cs="Times New Roman" w:hint="eastAsia"/>
                <w:bCs/>
                <w:color w:val="000000" w:themeColor="text1"/>
                <w:sz w:val="24"/>
              </w:rPr>
              <w:t>训设备</w:t>
            </w:r>
            <w:proofErr w:type="gramEnd"/>
            <w:r w:rsidRPr="007E7F9A">
              <w:rPr>
                <w:rFonts w:asciiTheme="majorEastAsia" w:eastAsiaTheme="majorEastAsia" w:hAnsiTheme="majorEastAsia" w:cs="Times New Roman" w:hint="eastAsia"/>
                <w:bCs/>
                <w:color w:val="000000" w:themeColor="text1"/>
                <w:sz w:val="24"/>
              </w:rPr>
              <w:t>采购</w:t>
            </w:r>
            <w:r>
              <w:rPr>
                <w:rFonts w:asciiTheme="majorEastAsia" w:eastAsiaTheme="majorEastAsia" w:hAnsiTheme="majorEastAsia" w:cs="Times New Roman" w:hint="eastAsia"/>
                <w:bCs/>
                <w:color w:val="000000" w:themeColor="text1"/>
                <w:sz w:val="24"/>
              </w:rPr>
              <w:t>(</w:t>
            </w:r>
            <w:r w:rsidRPr="007E7F9A">
              <w:rPr>
                <w:rFonts w:asciiTheme="majorEastAsia" w:eastAsiaTheme="majorEastAsia" w:hAnsiTheme="majorEastAsia" w:cs="Times New Roman" w:hint="eastAsia"/>
                <w:bCs/>
                <w:color w:val="000000" w:themeColor="text1"/>
                <w:sz w:val="24"/>
              </w:rPr>
              <w:t>2022</w:t>
            </w:r>
            <w:r>
              <w:rPr>
                <w:rFonts w:asciiTheme="majorEastAsia" w:eastAsiaTheme="majorEastAsia" w:hAnsiTheme="majorEastAsia" w:cs="Times New Roman" w:hint="eastAsia"/>
                <w:bCs/>
                <w:color w:val="000000" w:themeColor="text1"/>
                <w:sz w:val="24"/>
              </w:rPr>
              <w:t>)</w:t>
            </w:r>
            <w:r w:rsidRPr="007E7F9A">
              <w:rPr>
                <w:rFonts w:asciiTheme="majorEastAsia" w:eastAsiaTheme="majorEastAsia" w:hAnsiTheme="majorEastAsia" w:cs="Times New Roman" w:hint="eastAsia"/>
                <w:bCs/>
                <w:color w:val="000000" w:themeColor="text1"/>
                <w:sz w:val="24"/>
              </w:rPr>
              <w:t>项目</w:t>
            </w:r>
          </w:p>
        </w:tc>
        <w:tc>
          <w:tcPr>
            <w:tcW w:w="376" w:type="pct"/>
            <w:tcBorders>
              <w:top w:val="single" w:sz="4" w:space="0" w:color="000000"/>
              <w:left w:val="single" w:sz="4" w:space="0" w:color="000000"/>
              <w:bottom w:val="single" w:sz="4" w:space="0" w:color="000000"/>
              <w:right w:val="single" w:sz="4" w:space="0" w:color="auto"/>
            </w:tcBorders>
            <w:vAlign w:val="center"/>
          </w:tcPr>
          <w:p w:rsidR="00E774A1" w:rsidRPr="00283D41" w:rsidRDefault="00392FE0" w:rsidP="007E7F9A">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Fonts w:asciiTheme="majorEastAsia" w:eastAsiaTheme="majorEastAsia" w:hAnsiTheme="majorEastAsia" w:cs="宋体" w:hint="eastAsia"/>
                <w:color w:val="000000" w:themeColor="text1"/>
                <w:spacing w:val="-11"/>
                <w:sz w:val="24"/>
              </w:rPr>
              <w:t>1</w:t>
            </w:r>
            <w:r w:rsidR="007E7F9A">
              <w:rPr>
                <w:rFonts w:asciiTheme="majorEastAsia" w:eastAsiaTheme="majorEastAsia" w:hAnsiTheme="majorEastAsia" w:cs="宋体" w:hint="eastAsia"/>
                <w:color w:val="000000" w:themeColor="text1"/>
                <w:spacing w:val="-11"/>
                <w:sz w:val="24"/>
              </w:rPr>
              <w:t>批</w:t>
            </w:r>
          </w:p>
        </w:tc>
        <w:tc>
          <w:tcPr>
            <w:tcW w:w="979" w:type="pct"/>
            <w:tcBorders>
              <w:top w:val="single" w:sz="4" w:space="0" w:color="000000"/>
              <w:left w:val="single" w:sz="4" w:space="0" w:color="auto"/>
              <w:bottom w:val="single" w:sz="4" w:space="0" w:color="000000"/>
              <w:right w:val="single" w:sz="4" w:space="0" w:color="000000"/>
            </w:tcBorders>
            <w:vAlign w:val="center"/>
          </w:tcPr>
          <w:p w:rsidR="00E774A1" w:rsidRPr="00283D41" w:rsidRDefault="007E7F9A" w:rsidP="00F530E4">
            <w:pPr>
              <w:spacing w:line="5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91</w:t>
            </w:r>
            <w:r w:rsidR="00F530E4" w:rsidRPr="00283D41">
              <w:rPr>
                <w:rFonts w:asciiTheme="majorEastAsia" w:eastAsiaTheme="majorEastAsia" w:hAnsiTheme="majorEastAsia" w:cs="仿宋_GB2312" w:hint="eastAsia"/>
                <w:sz w:val="24"/>
              </w:rPr>
              <w:t>000</w:t>
            </w:r>
          </w:p>
        </w:tc>
        <w:tc>
          <w:tcPr>
            <w:tcW w:w="1009"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7E7F9A" w:rsidP="00F530E4">
            <w:pPr>
              <w:snapToGrid w:val="0"/>
              <w:spacing w:line="500" w:lineRule="exact"/>
              <w:jc w:val="center"/>
              <w:rPr>
                <w:rFonts w:asciiTheme="majorEastAsia" w:eastAsiaTheme="majorEastAsia" w:hAnsiTheme="majorEastAsia" w:cs="宋体"/>
                <w:color w:val="000000" w:themeColor="text1"/>
                <w:spacing w:val="-11"/>
                <w:sz w:val="24"/>
              </w:rPr>
            </w:pPr>
            <w:r>
              <w:rPr>
                <w:rFonts w:asciiTheme="majorEastAsia" w:eastAsiaTheme="majorEastAsia" w:hAnsiTheme="majorEastAsia" w:cs="仿宋_GB2312" w:hint="eastAsia"/>
                <w:sz w:val="24"/>
              </w:rPr>
              <w:t>91</w:t>
            </w:r>
            <w:r w:rsidR="00F530E4" w:rsidRPr="00283D41">
              <w:rPr>
                <w:rFonts w:asciiTheme="majorEastAsia" w:eastAsiaTheme="majorEastAsia" w:hAnsiTheme="majorEastAsia" w:cs="仿宋_GB2312" w:hint="eastAsia"/>
                <w:sz w:val="24"/>
              </w:rPr>
              <w:t>000</w:t>
            </w:r>
          </w:p>
        </w:tc>
      </w:tr>
    </w:tbl>
    <w:p w:rsidR="00FD1741" w:rsidRPr="00283D41" w:rsidRDefault="00AF2EE0" w:rsidP="00F530E4">
      <w:pPr>
        <w:spacing w:line="500" w:lineRule="exact"/>
        <w:outlineLvl w:val="0"/>
        <w:rP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s="宋体" w:hint="eastAsia"/>
          <w:b/>
          <w:bCs/>
          <w:color w:val="000000" w:themeColor="text1"/>
          <w:sz w:val="24"/>
        </w:rPr>
        <w:t>二、</w:t>
      </w:r>
      <w:r w:rsidR="00392FE0" w:rsidRPr="00283D41">
        <w:rPr>
          <w:rFonts w:asciiTheme="majorEastAsia" w:eastAsiaTheme="majorEastAsia" w:hAnsiTheme="majorEastAsia" w:cs="宋体" w:hint="eastAsia"/>
          <w:b/>
          <w:bCs/>
          <w:color w:val="000000"/>
          <w:kern w:val="0"/>
          <w:sz w:val="24"/>
        </w:rPr>
        <w:t>采购需求：</w:t>
      </w:r>
    </w:p>
    <w:tbl>
      <w:tblPr>
        <w:tblpPr w:leftFromText="180" w:rightFromText="180" w:vertAnchor="text" w:horzAnchor="page" w:tblpXSpec="center" w:tblpY="800"/>
        <w:tblOverlap w:val="never"/>
        <w:tblW w:w="9464" w:type="dxa"/>
        <w:jc w:val="center"/>
        <w:tblLayout w:type="fixed"/>
        <w:tblLook w:val="04A0" w:firstRow="1" w:lastRow="0" w:firstColumn="1" w:lastColumn="0" w:noHBand="0" w:noVBand="1"/>
      </w:tblPr>
      <w:tblGrid>
        <w:gridCol w:w="759"/>
        <w:gridCol w:w="458"/>
        <w:gridCol w:w="714"/>
        <w:gridCol w:w="4476"/>
        <w:gridCol w:w="566"/>
        <w:gridCol w:w="624"/>
        <w:gridCol w:w="887"/>
        <w:gridCol w:w="980"/>
      </w:tblGrid>
      <w:tr w:rsidR="007E7F9A" w:rsidTr="007E7F9A">
        <w:trPr>
          <w:trHeight w:val="28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商品名称</w:t>
            </w:r>
          </w:p>
        </w:tc>
        <w:tc>
          <w:tcPr>
            <w:tcW w:w="4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F9A" w:rsidRDefault="007E7F9A" w:rsidP="00626B06">
            <w:pPr>
              <w:jc w:val="center"/>
              <w:textAlignment w:val="center"/>
              <w:rPr>
                <w:rFonts w:ascii="Tahoma" w:eastAsia="Tahoma" w:hAnsi="Tahoma" w:cs="Tahoma"/>
                <w:color w:val="000000"/>
                <w:sz w:val="24"/>
              </w:rPr>
            </w:pPr>
            <w:r>
              <w:rPr>
                <w:rFonts w:ascii="宋体" w:hAnsi="宋体" w:cs="宋体" w:hint="eastAsia"/>
                <w:color w:val="000000"/>
                <w:kern w:val="0"/>
                <w:sz w:val="24"/>
              </w:rPr>
              <w:t>规格型号(技术参数等)</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数量</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单位</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预算单价(元)</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预算合计(元)</w:t>
            </w:r>
          </w:p>
        </w:tc>
      </w:tr>
      <w:tr w:rsidR="007E7F9A" w:rsidTr="007E7F9A">
        <w:trPr>
          <w:trHeight w:val="56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1</w:t>
            </w: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left"/>
              <w:textAlignment w:val="bottom"/>
              <w:rPr>
                <w:rFonts w:ascii="宋体" w:hAnsi="宋体" w:cs="宋体"/>
                <w:sz w:val="24"/>
              </w:rPr>
            </w:pPr>
            <w:r>
              <w:rPr>
                <w:rFonts w:ascii="宋体" w:hAnsi="宋体" w:cs="宋体" w:hint="eastAsia"/>
                <w:sz w:val="24"/>
              </w:rPr>
              <w:t>电池内阻测试仪</w:t>
            </w:r>
          </w:p>
        </w:tc>
        <w:tc>
          <w:tcPr>
            <w:tcW w:w="4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F9A" w:rsidRDefault="007E7F9A" w:rsidP="00626B06">
            <w:pPr>
              <w:jc w:val="left"/>
              <w:textAlignment w:val="bottom"/>
              <w:rPr>
                <w:rFonts w:ascii="宋体" w:hAnsi="宋体" w:cs="宋体"/>
                <w:sz w:val="24"/>
              </w:rPr>
            </w:pPr>
            <w:r>
              <w:rPr>
                <w:rFonts w:ascii="宋体" w:hAnsi="宋体" w:cs="宋体" w:hint="eastAsia"/>
                <w:sz w:val="24"/>
              </w:rPr>
              <w:t>1)测量参数：交流电阻；直流电压</w:t>
            </w:r>
          </w:p>
          <w:p w:rsidR="007E7F9A" w:rsidRDefault="007E7F9A" w:rsidP="00626B06">
            <w:pPr>
              <w:jc w:val="left"/>
              <w:textAlignment w:val="bottom"/>
              <w:rPr>
                <w:rFonts w:ascii="宋体" w:hAnsi="宋体" w:cs="宋体"/>
                <w:sz w:val="24"/>
              </w:rPr>
            </w:pPr>
            <w:r>
              <w:rPr>
                <w:rFonts w:ascii="宋体" w:hAnsi="宋体" w:cs="宋体" w:hint="eastAsia"/>
                <w:sz w:val="24"/>
              </w:rPr>
              <w:t>2)准确度：电阻0.5%；电压0.01%；</w:t>
            </w:r>
          </w:p>
          <w:p w:rsidR="007E7F9A" w:rsidRDefault="007E7F9A" w:rsidP="00626B06">
            <w:pPr>
              <w:jc w:val="left"/>
              <w:textAlignment w:val="bottom"/>
              <w:rPr>
                <w:rFonts w:ascii="宋体" w:hAnsi="宋体" w:cs="宋体"/>
                <w:sz w:val="24"/>
              </w:rPr>
            </w:pPr>
            <w:r>
              <w:rPr>
                <w:rFonts w:ascii="宋体" w:hAnsi="宋体" w:cs="宋体" w:hint="eastAsia"/>
                <w:sz w:val="24"/>
              </w:rPr>
              <w:t>电压范围：0.00001V-400.000V；0.00001V-60.000V；0.00001V-200.000V；0.00001V-800.000V；0.00001V-1000V；</w:t>
            </w:r>
          </w:p>
          <w:p w:rsidR="007E7F9A" w:rsidRDefault="007E7F9A" w:rsidP="00626B06">
            <w:pPr>
              <w:jc w:val="left"/>
              <w:textAlignment w:val="bottom"/>
              <w:rPr>
                <w:rFonts w:ascii="宋体" w:hAnsi="宋体" w:cs="宋体"/>
                <w:sz w:val="24"/>
              </w:rPr>
            </w:pPr>
            <w:r>
              <w:rPr>
                <w:rFonts w:ascii="宋体" w:hAnsi="宋体" w:cs="宋体" w:hint="eastAsia"/>
                <w:sz w:val="24"/>
              </w:rPr>
              <w:t>3)电阻范围：0.00001-3.3000kΩ</w:t>
            </w:r>
          </w:p>
          <w:p w:rsidR="007E7F9A" w:rsidRDefault="007E7F9A" w:rsidP="00626B06">
            <w:pPr>
              <w:jc w:val="left"/>
              <w:textAlignment w:val="bottom"/>
              <w:rPr>
                <w:rFonts w:ascii="宋体" w:hAnsi="宋体" w:cs="宋体"/>
                <w:sz w:val="24"/>
              </w:rPr>
            </w:pPr>
            <w:r>
              <w:rPr>
                <w:rFonts w:ascii="宋体" w:hAnsi="宋体" w:cs="宋体" w:hint="eastAsia"/>
                <w:sz w:val="24"/>
              </w:rPr>
              <w:t>4)量程：7量程自动，手动和标称</w:t>
            </w:r>
          </w:p>
          <w:p w:rsidR="007E7F9A" w:rsidRDefault="007E7F9A" w:rsidP="00626B06">
            <w:pPr>
              <w:jc w:val="left"/>
              <w:textAlignment w:val="bottom"/>
              <w:rPr>
                <w:rFonts w:ascii="宋体" w:hAnsi="宋体" w:cs="宋体"/>
                <w:sz w:val="24"/>
              </w:rPr>
            </w:pPr>
            <w:r>
              <w:rPr>
                <w:rFonts w:ascii="宋体" w:hAnsi="宋体" w:cs="宋体" w:hint="eastAsia"/>
                <w:sz w:val="24"/>
              </w:rPr>
              <w:t>5)测试速度：慢速：约4次/秒；中速：8次/秒；快速：20次/秒；ExFast:55次/秒；信号源：交流1KHZ；</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显示结果：直读，分选结果</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最大读数：电阻：31000；电压：600000</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校正：全量程内短路清零</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比较器：RHI/RNG/RLO输出VHI/VNG/VLO输出总NG/OK输出</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触发器：内部触发；手动触发；外部触发及远程触发</w:t>
            </w:r>
          </w:p>
          <w:p w:rsidR="007E7F9A" w:rsidRDefault="007E7F9A" w:rsidP="007E7F9A">
            <w:pPr>
              <w:numPr>
                <w:ilvl w:val="0"/>
                <w:numId w:val="5"/>
              </w:numPr>
              <w:jc w:val="left"/>
              <w:textAlignment w:val="bottom"/>
              <w:rPr>
                <w:rFonts w:ascii="宋体" w:hAnsi="宋体" w:cs="宋体"/>
                <w:sz w:val="24"/>
              </w:rPr>
            </w:pPr>
            <w:proofErr w:type="gramStart"/>
            <w:r>
              <w:rPr>
                <w:rFonts w:ascii="宋体" w:hAnsi="宋体" w:cs="宋体" w:hint="eastAsia"/>
                <w:sz w:val="24"/>
              </w:rPr>
              <w:t>标配接口</w:t>
            </w:r>
            <w:proofErr w:type="gramEnd"/>
            <w:r>
              <w:rPr>
                <w:rFonts w:ascii="宋体" w:hAnsi="宋体" w:cs="宋体" w:hint="eastAsia"/>
                <w:sz w:val="24"/>
              </w:rPr>
              <w:t>：R5-232接口；USB接</w:t>
            </w:r>
            <w:r>
              <w:rPr>
                <w:rFonts w:ascii="宋体" w:hAnsi="宋体" w:cs="宋体" w:hint="eastAsia"/>
                <w:sz w:val="24"/>
              </w:rPr>
              <w:lastRenderedPageBreak/>
              <w:t>口；Handler接口(PLC接口)</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其它：4.3寸高清LCD显示触摸屏；参数监视功能</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电源要求：电压：110VAC/240VAC;频率：50Hz；功率：最大15VA</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尺寸：外尺寸(mm)：264(宽)*107(高)*350(深)</w:t>
            </w:r>
          </w:p>
          <w:p w:rsidR="007E7F9A" w:rsidRDefault="007E7F9A" w:rsidP="007E7F9A">
            <w:pPr>
              <w:numPr>
                <w:ilvl w:val="0"/>
                <w:numId w:val="5"/>
              </w:numPr>
              <w:jc w:val="left"/>
              <w:textAlignment w:val="bottom"/>
              <w:rPr>
                <w:rFonts w:ascii="宋体" w:hAnsi="宋体" w:cs="宋体"/>
                <w:sz w:val="24"/>
              </w:rPr>
            </w:pPr>
            <w:r>
              <w:rPr>
                <w:rFonts w:ascii="宋体" w:hAnsi="宋体" w:cs="宋体" w:hint="eastAsia"/>
                <w:sz w:val="24"/>
              </w:rPr>
              <w:t>重量：4kg</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lastRenderedPageBreak/>
              <w:t>1</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4900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4900</w:t>
            </w:r>
          </w:p>
        </w:tc>
      </w:tr>
      <w:tr w:rsidR="007E7F9A" w:rsidTr="007E7F9A">
        <w:trPr>
          <w:trHeight w:val="56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lastRenderedPageBreak/>
              <w:t>2</w:t>
            </w: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left"/>
              <w:textAlignment w:val="bottom"/>
              <w:rPr>
                <w:rFonts w:ascii="宋体" w:hAnsi="宋体" w:cs="宋体"/>
                <w:color w:val="000000"/>
                <w:sz w:val="24"/>
              </w:rPr>
            </w:pPr>
            <w:proofErr w:type="gramStart"/>
            <w:r>
              <w:rPr>
                <w:rFonts w:ascii="宋体" w:hAnsi="宋体" w:cs="宋体" w:hint="eastAsia"/>
                <w:color w:val="000000"/>
                <w:sz w:val="24"/>
              </w:rPr>
              <w:t>宽压气密性</w:t>
            </w:r>
            <w:proofErr w:type="gramEnd"/>
            <w:r>
              <w:rPr>
                <w:rFonts w:ascii="宋体" w:hAnsi="宋体" w:cs="宋体" w:hint="eastAsia"/>
                <w:color w:val="000000"/>
                <w:sz w:val="24"/>
              </w:rPr>
              <w:t>测试仪</w:t>
            </w:r>
          </w:p>
        </w:tc>
        <w:tc>
          <w:tcPr>
            <w:tcW w:w="4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F9A" w:rsidRDefault="007E7F9A" w:rsidP="00626B06">
            <w:pPr>
              <w:jc w:val="left"/>
              <w:textAlignment w:val="bottom"/>
              <w:rPr>
                <w:rFonts w:ascii="宋体" w:hAnsi="宋体" w:cs="宋体"/>
                <w:sz w:val="24"/>
              </w:rPr>
            </w:pPr>
            <w:r>
              <w:rPr>
                <w:rFonts w:ascii="宋体" w:hAnsi="宋体" w:cs="宋体" w:hint="eastAsia"/>
                <w:sz w:val="24"/>
              </w:rPr>
              <w:t>1)气密测试单元</w:t>
            </w:r>
          </w:p>
          <w:p w:rsidR="007E7F9A" w:rsidRDefault="007E7F9A" w:rsidP="00626B06">
            <w:pPr>
              <w:jc w:val="left"/>
              <w:textAlignment w:val="bottom"/>
              <w:rPr>
                <w:rFonts w:ascii="宋体" w:hAnsi="宋体" w:cs="宋体"/>
                <w:sz w:val="24"/>
              </w:rPr>
            </w:pPr>
            <w:r>
              <w:rPr>
                <w:rFonts w:ascii="宋体" w:hAnsi="宋体" w:cs="宋体" w:hint="eastAsia"/>
                <w:sz w:val="24"/>
              </w:rPr>
              <w:t>2)气压测试量程：0-500Kpa</w:t>
            </w:r>
          </w:p>
          <w:p w:rsidR="007E7F9A" w:rsidRDefault="007E7F9A" w:rsidP="00626B06">
            <w:pPr>
              <w:jc w:val="left"/>
              <w:textAlignment w:val="bottom"/>
              <w:rPr>
                <w:rFonts w:ascii="宋体" w:hAnsi="宋体" w:cs="宋体"/>
                <w:sz w:val="24"/>
              </w:rPr>
            </w:pPr>
            <w:r>
              <w:rPr>
                <w:rFonts w:ascii="宋体" w:hAnsi="宋体" w:cs="宋体" w:hint="eastAsia"/>
                <w:sz w:val="24"/>
              </w:rPr>
              <w:t>3)气压分辨率：1pa</w:t>
            </w:r>
          </w:p>
          <w:p w:rsidR="007E7F9A" w:rsidRDefault="007E7F9A" w:rsidP="00626B06">
            <w:pPr>
              <w:jc w:val="left"/>
              <w:textAlignment w:val="bottom"/>
              <w:rPr>
                <w:rFonts w:ascii="宋体" w:hAnsi="宋体" w:cs="宋体"/>
                <w:sz w:val="24"/>
              </w:rPr>
            </w:pPr>
            <w:r>
              <w:rPr>
                <w:rFonts w:ascii="宋体" w:hAnsi="宋体" w:cs="宋体" w:hint="eastAsia"/>
                <w:sz w:val="24"/>
              </w:rPr>
              <w:t xml:space="preserve">4)气源：0.1 – 1.0 </w:t>
            </w:r>
            <w:proofErr w:type="spellStart"/>
            <w:r>
              <w:rPr>
                <w:rFonts w:ascii="宋体" w:hAnsi="宋体" w:cs="宋体" w:hint="eastAsia"/>
                <w:sz w:val="24"/>
              </w:rPr>
              <w:t>Mpa</w:t>
            </w:r>
            <w:proofErr w:type="spellEnd"/>
            <w:r>
              <w:rPr>
                <w:rFonts w:ascii="宋体" w:hAnsi="宋体" w:cs="宋体" w:hint="eastAsia"/>
                <w:sz w:val="24"/>
              </w:rPr>
              <w:t xml:space="preserve"> 干燥压缩空气</w:t>
            </w:r>
          </w:p>
          <w:p w:rsidR="007E7F9A" w:rsidRDefault="007E7F9A" w:rsidP="00626B06">
            <w:pPr>
              <w:jc w:val="left"/>
              <w:textAlignment w:val="bottom"/>
              <w:rPr>
                <w:rFonts w:ascii="宋体" w:hAnsi="宋体" w:cs="宋体"/>
                <w:sz w:val="24"/>
              </w:rPr>
            </w:pPr>
            <w:r>
              <w:rPr>
                <w:rFonts w:ascii="宋体" w:hAnsi="宋体" w:cs="宋体" w:hint="eastAsia"/>
                <w:sz w:val="24"/>
              </w:rPr>
              <w:t>5)参数设置：工件号、容积、测试压力、压力上下限、合格阈值、充气时间、保压时间、检测时间、排气时间</w:t>
            </w:r>
          </w:p>
          <w:p w:rsidR="007E7F9A" w:rsidRDefault="007E7F9A" w:rsidP="00626B06">
            <w:pPr>
              <w:jc w:val="left"/>
              <w:textAlignment w:val="bottom"/>
              <w:rPr>
                <w:rFonts w:ascii="宋体" w:hAnsi="宋体" w:cs="宋体"/>
                <w:sz w:val="24"/>
              </w:rPr>
            </w:pPr>
            <w:r>
              <w:rPr>
                <w:rFonts w:ascii="宋体" w:hAnsi="宋体" w:cs="宋体" w:hint="eastAsia"/>
                <w:sz w:val="24"/>
              </w:rPr>
              <w:t>6)支持</w:t>
            </w:r>
            <w:proofErr w:type="gramStart"/>
            <w:r>
              <w:rPr>
                <w:rFonts w:ascii="宋体" w:hAnsi="宋体" w:cs="宋体" w:hint="eastAsia"/>
                <w:sz w:val="24"/>
              </w:rPr>
              <w:t>扫码枪进行</w:t>
            </w:r>
            <w:proofErr w:type="gramEnd"/>
            <w:r>
              <w:rPr>
                <w:rFonts w:ascii="宋体" w:hAnsi="宋体" w:cs="宋体" w:hint="eastAsia"/>
                <w:sz w:val="24"/>
              </w:rPr>
              <w:t>快速工件号识别</w:t>
            </w:r>
          </w:p>
          <w:p w:rsidR="007E7F9A" w:rsidRDefault="007E7F9A" w:rsidP="00626B06">
            <w:pPr>
              <w:jc w:val="left"/>
              <w:textAlignment w:val="bottom"/>
              <w:rPr>
                <w:rFonts w:ascii="宋体" w:hAnsi="宋体" w:cs="宋体"/>
                <w:sz w:val="24"/>
              </w:rPr>
            </w:pPr>
            <w:r>
              <w:rPr>
                <w:rFonts w:ascii="宋体" w:hAnsi="宋体" w:cs="宋体" w:hint="eastAsia"/>
                <w:sz w:val="24"/>
              </w:rPr>
              <w:t>7)进程可视化：测试过程可显示各阶段进度时间，并以曲线图形显示</w:t>
            </w:r>
          </w:p>
          <w:p w:rsidR="007E7F9A" w:rsidRDefault="007E7F9A" w:rsidP="00626B06">
            <w:pPr>
              <w:jc w:val="left"/>
              <w:textAlignment w:val="bottom"/>
              <w:rPr>
                <w:rFonts w:ascii="宋体" w:hAnsi="宋体" w:cs="宋体"/>
                <w:sz w:val="24"/>
              </w:rPr>
            </w:pPr>
            <w:r>
              <w:rPr>
                <w:rFonts w:ascii="宋体" w:hAnsi="宋体" w:cs="宋体" w:hint="eastAsia"/>
                <w:sz w:val="24"/>
              </w:rPr>
              <w:t>8)</w:t>
            </w:r>
            <w:proofErr w:type="gramStart"/>
            <w:r>
              <w:rPr>
                <w:rFonts w:ascii="宋体" w:hAnsi="宋体" w:cs="宋体" w:hint="eastAsia"/>
                <w:sz w:val="24"/>
              </w:rPr>
              <w:t>压力值双显示</w:t>
            </w:r>
            <w:proofErr w:type="gramEnd"/>
            <w:r>
              <w:rPr>
                <w:rFonts w:ascii="宋体" w:hAnsi="宋体" w:cs="宋体" w:hint="eastAsia"/>
                <w:sz w:val="24"/>
              </w:rPr>
              <w:t>：具备压力表盘实时显示以及过程进程压力曲线显示</w:t>
            </w:r>
          </w:p>
          <w:p w:rsidR="007E7F9A" w:rsidRDefault="007E7F9A" w:rsidP="00626B06">
            <w:pPr>
              <w:jc w:val="left"/>
              <w:textAlignment w:val="bottom"/>
              <w:rPr>
                <w:rFonts w:ascii="宋体" w:hAnsi="宋体" w:cs="宋体"/>
                <w:sz w:val="24"/>
              </w:rPr>
            </w:pPr>
            <w:r>
              <w:rPr>
                <w:rFonts w:ascii="宋体" w:hAnsi="宋体" w:cs="宋体" w:hint="eastAsia"/>
                <w:sz w:val="24"/>
              </w:rPr>
              <w:t>9)气密测试进程失败，会显示失败原因</w:t>
            </w:r>
          </w:p>
          <w:p w:rsidR="007E7F9A" w:rsidRDefault="007E7F9A" w:rsidP="00626B06">
            <w:pPr>
              <w:jc w:val="left"/>
              <w:textAlignment w:val="bottom"/>
              <w:rPr>
                <w:rFonts w:ascii="宋体" w:hAnsi="宋体" w:cs="宋体"/>
                <w:sz w:val="24"/>
              </w:rPr>
            </w:pPr>
            <w:r>
              <w:rPr>
                <w:rFonts w:ascii="宋体" w:hAnsi="宋体" w:cs="宋体" w:hint="eastAsia"/>
                <w:sz w:val="24"/>
              </w:rPr>
              <w:t>10)气密测试结果自动进行截屏保存</w:t>
            </w:r>
          </w:p>
          <w:p w:rsidR="007E7F9A" w:rsidRDefault="007E7F9A" w:rsidP="00422C67">
            <w:pPr>
              <w:jc w:val="left"/>
              <w:textAlignment w:val="bottom"/>
              <w:rPr>
                <w:rFonts w:ascii="宋体" w:hAnsi="宋体" w:cs="宋体"/>
                <w:sz w:val="24"/>
              </w:rPr>
            </w:pPr>
            <w:r>
              <w:rPr>
                <w:rFonts w:ascii="宋体" w:hAnsi="宋体" w:cs="宋体" w:hint="eastAsia"/>
                <w:sz w:val="24"/>
              </w:rPr>
              <w:t>11)设备具备区域安全联控措施，当作业区域开启防护，人员非法闯入时，设备自动告警并停止当前工作</w:t>
            </w:r>
            <w:r w:rsidR="00422C67">
              <w:rPr>
                <w:rFonts w:ascii="宋体" w:hAnsi="宋体" w:cs="宋体" w:hint="eastAsia"/>
                <w:sz w:val="24"/>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1</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46800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46800</w:t>
            </w:r>
          </w:p>
        </w:tc>
      </w:tr>
      <w:tr w:rsidR="007E7F9A" w:rsidTr="007E7F9A">
        <w:trPr>
          <w:trHeight w:val="56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kern w:val="0"/>
                <w:sz w:val="24"/>
              </w:rPr>
              <w:t>3</w:t>
            </w:r>
          </w:p>
        </w:tc>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left"/>
              <w:textAlignment w:val="bottom"/>
              <w:rPr>
                <w:rFonts w:ascii="宋体" w:hAnsi="宋体" w:cs="宋体"/>
                <w:color w:val="000000"/>
                <w:sz w:val="24"/>
              </w:rPr>
            </w:pPr>
            <w:r>
              <w:rPr>
                <w:rFonts w:ascii="宋体" w:hAnsi="宋体" w:cs="宋体" w:hint="eastAsia"/>
                <w:color w:val="000000"/>
                <w:sz w:val="24"/>
              </w:rPr>
              <w:t>锂电池电芯</w:t>
            </w:r>
            <w:proofErr w:type="gramStart"/>
            <w:r>
              <w:rPr>
                <w:rFonts w:ascii="宋体" w:hAnsi="宋体" w:cs="宋体" w:hint="eastAsia"/>
                <w:color w:val="000000"/>
                <w:sz w:val="24"/>
              </w:rPr>
              <w:t>均衡仪</w:t>
            </w:r>
            <w:proofErr w:type="gramEnd"/>
          </w:p>
        </w:tc>
        <w:tc>
          <w:tcPr>
            <w:tcW w:w="4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F9A" w:rsidRDefault="007E7F9A" w:rsidP="00626B06">
            <w:pPr>
              <w:jc w:val="left"/>
              <w:textAlignment w:val="bottom"/>
              <w:rPr>
                <w:rFonts w:ascii="宋体" w:hAnsi="宋体" w:cs="宋体"/>
                <w:sz w:val="24"/>
              </w:rPr>
            </w:pPr>
            <w:r>
              <w:rPr>
                <w:rFonts w:ascii="宋体" w:hAnsi="宋体" w:cs="宋体" w:hint="eastAsia"/>
                <w:sz w:val="24"/>
              </w:rPr>
              <w:t>1)均衡单元通道数：24通道</w:t>
            </w:r>
          </w:p>
          <w:p w:rsidR="007E7F9A" w:rsidRDefault="007E7F9A" w:rsidP="00626B06">
            <w:pPr>
              <w:jc w:val="left"/>
              <w:textAlignment w:val="bottom"/>
              <w:rPr>
                <w:rFonts w:ascii="宋体" w:hAnsi="宋体" w:cs="宋体"/>
                <w:sz w:val="24"/>
              </w:rPr>
            </w:pPr>
            <w:r>
              <w:rPr>
                <w:rFonts w:ascii="宋体" w:hAnsi="宋体" w:cs="宋体" w:hint="eastAsia"/>
                <w:sz w:val="24"/>
              </w:rPr>
              <w:t>均衡工作单元：放电单元、充电单元；均衡电芯电压范围：0-5.000V；电压精度：5mv；均衡电流范围：0.1-5.000A，调节步进10mA；电流精度：0.1%</w:t>
            </w:r>
          </w:p>
          <w:p w:rsidR="007E7F9A" w:rsidRDefault="007E7F9A" w:rsidP="00626B06">
            <w:pPr>
              <w:jc w:val="left"/>
              <w:textAlignment w:val="bottom"/>
              <w:rPr>
                <w:rFonts w:ascii="宋体" w:hAnsi="宋体" w:cs="宋体"/>
                <w:sz w:val="24"/>
              </w:rPr>
            </w:pPr>
            <w:r>
              <w:rPr>
                <w:rFonts w:ascii="宋体" w:hAnsi="宋体" w:cs="宋体" w:hint="eastAsia"/>
                <w:sz w:val="24"/>
              </w:rPr>
              <w:t>2)</w:t>
            </w:r>
            <w:proofErr w:type="gramStart"/>
            <w:r>
              <w:rPr>
                <w:rFonts w:ascii="宋体" w:hAnsi="宋体" w:cs="宋体" w:hint="eastAsia"/>
                <w:sz w:val="24"/>
              </w:rPr>
              <w:t>均衡启动</w:t>
            </w:r>
            <w:proofErr w:type="gramEnd"/>
            <w:r>
              <w:rPr>
                <w:rFonts w:ascii="宋体" w:hAnsi="宋体" w:cs="宋体" w:hint="eastAsia"/>
                <w:sz w:val="24"/>
              </w:rPr>
              <w:t>方式：任意通道</w:t>
            </w:r>
          </w:p>
          <w:p w:rsidR="007E7F9A" w:rsidRDefault="007E7F9A" w:rsidP="00626B06">
            <w:pPr>
              <w:jc w:val="left"/>
              <w:textAlignment w:val="bottom"/>
              <w:rPr>
                <w:rFonts w:ascii="宋体" w:hAnsi="宋体" w:cs="宋体"/>
                <w:sz w:val="24"/>
              </w:rPr>
            </w:pPr>
            <w:r>
              <w:rPr>
                <w:rFonts w:ascii="宋体" w:hAnsi="宋体" w:cs="宋体" w:hint="eastAsia"/>
                <w:sz w:val="24"/>
              </w:rPr>
              <w:t>24个通道中每个通道都可以独立运行，可独立进行充电，放电操作</w:t>
            </w:r>
          </w:p>
          <w:p w:rsidR="007E7F9A" w:rsidRDefault="007E7F9A" w:rsidP="00626B06">
            <w:pPr>
              <w:jc w:val="left"/>
              <w:textAlignment w:val="bottom"/>
              <w:rPr>
                <w:rFonts w:ascii="宋体" w:hAnsi="宋体" w:cs="宋体"/>
                <w:sz w:val="24"/>
              </w:rPr>
            </w:pPr>
            <w:r>
              <w:rPr>
                <w:rFonts w:ascii="宋体" w:hAnsi="宋体" w:cs="宋体" w:hint="eastAsia"/>
                <w:sz w:val="24"/>
              </w:rPr>
              <w:t>电芯均衡采用</w:t>
            </w:r>
            <w:proofErr w:type="gramStart"/>
            <w:r>
              <w:rPr>
                <w:rFonts w:ascii="宋体" w:hAnsi="宋体" w:cs="宋体" w:hint="eastAsia"/>
                <w:sz w:val="24"/>
              </w:rPr>
              <w:t>末端钳位技术</w:t>
            </w:r>
            <w:proofErr w:type="gramEnd"/>
            <w:r>
              <w:rPr>
                <w:rFonts w:ascii="宋体" w:hAnsi="宋体" w:cs="宋体" w:hint="eastAsia"/>
                <w:sz w:val="24"/>
              </w:rPr>
              <w:t>确保均衡后电芯压差在≤5mv</w:t>
            </w:r>
          </w:p>
          <w:p w:rsidR="007E7F9A" w:rsidRDefault="007E7F9A" w:rsidP="00626B06">
            <w:pPr>
              <w:jc w:val="left"/>
              <w:textAlignment w:val="bottom"/>
              <w:rPr>
                <w:rFonts w:ascii="宋体" w:hAnsi="宋体" w:cs="宋体"/>
                <w:sz w:val="24"/>
              </w:rPr>
            </w:pPr>
            <w:r>
              <w:rPr>
                <w:rFonts w:ascii="宋体" w:hAnsi="宋体" w:cs="宋体" w:hint="eastAsia"/>
                <w:sz w:val="24"/>
              </w:rPr>
              <w:t>3)</w:t>
            </w:r>
            <w:proofErr w:type="gramStart"/>
            <w:r>
              <w:rPr>
                <w:rFonts w:ascii="宋体" w:hAnsi="宋体" w:cs="宋体" w:hint="eastAsia"/>
                <w:sz w:val="24"/>
              </w:rPr>
              <w:t>目标电</w:t>
            </w:r>
            <w:proofErr w:type="gramEnd"/>
            <w:r>
              <w:rPr>
                <w:rFonts w:ascii="宋体" w:hAnsi="宋体" w:cs="宋体" w:hint="eastAsia"/>
                <w:sz w:val="24"/>
              </w:rPr>
              <w:t>压差异化设置</w:t>
            </w:r>
          </w:p>
          <w:p w:rsidR="007E7F9A" w:rsidRDefault="007E7F9A" w:rsidP="00626B06">
            <w:pPr>
              <w:jc w:val="left"/>
              <w:textAlignment w:val="bottom"/>
              <w:rPr>
                <w:rFonts w:ascii="宋体" w:hAnsi="宋体" w:cs="宋体"/>
                <w:sz w:val="24"/>
              </w:rPr>
            </w:pPr>
            <w:r>
              <w:rPr>
                <w:rFonts w:ascii="宋体" w:hAnsi="宋体" w:cs="宋体" w:hint="eastAsia"/>
                <w:sz w:val="24"/>
              </w:rPr>
              <w:t>可对不同电芯同时设备不同目标电压、目标AH进行工作，达到可设定的测试实验效果</w:t>
            </w:r>
          </w:p>
          <w:p w:rsidR="007E7F9A" w:rsidRDefault="007E7F9A" w:rsidP="00626B06">
            <w:pPr>
              <w:jc w:val="left"/>
              <w:textAlignment w:val="bottom"/>
              <w:rPr>
                <w:rFonts w:ascii="宋体" w:hAnsi="宋体" w:cs="宋体"/>
                <w:sz w:val="24"/>
              </w:rPr>
            </w:pPr>
            <w:r>
              <w:rPr>
                <w:rFonts w:ascii="宋体" w:hAnsi="宋体" w:cs="宋体" w:hint="eastAsia"/>
                <w:sz w:val="24"/>
              </w:rPr>
              <w:t>4)温度测试</w:t>
            </w:r>
          </w:p>
          <w:p w:rsidR="007E7F9A" w:rsidRDefault="007E7F9A" w:rsidP="00626B06">
            <w:pPr>
              <w:jc w:val="left"/>
              <w:textAlignment w:val="bottom"/>
              <w:rPr>
                <w:rFonts w:ascii="宋体" w:hAnsi="宋体" w:cs="宋体"/>
                <w:sz w:val="24"/>
              </w:rPr>
            </w:pPr>
            <w:r>
              <w:rPr>
                <w:rFonts w:ascii="宋体" w:hAnsi="宋体" w:cs="宋体" w:hint="eastAsia"/>
                <w:sz w:val="24"/>
              </w:rPr>
              <w:t>支持多路温度测量，解析分析电芯温度状态，保障测试过程安全</w:t>
            </w:r>
          </w:p>
          <w:p w:rsidR="007E7F9A" w:rsidRDefault="007E7F9A" w:rsidP="00626B06">
            <w:pPr>
              <w:jc w:val="left"/>
              <w:textAlignment w:val="bottom"/>
              <w:rPr>
                <w:rFonts w:ascii="宋体" w:hAnsi="宋体" w:cs="宋体"/>
                <w:sz w:val="24"/>
              </w:rPr>
            </w:pPr>
            <w:r>
              <w:rPr>
                <w:rFonts w:ascii="宋体" w:hAnsi="宋体" w:cs="宋体" w:hint="eastAsia"/>
                <w:sz w:val="24"/>
              </w:rPr>
              <w:t>5)均衡模式</w:t>
            </w:r>
          </w:p>
          <w:p w:rsidR="007E7F9A" w:rsidRDefault="007E7F9A" w:rsidP="00626B06">
            <w:pPr>
              <w:jc w:val="left"/>
              <w:textAlignment w:val="bottom"/>
              <w:rPr>
                <w:rFonts w:ascii="宋体" w:hAnsi="宋体" w:cs="宋体"/>
                <w:sz w:val="24"/>
              </w:rPr>
            </w:pPr>
            <w:r>
              <w:rPr>
                <w:rFonts w:ascii="宋体" w:hAnsi="宋体" w:cs="宋体" w:hint="eastAsia"/>
                <w:sz w:val="24"/>
              </w:rPr>
              <w:t>支持充电均衡、放电均衡、充放均衡模式选择，可在操控面板进行功能档位选</w:t>
            </w:r>
            <w:r>
              <w:rPr>
                <w:rFonts w:ascii="宋体" w:hAnsi="宋体" w:cs="宋体" w:hint="eastAsia"/>
                <w:sz w:val="24"/>
              </w:rPr>
              <w:lastRenderedPageBreak/>
              <w:t>择</w:t>
            </w:r>
          </w:p>
          <w:p w:rsidR="007E7F9A" w:rsidRDefault="007E7F9A" w:rsidP="00626B06">
            <w:pPr>
              <w:jc w:val="left"/>
              <w:textAlignment w:val="bottom"/>
              <w:rPr>
                <w:rFonts w:ascii="宋体" w:hAnsi="宋体" w:cs="宋体"/>
                <w:sz w:val="24"/>
              </w:rPr>
            </w:pPr>
            <w:r>
              <w:rPr>
                <w:rFonts w:ascii="宋体" w:hAnsi="宋体" w:cs="宋体" w:hint="eastAsia"/>
                <w:sz w:val="24"/>
              </w:rPr>
              <w:t>6)去极化功能</w:t>
            </w:r>
          </w:p>
          <w:p w:rsidR="007E7F9A" w:rsidRDefault="007E7F9A" w:rsidP="00626B06">
            <w:pPr>
              <w:jc w:val="left"/>
              <w:textAlignment w:val="bottom"/>
              <w:rPr>
                <w:rFonts w:ascii="宋体" w:hAnsi="宋体" w:cs="宋体"/>
                <w:sz w:val="24"/>
              </w:rPr>
            </w:pPr>
            <w:r>
              <w:rPr>
                <w:rFonts w:ascii="宋体" w:hAnsi="宋体" w:cs="宋体" w:hint="eastAsia"/>
                <w:sz w:val="24"/>
              </w:rPr>
              <w:t xml:space="preserve"> 当电压到达目标电压后，恒压减流工作，直到电流小于0.2A才完成，当静</w:t>
            </w:r>
            <w:proofErr w:type="gramStart"/>
            <w:r>
              <w:rPr>
                <w:rFonts w:ascii="宋体" w:hAnsi="宋体" w:cs="宋体" w:hint="eastAsia"/>
                <w:sz w:val="24"/>
              </w:rPr>
              <w:t>置过程</w:t>
            </w:r>
            <w:proofErr w:type="gramEnd"/>
            <w:r>
              <w:rPr>
                <w:rFonts w:ascii="宋体" w:hAnsi="宋体" w:cs="宋体" w:hint="eastAsia"/>
                <w:sz w:val="24"/>
              </w:rPr>
              <w:t>中，电压偏离目标电压2mv，会再次启动。最大限度保证均衡后，电压跌落比较小，整体一致性好，达到去极化效果。</w:t>
            </w:r>
          </w:p>
          <w:p w:rsidR="007E7F9A" w:rsidRDefault="007E7F9A" w:rsidP="00626B06">
            <w:pPr>
              <w:jc w:val="left"/>
              <w:textAlignment w:val="bottom"/>
              <w:rPr>
                <w:rFonts w:ascii="宋体" w:hAnsi="宋体" w:cs="宋体"/>
                <w:sz w:val="24"/>
              </w:rPr>
            </w:pPr>
            <w:r>
              <w:rPr>
                <w:rFonts w:ascii="宋体" w:hAnsi="宋体" w:cs="宋体" w:hint="eastAsia"/>
                <w:sz w:val="24"/>
              </w:rPr>
              <w:t>7)智能安全均衡</w:t>
            </w:r>
          </w:p>
          <w:p w:rsidR="007E7F9A" w:rsidRDefault="007E7F9A" w:rsidP="00626B06">
            <w:pPr>
              <w:jc w:val="left"/>
              <w:textAlignment w:val="bottom"/>
              <w:rPr>
                <w:rFonts w:ascii="宋体" w:hAnsi="宋体" w:cs="宋体"/>
                <w:sz w:val="24"/>
              </w:rPr>
            </w:pPr>
            <w:r>
              <w:rPr>
                <w:rFonts w:ascii="宋体" w:hAnsi="宋体" w:cs="宋体" w:hint="eastAsia"/>
                <w:sz w:val="24"/>
              </w:rPr>
              <w:t xml:space="preserve"> 启动前也可对当前电芯电压判断，自动限制在低电压段的工作电流，起到安全保护作用。</w:t>
            </w:r>
          </w:p>
          <w:p w:rsidR="007E7F9A" w:rsidRDefault="007E7F9A" w:rsidP="00626B06">
            <w:pPr>
              <w:jc w:val="left"/>
              <w:textAlignment w:val="bottom"/>
              <w:rPr>
                <w:rFonts w:ascii="宋体" w:hAnsi="宋体" w:cs="宋体"/>
                <w:sz w:val="24"/>
              </w:rPr>
            </w:pPr>
            <w:r>
              <w:rPr>
                <w:rFonts w:ascii="宋体" w:hAnsi="宋体" w:cs="宋体" w:hint="eastAsia"/>
                <w:sz w:val="24"/>
              </w:rPr>
              <w:t>8)均衡熔断机制</w:t>
            </w:r>
          </w:p>
          <w:p w:rsidR="007E7F9A" w:rsidRDefault="007E7F9A" w:rsidP="00626B06">
            <w:pPr>
              <w:jc w:val="left"/>
              <w:textAlignment w:val="bottom"/>
              <w:rPr>
                <w:rFonts w:ascii="宋体" w:hAnsi="宋体" w:cs="宋体"/>
                <w:sz w:val="24"/>
              </w:rPr>
            </w:pPr>
            <w:r>
              <w:rPr>
                <w:rFonts w:ascii="宋体" w:hAnsi="宋体" w:cs="宋体" w:hint="eastAsia"/>
                <w:sz w:val="24"/>
              </w:rPr>
              <w:t>具备对均衡工作进行二级保护机制，目标电压设置保护，以及过电压二级熔断保护</w:t>
            </w:r>
          </w:p>
          <w:p w:rsidR="007E7F9A" w:rsidRDefault="007E7F9A" w:rsidP="00626B06">
            <w:pPr>
              <w:jc w:val="left"/>
              <w:textAlignment w:val="bottom"/>
              <w:rPr>
                <w:rFonts w:ascii="宋体" w:hAnsi="宋体" w:cs="宋体"/>
                <w:sz w:val="24"/>
              </w:rPr>
            </w:pPr>
            <w:r>
              <w:rPr>
                <w:rFonts w:ascii="宋体" w:hAnsi="宋体" w:cs="宋体" w:hint="eastAsia"/>
                <w:sz w:val="24"/>
              </w:rPr>
              <w:t>9)精度校准实训，可对电压、电流精度进行校准实训</w:t>
            </w:r>
          </w:p>
          <w:p w:rsidR="007E7F9A" w:rsidRDefault="007E7F9A" w:rsidP="00626B06">
            <w:pPr>
              <w:jc w:val="left"/>
              <w:textAlignment w:val="bottom"/>
              <w:rPr>
                <w:rFonts w:ascii="宋体" w:hAnsi="宋体" w:cs="宋体"/>
                <w:sz w:val="24"/>
              </w:rPr>
            </w:pPr>
            <w:r>
              <w:rPr>
                <w:rFonts w:ascii="宋体" w:hAnsi="宋体" w:cs="宋体" w:hint="eastAsia"/>
                <w:sz w:val="24"/>
              </w:rPr>
              <w:t>10)设备</w:t>
            </w:r>
            <w:proofErr w:type="gramStart"/>
            <w:r>
              <w:rPr>
                <w:rFonts w:ascii="宋体" w:hAnsi="宋体" w:cs="宋体" w:hint="eastAsia"/>
                <w:sz w:val="24"/>
              </w:rPr>
              <w:t>采用安卓触屏</w:t>
            </w:r>
            <w:proofErr w:type="gramEnd"/>
            <w:r>
              <w:rPr>
                <w:rFonts w:ascii="宋体" w:hAnsi="宋体" w:cs="宋体" w:hint="eastAsia"/>
                <w:sz w:val="24"/>
              </w:rPr>
              <w:t>方便设置不同测试参数</w:t>
            </w:r>
          </w:p>
          <w:p w:rsidR="007E7F9A" w:rsidRDefault="007E7F9A" w:rsidP="00626B06">
            <w:pPr>
              <w:jc w:val="left"/>
              <w:textAlignment w:val="bottom"/>
              <w:rPr>
                <w:rFonts w:ascii="宋体" w:hAnsi="宋体" w:cs="宋体"/>
                <w:sz w:val="24"/>
              </w:rPr>
            </w:pPr>
            <w:r>
              <w:rPr>
                <w:rFonts w:ascii="宋体" w:hAnsi="宋体" w:cs="宋体" w:hint="eastAsia"/>
                <w:sz w:val="24"/>
              </w:rPr>
              <w:t>11)设备具备区域安全联控措施，当作业区域开启防护，人员非法闯入时，设备自动告警并停止当前工作</w:t>
            </w:r>
          </w:p>
        </w:tc>
        <w:tc>
          <w:tcPr>
            <w:tcW w:w="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lastRenderedPageBreak/>
              <w:t>1</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39300</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textAlignment w:val="bottom"/>
              <w:rPr>
                <w:rFonts w:ascii="宋体" w:hAnsi="宋体" w:cs="宋体"/>
                <w:color w:val="000000"/>
                <w:sz w:val="24"/>
              </w:rPr>
            </w:pPr>
            <w:r>
              <w:rPr>
                <w:rFonts w:ascii="宋体" w:hAnsi="宋体" w:cs="宋体" w:hint="eastAsia"/>
                <w:color w:val="000000"/>
                <w:sz w:val="24"/>
              </w:rPr>
              <w:t>39300</w:t>
            </w:r>
          </w:p>
        </w:tc>
      </w:tr>
      <w:tr w:rsidR="007E7F9A" w:rsidTr="007E7F9A">
        <w:trPr>
          <w:trHeight w:val="667"/>
          <w:jc w:val="center"/>
        </w:trPr>
        <w:tc>
          <w:tcPr>
            <w:tcW w:w="12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E7F9A" w:rsidRDefault="007E7F9A" w:rsidP="00626B06">
            <w:pPr>
              <w:jc w:val="center"/>
              <w:rPr>
                <w:rFonts w:ascii="宋体" w:hAnsi="宋体" w:cs="宋体"/>
                <w:color w:val="000000"/>
                <w:sz w:val="24"/>
              </w:rPr>
            </w:pPr>
            <w:r>
              <w:rPr>
                <w:rFonts w:ascii="宋体" w:hAnsi="宋体" w:cs="宋体" w:hint="eastAsia"/>
                <w:color w:val="000000"/>
                <w:sz w:val="24"/>
              </w:rPr>
              <w:lastRenderedPageBreak/>
              <w:t>总价</w:t>
            </w:r>
          </w:p>
        </w:tc>
        <w:tc>
          <w:tcPr>
            <w:tcW w:w="638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7F9A" w:rsidRDefault="007E7F9A" w:rsidP="00626B06">
            <w:pPr>
              <w:jc w:val="left"/>
              <w:rPr>
                <w:rFonts w:ascii="宋体" w:hAnsi="宋体" w:cs="宋体"/>
                <w:color w:val="000000"/>
                <w:sz w:val="24"/>
              </w:rPr>
            </w:pPr>
            <w:r>
              <w:rPr>
                <w:rFonts w:ascii="宋体" w:hAnsi="宋体" w:cs="宋体" w:hint="eastAsia"/>
                <w:color w:val="000000"/>
                <w:sz w:val="24"/>
              </w:rPr>
              <w:t>大写：玖万壹仟元人民币</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E7F9A" w:rsidRDefault="007E7F9A" w:rsidP="00626B06">
            <w:pPr>
              <w:jc w:val="left"/>
              <w:textAlignment w:val="top"/>
              <w:rPr>
                <w:rFonts w:ascii="宋体" w:hAnsi="宋体" w:cs="宋体"/>
                <w:color w:val="000000"/>
                <w:sz w:val="24"/>
              </w:rPr>
            </w:pPr>
            <w:r>
              <w:rPr>
                <w:rFonts w:ascii="宋体" w:hAnsi="宋体" w:cs="宋体" w:hint="eastAsia"/>
                <w:color w:val="000000"/>
                <w:kern w:val="0"/>
                <w:sz w:val="24"/>
              </w:rPr>
              <w:t>小写：¥ 91000</w:t>
            </w:r>
          </w:p>
        </w:tc>
      </w:tr>
    </w:tbl>
    <w:p w:rsidR="00F530E4" w:rsidRPr="00283D41" w:rsidRDefault="00F530E4" w:rsidP="000E09C1">
      <w:pPr>
        <w:tabs>
          <w:tab w:val="left" w:pos="0"/>
        </w:tabs>
        <w:adjustRightInd w:val="0"/>
        <w:spacing w:line="500" w:lineRule="exact"/>
        <w:ind w:firstLineChars="200" w:firstLine="48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三、商务要求：</w:t>
      </w:r>
    </w:p>
    <w:p w:rsidR="007E7F9A" w:rsidRDefault="007E7F9A" w:rsidP="000E09C1">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Pr>
          <w:rFonts w:ascii="宋体" w:hAnsi="宋体" w:hint="eastAsia"/>
          <w:sz w:val="24"/>
        </w:rPr>
        <w:t>合同签订后7天完成</w:t>
      </w:r>
    </w:p>
    <w:p w:rsidR="007E7F9A" w:rsidRDefault="007E7F9A" w:rsidP="000E09C1">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福州市大学城联</w:t>
      </w:r>
      <w:proofErr w:type="gramStart"/>
      <w:r>
        <w:rPr>
          <w:rFonts w:ascii="宋体" w:hAnsi="宋体" w:hint="eastAsia"/>
          <w:sz w:val="24"/>
        </w:rPr>
        <w:t>榕</w:t>
      </w:r>
      <w:proofErr w:type="gramEnd"/>
      <w:r>
        <w:rPr>
          <w:rFonts w:ascii="宋体" w:hAnsi="宋体" w:hint="eastAsia"/>
          <w:sz w:val="24"/>
        </w:rPr>
        <w:t>路8号福州职业技术学院</w:t>
      </w:r>
    </w:p>
    <w:p w:rsidR="00F530E4" w:rsidRPr="00283D41" w:rsidRDefault="007E7F9A" w:rsidP="000E09C1">
      <w:pPr>
        <w:spacing w:line="500" w:lineRule="exact"/>
        <w:ind w:firstLineChars="200" w:firstLine="482"/>
        <w:rPr>
          <w:rFonts w:asciiTheme="majorEastAsia" w:eastAsiaTheme="majorEastAsia" w:hAnsiTheme="majorEastAsia"/>
          <w:sz w:val="24"/>
        </w:rPr>
      </w:pPr>
      <w:r>
        <w:rPr>
          <w:rFonts w:ascii="宋体" w:hAnsi="宋体" w:hint="eastAsia"/>
          <w:b/>
          <w:sz w:val="24"/>
        </w:rPr>
        <w:t>3.付款方式：</w:t>
      </w:r>
      <w:r>
        <w:rPr>
          <w:rFonts w:ascii="宋体" w:hAnsi="宋体" w:hint="eastAsia"/>
          <w:sz w:val="24"/>
        </w:rPr>
        <w:t>全部货物交货经安装调试，并经验收合格后，15个工作日内学校凭收讫货物的验收凭证和货物验收合格文件等材料以转账方式向供应商一次性支付 100% 的货物价款。</w:t>
      </w:r>
    </w:p>
    <w:p w:rsidR="00F530E4" w:rsidRPr="00283D41" w:rsidRDefault="00F530E4" w:rsidP="000E09C1">
      <w:pPr>
        <w:tabs>
          <w:tab w:val="left" w:pos="0"/>
        </w:tabs>
        <w:spacing w:line="500" w:lineRule="exact"/>
        <w:ind w:firstLineChars="200" w:firstLine="482"/>
        <w:rPr>
          <w:rFonts w:asciiTheme="majorEastAsia" w:eastAsiaTheme="majorEastAsia" w:hAnsiTheme="majorEastAsia"/>
          <w:b/>
          <w:sz w:val="24"/>
        </w:rPr>
      </w:pPr>
      <w:r w:rsidRPr="00283D41">
        <w:rPr>
          <w:rFonts w:asciiTheme="majorEastAsia" w:eastAsiaTheme="majorEastAsia" w:hAnsiTheme="majorEastAsia" w:hint="eastAsia"/>
          <w:b/>
          <w:sz w:val="24"/>
        </w:rPr>
        <w:t>4.包装和运输：</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4.1.包装必须与运输方式相适应，包装方式的确定及包装费用均</w:t>
      </w:r>
      <w:proofErr w:type="gramStart"/>
      <w:r>
        <w:rPr>
          <w:rFonts w:ascii="宋体" w:hAnsi="宋体" w:hint="eastAsia"/>
          <w:sz w:val="24"/>
        </w:rPr>
        <w:t>由</w:t>
      </w:r>
      <w:r w:rsidR="00672F80">
        <w:rPr>
          <w:rFonts w:ascii="宋体" w:hAnsi="宋体" w:hint="eastAsia"/>
          <w:sz w:val="24"/>
        </w:rPr>
        <w:t>成交人</w:t>
      </w:r>
      <w:proofErr w:type="gramEnd"/>
      <w:r>
        <w:rPr>
          <w:rFonts w:ascii="宋体" w:hAnsi="宋体" w:hint="eastAsia"/>
          <w:sz w:val="24"/>
        </w:rPr>
        <w:t>负责；由于不适当的包装而造成货物在运输过程中有任何损坏、丢失</w:t>
      </w:r>
      <w:proofErr w:type="gramStart"/>
      <w:r>
        <w:rPr>
          <w:rFonts w:ascii="宋体" w:hAnsi="宋体" w:hint="eastAsia"/>
          <w:sz w:val="24"/>
        </w:rPr>
        <w:t>由</w:t>
      </w:r>
      <w:r w:rsidR="00672F80">
        <w:rPr>
          <w:rFonts w:ascii="宋体" w:hAnsi="宋体" w:hint="eastAsia"/>
          <w:sz w:val="24"/>
        </w:rPr>
        <w:t>成交人</w:t>
      </w:r>
      <w:proofErr w:type="gramEnd"/>
      <w:r>
        <w:rPr>
          <w:rFonts w:ascii="宋体" w:hAnsi="宋体" w:hint="eastAsia"/>
          <w:sz w:val="24"/>
        </w:rPr>
        <w:t>负责。</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4.2.专用工具及备品备件应分别包装，并在包装箱外加以注明其用处。</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4.3.符合运输要求，保证货物到达目的地时完好，无毁损，包装不回收。在运输过程中造成的产品损失或损坏</w:t>
      </w:r>
      <w:proofErr w:type="gramStart"/>
      <w:r>
        <w:rPr>
          <w:rFonts w:ascii="宋体" w:hAnsi="宋体" w:hint="eastAsia"/>
          <w:sz w:val="24"/>
        </w:rPr>
        <w:t>由</w:t>
      </w:r>
      <w:r w:rsidR="00672F80">
        <w:rPr>
          <w:rFonts w:ascii="宋体" w:hAnsi="宋体" w:hint="eastAsia"/>
          <w:sz w:val="24"/>
        </w:rPr>
        <w:t>成交人</w:t>
      </w:r>
      <w:proofErr w:type="gramEnd"/>
      <w:r>
        <w:rPr>
          <w:rFonts w:ascii="宋体" w:hAnsi="宋体" w:hint="eastAsia"/>
          <w:sz w:val="24"/>
        </w:rPr>
        <w:t>负担。</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lastRenderedPageBreak/>
        <w:t>4.4.货物、生产、包装、仓储、运输、装卸、保险以及</w:t>
      </w:r>
      <w:r w:rsidR="00672F80">
        <w:rPr>
          <w:rFonts w:ascii="宋体" w:hAnsi="宋体" w:hint="eastAsia"/>
          <w:sz w:val="24"/>
        </w:rPr>
        <w:t>成交人</w:t>
      </w:r>
      <w:r>
        <w:rPr>
          <w:rFonts w:ascii="宋体" w:hAnsi="宋体" w:hint="eastAsia"/>
          <w:sz w:val="24"/>
        </w:rPr>
        <w:t>进行安装、调试、验收、培训、技术服务（包括技术资料）、保障服务等全部费用及税费均包含在本合同价款中。</w:t>
      </w:r>
    </w:p>
    <w:p w:rsidR="00F530E4" w:rsidRPr="00283D41" w:rsidRDefault="007E7F9A" w:rsidP="000E09C1">
      <w:pPr>
        <w:spacing w:line="500" w:lineRule="exact"/>
        <w:ind w:firstLineChars="200" w:firstLine="480"/>
        <w:rPr>
          <w:rFonts w:asciiTheme="majorEastAsia" w:eastAsiaTheme="majorEastAsia" w:hAnsiTheme="majorEastAsia"/>
          <w:sz w:val="24"/>
        </w:rPr>
      </w:pPr>
      <w:r>
        <w:rPr>
          <w:rFonts w:ascii="宋体" w:hAnsi="宋体" w:hint="eastAsia"/>
          <w:sz w:val="24"/>
        </w:rPr>
        <w:t>4.5.若采用空运的以下单证原件在到货同时交给采购人，其单证副本（或复印件）则应在到货前三天内交给采购人。</w:t>
      </w:r>
    </w:p>
    <w:p w:rsidR="00F530E4" w:rsidRPr="00283D41" w:rsidRDefault="00F530E4" w:rsidP="000E09C1">
      <w:pPr>
        <w:tabs>
          <w:tab w:val="left" w:pos="0"/>
        </w:tabs>
        <w:adjustRightInd w:val="0"/>
        <w:spacing w:line="500" w:lineRule="exact"/>
        <w:ind w:firstLineChars="200" w:firstLine="482"/>
        <w:rPr>
          <w:rFonts w:asciiTheme="majorEastAsia" w:eastAsiaTheme="majorEastAsia" w:hAnsiTheme="majorEastAsia"/>
          <w:sz w:val="24"/>
        </w:rPr>
      </w:pPr>
      <w:r w:rsidRPr="00283D41">
        <w:rPr>
          <w:rFonts w:asciiTheme="majorEastAsia" w:eastAsiaTheme="majorEastAsia" w:hAnsiTheme="majorEastAsia" w:hint="eastAsia"/>
          <w:b/>
          <w:sz w:val="24"/>
        </w:rPr>
        <w:t>5.质保期：</w:t>
      </w:r>
      <w:r w:rsidR="007E7F9A">
        <w:rPr>
          <w:rFonts w:ascii="宋体" w:hAnsi="宋体" w:hint="eastAsia"/>
          <w:sz w:val="24"/>
        </w:rPr>
        <w:t>免费保修期为1年（从货到验收合格之日起算）。</w:t>
      </w:r>
    </w:p>
    <w:p w:rsidR="00F530E4" w:rsidRPr="00283D41" w:rsidRDefault="00F530E4" w:rsidP="000E09C1">
      <w:pPr>
        <w:tabs>
          <w:tab w:val="left" w:pos="900"/>
          <w:tab w:val="left" w:pos="1100"/>
        </w:tabs>
        <w:spacing w:line="500" w:lineRule="exact"/>
        <w:ind w:firstLineChars="196" w:firstLine="472"/>
        <w:rPr>
          <w:rFonts w:asciiTheme="majorEastAsia" w:eastAsiaTheme="majorEastAsia" w:hAnsiTheme="majorEastAsia"/>
          <w:sz w:val="24"/>
        </w:rPr>
      </w:pPr>
      <w:r w:rsidRPr="00283D41">
        <w:rPr>
          <w:rFonts w:asciiTheme="majorEastAsia" w:eastAsiaTheme="majorEastAsia" w:hAnsiTheme="majorEastAsia" w:hint="eastAsia"/>
          <w:b/>
          <w:sz w:val="24"/>
        </w:rPr>
        <w:t>6.售后服务：</w:t>
      </w:r>
      <w:r w:rsidR="007E7F9A">
        <w:rPr>
          <w:rFonts w:ascii="宋体" w:hAnsi="宋体" w:hint="eastAsia"/>
          <w:sz w:val="24"/>
        </w:rPr>
        <w:t>成交人在质保期内接到故障通知后24小时内响应，并在24小时内到达现场，免费负责修理或更换有缺陷的零部件或整机。质保期外重复出现质保期内出现的故障属免费保修范围。</w:t>
      </w:r>
    </w:p>
    <w:p w:rsidR="00F530E4" w:rsidRPr="00283D41" w:rsidRDefault="00F530E4" w:rsidP="000E09C1">
      <w:pPr>
        <w:tabs>
          <w:tab w:val="left" w:pos="0"/>
        </w:tabs>
        <w:adjustRightInd w:val="0"/>
        <w:spacing w:line="500" w:lineRule="exact"/>
        <w:ind w:firstLineChars="200" w:firstLine="48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四、验收要求：</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2、验收标准</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2.1</w:t>
      </w:r>
      <w:r w:rsidR="00672F80">
        <w:rPr>
          <w:rFonts w:ascii="宋体" w:hAnsi="宋体" w:hint="eastAsia"/>
          <w:sz w:val="24"/>
        </w:rPr>
        <w:t>成交人</w:t>
      </w:r>
      <w:r>
        <w:rPr>
          <w:rFonts w:ascii="宋体" w:hAnsi="宋体" w:hint="eastAsia"/>
          <w:sz w:val="24"/>
        </w:rPr>
        <w:t>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2.2</w:t>
      </w:r>
      <w:r w:rsidR="00672F80">
        <w:rPr>
          <w:rFonts w:ascii="宋体" w:hAnsi="宋体" w:hint="eastAsia"/>
          <w:sz w:val="24"/>
        </w:rPr>
        <w:t>成交人</w:t>
      </w:r>
      <w:r>
        <w:rPr>
          <w:rFonts w:ascii="宋体" w:hAnsi="宋体" w:hint="eastAsia"/>
          <w:sz w:val="24"/>
        </w:rPr>
        <w:t>所提供的货物须按相应的国家标准及其特殊要求包装。内外包装的标志编号清晰，标签内容完整（包括产品名称、生产批号、生产日期、有效期、使用说明、商标、注意事项、生产企业名称、地址、电话等）。</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2.3</w:t>
      </w:r>
      <w:r w:rsidR="00672F80">
        <w:rPr>
          <w:rFonts w:ascii="宋体" w:hAnsi="宋体" w:hint="eastAsia"/>
          <w:sz w:val="24"/>
        </w:rPr>
        <w:t>成交人</w:t>
      </w:r>
      <w:r>
        <w:rPr>
          <w:rFonts w:ascii="宋体" w:hAnsi="宋体" w:hint="eastAsia"/>
          <w:sz w:val="24"/>
        </w:rPr>
        <w:t>所提供的货物均</w:t>
      </w:r>
      <w:proofErr w:type="gramStart"/>
      <w:r>
        <w:rPr>
          <w:rFonts w:ascii="宋体" w:hAnsi="宋体" w:hint="eastAsia"/>
          <w:sz w:val="24"/>
        </w:rPr>
        <w:t>由</w:t>
      </w:r>
      <w:r w:rsidR="00672F80">
        <w:rPr>
          <w:rFonts w:ascii="宋体" w:hAnsi="宋体" w:hint="eastAsia"/>
          <w:sz w:val="24"/>
        </w:rPr>
        <w:t>成交人</w:t>
      </w:r>
      <w:proofErr w:type="gramEnd"/>
      <w:r>
        <w:rPr>
          <w:rFonts w:ascii="宋体" w:hAnsi="宋体" w:hint="eastAsia"/>
          <w:sz w:val="24"/>
        </w:rPr>
        <w:t>免费送货至采购人指定的交货地点。</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2.4运输过程中造成的货物损坏、丢失或其它质量问题，其责任和损失</w:t>
      </w:r>
      <w:proofErr w:type="gramStart"/>
      <w:r>
        <w:rPr>
          <w:rFonts w:ascii="宋体" w:hAnsi="宋体" w:hint="eastAsia"/>
          <w:sz w:val="24"/>
        </w:rPr>
        <w:t>由</w:t>
      </w:r>
      <w:r w:rsidR="00672F80">
        <w:rPr>
          <w:rFonts w:ascii="宋体" w:hAnsi="宋体" w:hint="eastAsia"/>
          <w:sz w:val="24"/>
        </w:rPr>
        <w:t>成交人</w:t>
      </w:r>
      <w:proofErr w:type="gramEnd"/>
      <w:r>
        <w:rPr>
          <w:rFonts w:ascii="宋体" w:hAnsi="宋体" w:hint="eastAsia"/>
          <w:sz w:val="24"/>
        </w:rPr>
        <w:t>负担。</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2.5本合同价为固定价，不受时间、物价升降等因素的影响，</w:t>
      </w:r>
      <w:r w:rsidR="00672F80">
        <w:rPr>
          <w:rFonts w:ascii="宋体" w:hAnsi="宋体" w:hint="eastAsia"/>
          <w:sz w:val="24"/>
        </w:rPr>
        <w:t>成交人</w:t>
      </w:r>
      <w:r>
        <w:rPr>
          <w:rFonts w:ascii="宋体" w:hAnsi="宋体" w:hint="eastAsia"/>
          <w:sz w:val="24"/>
        </w:rPr>
        <w:t>需按所报清单上所列品种送货，不准以其它同类型代替。</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2.6</w:t>
      </w:r>
      <w:r w:rsidR="00672F80">
        <w:rPr>
          <w:rFonts w:ascii="宋体" w:hAnsi="宋体" w:hint="eastAsia"/>
          <w:sz w:val="24"/>
        </w:rPr>
        <w:t>成交人</w:t>
      </w:r>
      <w:r>
        <w:rPr>
          <w:rFonts w:ascii="宋体" w:hAnsi="宋体" w:hint="eastAsia"/>
          <w:sz w:val="24"/>
        </w:rPr>
        <w:t>应在供货同时向采购人提供所有有关本合同执行的技术文件。如果项目必需但合同又未作规定的要</w:t>
      </w:r>
      <w:r w:rsidR="00672F80">
        <w:rPr>
          <w:rFonts w:ascii="宋体" w:hAnsi="宋体" w:hint="eastAsia"/>
          <w:sz w:val="24"/>
        </w:rPr>
        <w:t>成交人</w:t>
      </w:r>
      <w:r>
        <w:rPr>
          <w:rFonts w:ascii="宋体" w:hAnsi="宋体" w:hint="eastAsia"/>
          <w:sz w:val="24"/>
        </w:rPr>
        <w:t>才能提供的技术文件，</w:t>
      </w:r>
      <w:r w:rsidR="00672F80">
        <w:rPr>
          <w:rFonts w:ascii="宋体" w:hAnsi="宋体" w:hint="eastAsia"/>
          <w:sz w:val="24"/>
        </w:rPr>
        <w:t>成交人</w:t>
      </w:r>
      <w:r>
        <w:rPr>
          <w:rFonts w:ascii="宋体" w:hAnsi="宋体" w:hint="eastAsia"/>
          <w:sz w:val="24"/>
        </w:rPr>
        <w:t>也应及时向采购人提供。技术文件可以是手册、说明、其他形式的文件资料。</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2.7上述技术文件应包含保证采购人能够正确进行使用、检查、测试、验收的需要的所有内容。</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2.8所有</w:t>
      </w:r>
      <w:r w:rsidR="00672F80">
        <w:rPr>
          <w:rFonts w:ascii="宋体" w:hAnsi="宋体" w:hint="eastAsia"/>
          <w:sz w:val="24"/>
        </w:rPr>
        <w:t>成交人</w:t>
      </w:r>
      <w:r>
        <w:rPr>
          <w:rFonts w:ascii="宋体" w:hAnsi="宋体" w:hint="eastAsia"/>
          <w:sz w:val="24"/>
        </w:rPr>
        <w:t>提供的技术文件的全部费用已包含在合同总价中。</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lastRenderedPageBreak/>
        <w:t>2.9所有未列明交付时间的</w:t>
      </w:r>
      <w:r w:rsidR="00672F80">
        <w:rPr>
          <w:rFonts w:ascii="宋体" w:hAnsi="宋体" w:hint="eastAsia"/>
          <w:sz w:val="24"/>
        </w:rPr>
        <w:t>成交人</w:t>
      </w:r>
      <w:r>
        <w:rPr>
          <w:rFonts w:ascii="宋体" w:hAnsi="宋体" w:hint="eastAsia"/>
          <w:sz w:val="24"/>
        </w:rPr>
        <w:t>应提供的技术文件，必须单独包装伴随货物按货物交付时间交付给采购人。技术文件未提供给采购人的，视为</w:t>
      </w:r>
      <w:r w:rsidR="00672F80">
        <w:rPr>
          <w:rFonts w:ascii="宋体" w:hAnsi="宋体" w:hint="eastAsia"/>
          <w:sz w:val="24"/>
        </w:rPr>
        <w:t>成交人</w:t>
      </w:r>
      <w:r>
        <w:rPr>
          <w:rFonts w:ascii="宋体" w:hAnsi="宋体" w:hint="eastAsia"/>
          <w:sz w:val="24"/>
        </w:rPr>
        <w:t>未完全履行交付义务。</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2.10到货后采购人如发现</w:t>
      </w:r>
      <w:r w:rsidR="00672F80">
        <w:rPr>
          <w:rFonts w:ascii="宋体" w:hAnsi="宋体" w:hint="eastAsia"/>
          <w:sz w:val="24"/>
        </w:rPr>
        <w:t>成交人</w:t>
      </w:r>
      <w:r>
        <w:rPr>
          <w:rFonts w:ascii="宋体" w:hAnsi="宋体" w:hint="eastAsia"/>
          <w:sz w:val="24"/>
        </w:rPr>
        <w:t>未提供有关文件，可以推迟付款，直至</w:t>
      </w:r>
      <w:r w:rsidR="00672F80">
        <w:rPr>
          <w:rFonts w:ascii="宋体" w:hAnsi="宋体" w:hint="eastAsia"/>
          <w:sz w:val="24"/>
        </w:rPr>
        <w:t>成交人</w:t>
      </w:r>
      <w:r>
        <w:rPr>
          <w:rFonts w:ascii="宋体" w:hAnsi="宋体" w:hint="eastAsia"/>
          <w:sz w:val="24"/>
        </w:rPr>
        <w:t>补齐有关文件</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3、验收方案</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3.1到货验收：货物送至采购人安装现场后，</w:t>
      </w:r>
      <w:r w:rsidR="00672F80">
        <w:rPr>
          <w:rFonts w:ascii="宋体" w:hAnsi="宋体" w:hint="eastAsia"/>
          <w:sz w:val="24"/>
        </w:rPr>
        <w:t>成交人</w:t>
      </w:r>
      <w:r>
        <w:rPr>
          <w:rFonts w:ascii="宋体" w:hAnsi="宋体" w:hint="eastAsia"/>
          <w:sz w:val="24"/>
        </w:rPr>
        <w:t>和采购人一同拆箱，对其全部货物、零件、配件的型号、规格、数量、外型、外观、包装进行到货验收。</w:t>
      </w:r>
      <w:r w:rsidR="00672F80">
        <w:rPr>
          <w:rFonts w:ascii="宋体" w:hAnsi="宋体" w:hint="eastAsia"/>
          <w:sz w:val="24"/>
        </w:rPr>
        <w:t>成交人</w:t>
      </w:r>
      <w:r>
        <w:rPr>
          <w:rFonts w:ascii="宋体" w:hAnsi="宋体" w:hint="eastAsia"/>
          <w:sz w:val="24"/>
        </w:rPr>
        <w:t>应负责在项目验收时将系统的全部有关技术文件、资料、及安装、测试报告等文档汇集成册交付项目单位。如采购人因为基建施工等原因影响</w:t>
      </w:r>
      <w:r w:rsidR="00672F80">
        <w:rPr>
          <w:rFonts w:ascii="宋体" w:hAnsi="宋体" w:hint="eastAsia"/>
          <w:sz w:val="24"/>
        </w:rPr>
        <w:t>成交人</w:t>
      </w:r>
      <w:r>
        <w:rPr>
          <w:rFonts w:ascii="宋体" w:hAnsi="宋体" w:hint="eastAsia"/>
          <w:sz w:val="24"/>
        </w:rPr>
        <w:t>进场安装，采购人应及时通知</w:t>
      </w:r>
      <w:r w:rsidR="00672F80">
        <w:rPr>
          <w:rFonts w:ascii="宋体" w:hAnsi="宋体" w:hint="eastAsia"/>
          <w:sz w:val="24"/>
        </w:rPr>
        <w:t>成交人</w:t>
      </w:r>
      <w:r>
        <w:rPr>
          <w:rFonts w:ascii="宋体" w:hAnsi="宋体" w:hint="eastAsia"/>
          <w:sz w:val="24"/>
        </w:rPr>
        <w:t>，完工期可适当顺延。</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3.2最终验收</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采购人在收到</w:t>
      </w:r>
      <w:r w:rsidR="00672F80">
        <w:rPr>
          <w:rFonts w:ascii="宋体" w:hAnsi="宋体" w:hint="eastAsia"/>
          <w:sz w:val="24"/>
        </w:rPr>
        <w:t>成交人</w:t>
      </w:r>
      <w:r>
        <w:rPr>
          <w:rFonts w:ascii="宋体" w:hAnsi="宋体" w:hint="eastAsia"/>
          <w:sz w:val="24"/>
        </w:rPr>
        <w:t>的验收申请后</w:t>
      </w:r>
      <w:r>
        <w:rPr>
          <w:rFonts w:ascii="宋体" w:hAnsi="宋体" w:hint="eastAsia"/>
          <w:sz w:val="24"/>
          <w:u w:val="single"/>
        </w:rPr>
        <w:t xml:space="preserve">（15） </w:t>
      </w:r>
      <w:proofErr w:type="gramStart"/>
      <w:r>
        <w:rPr>
          <w:rFonts w:ascii="宋体" w:hAnsi="宋体" w:hint="eastAsia"/>
          <w:sz w:val="24"/>
        </w:rPr>
        <w:t>个</w:t>
      </w:r>
      <w:proofErr w:type="gramEnd"/>
      <w:r>
        <w:rPr>
          <w:rFonts w:ascii="宋体" w:hAnsi="宋体" w:hint="eastAsia"/>
          <w:sz w:val="24"/>
        </w:rPr>
        <w:t>工作日内，采购人和</w:t>
      </w:r>
      <w:r w:rsidR="00672F80">
        <w:rPr>
          <w:rFonts w:ascii="宋体" w:hAnsi="宋体" w:hint="eastAsia"/>
          <w:sz w:val="24"/>
        </w:rPr>
        <w:t>成交人</w:t>
      </w:r>
      <w:r>
        <w:rPr>
          <w:rFonts w:ascii="宋体" w:hAnsi="宋体" w:hint="eastAsia"/>
          <w:sz w:val="24"/>
        </w:rPr>
        <w:t>共同进行设备的验收。采购人将成立项目验收小组，成员由采购人申购部门、使用部门、职能部门、资产部门、监督人员等相关人员组成。相关验收程序如下：</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（1）验收准备。按照具体时间、地点开验收工作准备会，明确验收内容和人员分工。</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w:t>
      </w:r>
      <w:r w:rsidR="00672F80">
        <w:rPr>
          <w:rFonts w:ascii="宋体" w:hAnsi="宋体" w:hint="eastAsia"/>
          <w:sz w:val="24"/>
        </w:rPr>
        <w:t>成交人</w:t>
      </w:r>
      <w:r>
        <w:rPr>
          <w:rFonts w:ascii="宋体" w:hAnsi="宋体" w:hint="eastAsia"/>
          <w:sz w:val="24"/>
        </w:rPr>
        <w:t>应无条件于</w:t>
      </w:r>
      <w:r>
        <w:rPr>
          <w:rFonts w:ascii="宋体" w:hAnsi="宋体" w:hint="eastAsia"/>
          <w:sz w:val="24"/>
          <w:u w:val="single"/>
        </w:rPr>
        <w:t xml:space="preserve"> 7 </w:t>
      </w:r>
      <w:r>
        <w:rPr>
          <w:rFonts w:ascii="宋体" w:hAnsi="宋体" w:hint="eastAsia"/>
          <w:sz w:val="24"/>
        </w:rPr>
        <w:t>天内免费更换，重新检测并调试清楚后重新提交验收申请。在此期间，</w:t>
      </w:r>
      <w:r w:rsidR="00672F80">
        <w:rPr>
          <w:rFonts w:ascii="宋体" w:hAnsi="宋体" w:hint="eastAsia"/>
          <w:sz w:val="24"/>
        </w:rPr>
        <w:t>成交人</w:t>
      </w:r>
      <w:r>
        <w:rPr>
          <w:rFonts w:ascii="宋体" w:hAnsi="宋体" w:hint="eastAsia"/>
          <w:sz w:val="24"/>
        </w:rPr>
        <w:t>在采购人现场进行安装、调试、集成、试运行直至</w:t>
      </w:r>
      <w:r>
        <w:rPr>
          <w:rFonts w:ascii="宋体" w:hAnsi="宋体" w:hint="eastAsia"/>
          <w:b/>
          <w:sz w:val="24"/>
        </w:rPr>
        <w:t>验收</w:t>
      </w:r>
      <w:r>
        <w:rPr>
          <w:rFonts w:ascii="宋体" w:hAnsi="宋体" w:hint="eastAsia"/>
          <w:sz w:val="24"/>
        </w:rPr>
        <w:t>所发生的一切费用</w:t>
      </w:r>
      <w:proofErr w:type="gramStart"/>
      <w:r>
        <w:rPr>
          <w:rFonts w:ascii="宋体" w:hAnsi="宋体" w:hint="eastAsia"/>
          <w:b/>
          <w:sz w:val="24"/>
        </w:rPr>
        <w:t>由</w:t>
      </w:r>
      <w:r w:rsidR="00672F80">
        <w:rPr>
          <w:rFonts w:ascii="宋体" w:hAnsi="宋体" w:hint="eastAsia"/>
          <w:b/>
          <w:sz w:val="24"/>
        </w:rPr>
        <w:t>成交人</w:t>
      </w:r>
      <w:proofErr w:type="gramEnd"/>
      <w:r>
        <w:rPr>
          <w:rFonts w:ascii="宋体" w:hAnsi="宋体" w:hint="eastAsia"/>
          <w:b/>
          <w:sz w:val="24"/>
        </w:rPr>
        <w:t>承担且已含在投标总价中</w:t>
      </w:r>
      <w:r>
        <w:rPr>
          <w:rFonts w:ascii="宋体" w:hAnsi="宋体" w:hint="eastAsia"/>
          <w:sz w:val="24"/>
        </w:rPr>
        <w:t>。</w:t>
      </w:r>
    </w:p>
    <w:p w:rsidR="007E7F9A" w:rsidRDefault="007E7F9A" w:rsidP="000E09C1">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七、检验与测试：</w:t>
      </w:r>
    </w:p>
    <w:p w:rsidR="007E7F9A" w:rsidRDefault="00672F80" w:rsidP="000E09C1">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lastRenderedPageBreak/>
        <w:t>成交人</w:t>
      </w:r>
      <w:r w:rsidR="007E7F9A">
        <w:rPr>
          <w:rFonts w:ascii="宋体" w:hAnsi="宋体" w:hint="eastAsia"/>
          <w:sz w:val="24"/>
        </w:rPr>
        <w:t>应对货物的整体性能和功能进行自检，自检结果必须符合招标文件要求及合同中的相关条款，自检合格后，转入为期5天的测试。测试结束后，</w:t>
      </w:r>
      <w:r>
        <w:rPr>
          <w:rFonts w:ascii="宋体" w:hAnsi="宋体" w:hint="eastAsia"/>
          <w:sz w:val="24"/>
        </w:rPr>
        <w:t>成交人</w:t>
      </w:r>
      <w:r w:rsidR="007E7F9A">
        <w:rPr>
          <w:rFonts w:ascii="宋体" w:hAnsi="宋体" w:hint="eastAsia"/>
          <w:sz w:val="24"/>
        </w:rPr>
        <w:t>应向采购人提交自检记录和测试记录，并提出验收申请。</w:t>
      </w:r>
    </w:p>
    <w:p w:rsidR="007E7F9A" w:rsidRDefault="007E7F9A" w:rsidP="000E09C1">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八、知识产权：</w:t>
      </w:r>
    </w:p>
    <w:p w:rsidR="007E7F9A" w:rsidRDefault="00672F80"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1、成交人</w:t>
      </w:r>
      <w:proofErr w:type="gramStart"/>
      <w:r w:rsidR="007E7F9A">
        <w:rPr>
          <w:rFonts w:ascii="宋体" w:hAnsi="宋体" w:hint="eastAsia"/>
          <w:sz w:val="24"/>
        </w:rPr>
        <w:t>须保障</w:t>
      </w:r>
      <w:proofErr w:type="gramEnd"/>
      <w:r w:rsidR="007E7F9A">
        <w:rPr>
          <w:rFonts w:ascii="宋体" w:hAnsi="宋体" w:hint="eastAsia"/>
          <w:sz w:val="24"/>
        </w:rPr>
        <w:t>采购人在使用该货物或其任何一部分时不受到第三方关于侵犯专利权、商标权或工业设计权等知识产权的指控。如果任何第三方提出侵权指控与采购人无关，</w:t>
      </w:r>
      <w:r>
        <w:rPr>
          <w:rFonts w:ascii="宋体" w:hAnsi="宋体" w:hint="eastAsia"/>
          <w:sz w:val="24"/>
        </w:rPr>
        <w:t>成交人</w:t>
      </w:r>
      <w:r w:rsidR="007E7F9A">
        <w:rPr>
          <w:rFonts w:ascii="宋体" w:hAnsi="宋体" w:hint="eastAsia"/>
          <w:sz w:val="24"/>
        </w:rPr>
        <w:t>须与第三方交涉并承担可能发生的责任与一切费用；如采购人因此而遭致损失的，</w:t>
      </w:r>
      <w:r>
        <w:rPr>
          <w:rFonts w:ascii="宋体" w:hAnsi="宋体" w:hint="eastAsia"/>
          <w:sz w:val="24"/>
        </w:rPr>
        <w:t>成交人</w:t>
      </w:r>
      <w:r w:rsidR="007E7F9A">
        <w:rPr>
          <w:rFonts w:ascii="宋体" w:hAnsi="宋体" w:hint="eastAsia"/>
          <w:sz w:val="24"/>
        </w:rPr>
        <w:t>应赔偿该损失。</w:t>
      </w:r>
    </w:p>
    <w:p w:rsidR="007E7F9A" w:rsidRDefault="00672F80" w:rsidP="000E09C1">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2、成交人</w:t>
      </w:r>
      <w:r w:rsidR="007E7F9A">
        <w:rPr>
          <w:rFonts w:ascii="宋体" w:hAnsi="宋体" w:hint="eastAsia"/>
          <w:sz w:val="24"/>
        </w:rPr>
        <w:t>为执行本合同而提供的技术资料、软件，采购人有权进行使用，</w:t>
      </w:r>
      <w:r>
        <w:rPr>
          <w:rFonts w:ascii="宋体" w:hAnsi="宋体" w:hint="eastAsia"/>
          <w:sz w:val="24"/>
        </w:rPr>
        <w:t>成交人</w:t>
      </w:r>
      <w:r w:rsidR="007E7F9A">
        <w:rPr>
          <w:rFonts w:ascii="宋体" w:hAnsi="宋体" w:hint="eastAsia"/>
          <w:sz w:val="24"/>
        </w:rPr>
        <w:t>不得主张任何费用。</w:t>
      </w:r>
    </w:p>
    <w:p w:rsidR="007E7F9A" w:rsidRDefault="007E7F9A" w:rsidP="000E09C1">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九、产权与风险转移：</w:t>
      </w:r>
    </w:p>
    <w:p w:rsidR="007E7F9A" w:rsidRDefault="007E7F9A"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合同标的产权与风险转移遵守如下约定：</w:t>
      </w:r>
    </w:p>
    <w:p w:rsidR="007E7F9A" w:rsidRDefault="00672F80"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1、成交人</w:t>
      </w:r>
      <w:r w:rsidR="007E7F9A">
        <w:rPr>
          <w:rFonts w:ascii="宋体" w:hAnsi="宋体" w:hint="eastAsia"/>
          <w:sz w:val="24"/>
        </w:rPr>
        <w:t>交由承运人运输的在途货物，毁损、灭失的风险</w:t>
      </w:r>
      <w:proofErr w:type="gramStart"/>
      <w:r w:rsidR="007E7F9A">
        <w:rPr>
          <w:rFonts w:ascii="宋体" w:hAnsi="宋体" w:hint="eastAsia"/>
          <w:sz w:val="24"/>
        </w:rPr>
        <w:t>由</w:t>
      </w:r>
      <w:r>
        <w:rPr>
          <w:rFonts w:ascii="宋体" w:hAnsi="宋体" w:hint="eastAsia"/>
          <w:sz w:val="24"/>
        </w:rPr>
        <w:t>成交人</w:t>
      </w:r>
      <w:proofErr w:type="gramEnd"/>
      <w:r w:rsidR="007E7F9A">
        <w:rPr>
          <w:rFonts w:ascii="宋体" w:hAnsi="宋体" w:hint="eastAsia"/>
          <w:sz w:val="24"/>
        </w:rPr>
        <w:t>承担。</w:t>
      </w:r>
    </w:p>
    <w:p w:rsidR="007E7F9A" w:rsidRDefault="00672F80"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w:t>
      </w:r>
      <w:r w:rsidR="007E7F9A">
        <w:rPr>
          <w:rFonts w:ascii="宋体" w:hAnsi="宋体" w:hint="eastAsia"/>
          <w:sz w:val="24"/>
        </w:rPr>
        <w:t>货物的产权以及损坏、灭失的风险在货物通过验收并交付使用前归属于</w:t>
      </w:r>
      <w:r>
        <w:rPr>
          <w:rFonts w:ascii="宋体" w:hAnsi="宋体" w:hint="eastAsia"/>
          <w:sz w:val="24"/>
        </w:rPr>
        <w:t>成交人</w:t>
      </w:r>
      <w:r w:rsidR="007E7F9A">
        <w:rPr>
          <w:rFonts w:ascii="宋体" w:hAnsi="宋体" w:hint="eastAsia"/>
          <w:sz w:val="24"/>
        </w:rPr>
        <w:t>，在货物通过验收并交付使用时起由</w:t>
      </w:r>
      <w:r>
        <w:rPr>
          <w:rFonts w:ascii="宋体" w:hAnsi="宋体" w:hint="eastAsia"/>
          <w:sz w:val="24"/>
        </w:rPr>
        <w:t>成交人</w:t>
      </w:r>
      <w:r w:rsidR="007E7F9A">
        <w:rPr>
          <w:rFonts w:ascii="宋体" w:hAnsi="宋体" w:hint="eastAsia"/>
          <w:sz w:val="24"/>
        </w:rPr>
        <w:t>转移至采购人。</w:t>
      </w:r>
    </w:p>
    <w:p w:rsidR="007E7F9A" w:rsidRDefault="00672F80" w:rsidP="000E09C1">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3、</w:t>
      </w:r>
      <w:r w:rsidR="007E7F9A">
        <w:rPr>
          <w:rFonts w:ascii="宋体" w:hAnsi="宋体" w:hint="eastAsia"/>
          <w:sz w:val="24"/>
        </w:rPr>
        <w:t>产权和风险的转移，不影响因</w:t>
      </w:r>
      <w:r>
        <w:rPr>
          <w:rFonts w:ascii="宋体" w:hAnsi="宋体" w:hint="eastAsia"/>
          <w:sz w:val="24"/>
        </w:rPr>
        <w:t>成交人</w:t>
      </w:r>
      <w:r w:rsidR="007E7F9A">
        <w:rPr>
          <w:rFonts w:ascii="宋体" w:hAnsi="宋体" w:hint="eastAsia"/>
          <w:sz w:val="24"/>
        </w:rPr>
        <w:t>履行义务不符合约定，采购人要求其承担违约责任的权利。</w:t>
      </w:r>
    </w:p>
    <w:p w:rsidR="007E7F9A" w:rsidRDefault="007E7F9A" w:rsidP="000E09C1">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十、保密：</w:t>
      </w:r>
    </w:p>
    <w:p w:rsidR="007E7F9A" w:rsidRDefault="00672F80"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7E7F9A">
        <w:rPr>
          <w:rFonts w:ascii="宋体" w:hAnsi="宋体" w:hint="eastAsia"/>
          <w:sz w:val="24"/>
        </w:rPr>
        <w:t>未经采购人事先书面同意，</w:t>
      </w:r>
      <w:r>
        <w:rPr>
          <w:rFonts w:ascii="宋体" w:hAnsi="宋体" w:hint="eastAsia"/>
          <w:sz w:val="24"/>
        </w:rPr>
        <w:t>成交人</w:t>
      </w:r>
      <w:r w:rsidR="007E7F9A">
        <w:rPr>
          <w:rFonts w:ascii="宋体" w:hAnsi="宋体" w:hint="eastAsia"/>
          <w:sz w:val="24"/>
        </w:rPr>
        <w:t>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7E7F9A" w:rsidRDefault="00672F80" w:rsidP="000E09C1">
      <w:pPr>
        <w:tabs>
          <w:tab w:val="left" w:pos="0"/>
        </w:tabs>
        <w:adjustRightInd w:val="0"/>
        <w:spacing w:line="500" w:lineRule="exact"/>
        <w:ind w:firstLineChars="200" w:firstLine="480"/>
        <w:rPr>
          <w:rFonts w:ascii="宋体" w:hAnsi="宋体"/>
          <w:sz w:val="24"/>
        </w:rPr>
      </w:pPr>
      <w:r>
        <w:rPr>
          <w:rFonts w:ascii="宋体" w:hAnsi="宋体" w:hint="eastAsia"/>
          <w:sz w:val="24"/>
        </w:rPr>
        <w:t>2、</w:t>
      </w:r>
      <w:r w:rsidR="007E7F9A">
        <w:rPr>
          <w:rFonts w:ascii="宋体" w:hAnsi="宋体" w:hint="eastAsia"/>
          <w:sz w:val="24"/>
        </w:rPr>
        <w:t>除了合同本身之外，上款所列举的任何物件均是采购人的财产。如果采购人有要求，</w:t>
      </w:r>
      <w:r>
        <w:rPr>
          <w:rFonts w:ascii="宋体" w:hAnsi="宋体" w:hint="eastAsia"/>
          <w:sz w:val="24"/>
        </w:rPr>
        <w:t>成交人</w:t>
      </w:r>
      <w:r w:rsidR="007E7F9A">
        <w:rPr>
          <w:rFonts w:ascii="宋体" w:hAnsi="宋体" w:hint="eastAsia"/>
          <w:sz w:val="24"/>
        </w:rPr>
        <w:t>在收到采购人的要求后10日内应将这些物件及全部复制件还给采购人，不得留存任何备份。</w:t>
      </w:r>
    </w:p>
    <w:p w:rsidR="007E7F9A" w:rsidRDefault="00672F80" w:rsidP="000E09C1">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3、成交人</w:t>
      </w:r>
      <w:r w:rsidR="007E7F9A">
        <w:rPr>
          <w:rFonts w:ascii="宋体" w:hAnsi="宋体" w:hint="eastAsia"/>
          <w:sz w:val="24"/>
        </w:rPr>
        <w:t>违反本保密条款的，应支付合同总金额 5 %的违约金，并赔偿由此给采购人造成的任何损失。本条款在本合同履行期间</w:t>
      </w:r>
      <w:proofErr w:type="gramStart"/>
      <w:r w:rsidR="007E7F9A">
        <w:rPr>
          <w:rFonts w:ascii="宋体" w:hAnsi="宋体" w:hint="eastAsia"/>
          <w:sz w:val="24"/>
        </w:rPr>
        <w:t>至履行</w:t>
      </w:r>
      <w:proofErr w:type="gramEnd"/>
      <w:r w:rsidR="007E7F9A">
        <w:rPr>
          <w:rFonts w:ascii="宋体" w:hAnsi="宋体" w:hint="eastAsia"/>
          <w:sz w:val="24"/>
        </w:rPr>
        <w:t>结束后均有效。</w:t>
      </w:r>
    </w:p>
    <w:p w:rsidR="007E7F9A" w:rsidRDefault="007E7F9A" w:rsidP="000E09C1">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十一、违约责任：</w:t>
      </w:r>
    </w:p>
    <w:p w:rsidR="004B1E3A" w:rsidRPr="00283D41" w:rsidRDefault="007E7F9A" w:rsidP="000E09C1">
      <w:pPr>
        <w:spacing w:line="500" w:lineRule="exact"/>
        <w:ind w:firstLineChars="200" w:firstLine="480"/>
        <w:rPr>
          <w:rStyle w:val="NormalCharacter"/>
          <w:rFonts w:asciiTheme="majorEastAsia" w:eastAsiaTheme="majorEastAsia" w:hAnsiTheme="majorEastAsia" w:cs="Times New Roman"/>
          <w:b/>
          <w:bCs/>
          <w:color w:val="000000" w:themeColor="text1"/>
          <w:sz w:val="24"/>
        </w:rPr>
      </w:pPr>
      <w:r>
        <w:rPr>
          <w:rFonts w:ascii="宋体" w:hAnsi="宋体" w:hint="eastAsia"/>
          <w:sz w:val="24"/>
        </w:rPr>
        <w:lastRenderedPageBreak/>
        <w:t>除不可抗力因素外，如果</w:t>
      </w:r>
      <w:r w:rsidR="00672F80">
        <w:rPr>
          <w:rFonts w:ascii="宋体" w:hAnsi="宋体" w:hint="eastAsia"/>
          <w:sz w:val="24"/>
        </w:rPr>
        <w:t>成交人</w:t>
      </w:r>
      <w:r>
        <w:rPr>
          <w:rFonts w:ascii="宋体" w:hAnsi="宋体" w:hint="eastAsia"/>
          <w:sz w:val="24"/>
        </w:rPr>
        <w:t>不能按照合同规定的时间交付和提供服务，应及时以书面形式将逾期的事实、可能逾期的时间和原因通知采购人。采购人收到</w:t>
      </w:r>
      <w:r w:rsidR="00672F80">
        <w:rPr>
          <w:rFonts w:ascii="宋体" w:hAnsi="宋体" w:hint="eastAsia"/>
          <w:sz w:val="24"/>
        </w:rPr>
        <w:t>成交人</w:t>
      </w:r>
      <w:r>
        <w:rPr>
          <w:rFonts w:ascii="宋体" w:hAnsi="宋体" w:hint="eastAsia"/>
          <w:sz w:val="24"/>
        </w:rPr>
        <w:t>通知后，将尽快</w:t>
      </w:r>
      <w:proofErr w:type="gramStart"/>
      <w:r>
        <w:rPr>
          <w:rFonts w:ascii="宋体" w:hAnsi="宋体" w:hint="eastAsia"/>
          <w:sz w:val="24"/>
        </w:rPr>
        <w:t>作出</w:t>
      </w:r>
      <w:proofErr w:type="gramEnd"/>
      <w:r>
        <w:rPr>
          <w:rFonts w:ascii="宋体" w:hAnsi="宋体" w:hint="eastAsia"/>
          <w:sz w:val="24"/>
        </w:rPr>
        <w:t xml:space="preserve">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ascii="宋体" w:hAnsi="宋体" w:hint="eastAsia"/>
          <w:sz w:val="24"/>
          <w:u w:val="single"/>
        </w:rPr>
        <w:t>2％/天</w:t>
      </w:r>
      <w:r>
        <w:rPr>
          <w:rFonts w:ascii="宋体" w:hAnsi="宋体" w:hint="eastAsia"/>
          <w:sz w:val="24"/>
        </w:rPr>
        <w:t>计算，逾期期限一旦达到</w:t>
      </w:r>
      <w:r>
        <w:rPr>
          <w:rFonts w:ascii="宋体" w:hAnsi="宋体" w:hint="eastAsia"/>
          <w:sz w:val="24"/>
          <w:u w:val="single"/>
        </w:rPr>
        <w:t xml:space="preserve"> 30</w:t>
      </w:r>
      <w:r>
        <w:rPr>
          <w:rFonts w:ascii="宋体" w:hAnsi="宋体" w:hint="eastAsia"/>
          <w:sz w:val="24"/>
        </w:rPr>
        <w:t>天，采购人有权解除合同，且</w:t>
      </w:r>
      <w:r w:rsidR="00672F80">
        <w:rPr>
          <w:rFonts w:ascii="宋体" w:hAnsi="宋体" w:hint="eastAsia"/>
          <w:sz w:val="24"/>
        </w:rPr>
        <w:t>成交人</w:t>
      </w:r>
      <w:r>
        <w:rPr>
          <w:rFonts w:ascii="宋体" w:hAnsi="宋体" w:hint="eastAsia"/>
          <w:sz w:val="24"/>
        </w:rPr>
        <w:t>仍应按合同约定支付违约金。违约金的支付不影响采购人向</w:t>
      </w:r>
      <w:r w:rsidR="00672F80">
        <w:rPr>
          <w:rFonts w:ascii="宋体" w:hAnsi="宋体" w:hint="eastAsia"/>
          <w:sz w:val="24"/>
        </w:rPr>
        <w:t>成交人</w:t>
      </w:r>
      <w:r>
        <w:rPr>
          <w:rFonts w:ascii="宋体" w:hAnsi="宋体" w:hint="eastAsia"/>
          <w:sz w:val="24"/>
        </w:rPr>
        <w:t>要求损害赔偿。</w:t>
      </w:r>
      <w:bookmarkStart w:id="3" w:name="_Toc97708365"/>
      <w:r w:rsidR="00AF2EE0" w:rsidRPr="00283D41">
        <w:rPr>
          <w:rStyle w:val="NormalCharacter"/>
          <w:rFonts w:asciiTheme="majorEastAsia" w:eastAsiaTheme="majorEastAsia" w:hAnsiTheme="majorEastAsia" w:cs="Times New Roman"/>
          <w:b/>
          <w:bCs/>
          <w:color w:val="000000" w:themeColor="text1"/>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sidRPr="00283D41">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证明材料编制说明</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1.编制要求：</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应详细阅读网上</w:t>
      </w:r>
      <w:r w:rsidR="00324C32">
        <w:rPr>
          <w:rStyle w:val="NormalCharacter"/>
          <w:rFonts w:asciiTheme="majorEastAsia" w:eastAsiaTheme="majorEastAsia" w:hAnsiTheme="majorEastAsia"/>
          <w:color w:val="000000" w:themeColor="text1"/>
          <w:kern w:val="0"/>
          <w:sz w:val="24"/>
        </w:rPr>
        <w:t>报价</w:t>
      </w:r>
      <w:r w:rsidRPr="00283D41">
        <w:rPr>
          <w:rStyle w:val="NormalCharacter"/>
          <w:rFonts w:asciiTheme="majorEastAsia" w:eastAsiaTheme="majorEastAsia" w:hAnsiTheme="majorEastAsia"/>
          <w:color w:val="000000" w:themeColor="text1"/>
          <w:sz w:val="24"/>
        </w:rPr>
        <w:t>文件内容，在编制证明材料时，要</w:t>
      </w:r>
      <w:proofErr w:type="gramStart"/>
      <w:r w:rsidRPr="00283D41">
        <w:rPr>
          <w:rStyle w:val="NormalCharacter"/>
          <w:rFonts w:asciiTheme="majorEastAsia" w:eastAsiaTheme="majorEastAsia" w:hAnsiTheme="majorEastAsia"/>
          <w:color w:val="000000" w:themeColor="text1"/>
          <w:sz w:val="24"/>
        </w:rPr>
        <w:t>按证明</w:t>
      </w:r>
      <w:proofErr w:type="gramEnd"/>
      <w:r w:rsidRPr="00283D41">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承担法律责任。</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3.其他要求：</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①</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3809AE"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3809AE"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BC74DB"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BodyTextIndent"/>
        <w:spacing w:after="0" w:line="500" w:lineRule="exact"/>
        <w:rPr>
          <w:rFonts w:asciiTheme="majorEastAsia" w:eastAsiaTheme="majorEastAsia" w:hAnsiTheme="majorEastAsia"/>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BodyTextIndent"/>
        <w:spacing w:after="0" w:line="500" w:lineRule="exact"/>
        <w:rPr>
          <w:rFonts w:asciiTheme="majorEastAsia" w:eastAsiaTheme="majorEastAsia" w:hAnsiTheme="majorEastAsia"/>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32"/>
          <w:szCs w:val="32"/>
        </w:rPr>
      </w:pPr>
      <w:r w:rsidRPr="00283D41">
        <w:rPr>
          <w:rStyle w:val="NormalCharacter"/>
          <w:rFonts w:asciiTheme="majorEastAsia" w:eastAsiaTheme="majorEastAsia" w:hAnsiTheme="majorEastAsia"/>
          <w:color w:val="000000" w:themeColor="text1"/>
          <w:sz w:val="32"/>
          <w:szCs w:val="32"/>
        </w:rPr>
        <w:t>证明材料文件</w:t>
      </w: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竞价编号：</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sidRPr="00283D41">
        <w:rPr>
          <w:rStyle w:val="NormalCharacter"/>
          <w:rFonts w:asciiTheme="majorEastAsia" w:eastAsiaTheme="majorEastAsia" w:hAnsiTheme="majorEastAsia"/>
          <w:color w:val="000000" w:themeColor="text1"/>
          <w:sz w:val="30"/>
          <w:szCs w:val="30"/>
        </w:rPr>
        <w:t>项目名称：</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 价 人：</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联系人及联系电话：</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UserStyle12"/>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目录</w:t>
      </w:r>
    </w:p>
    <w:p w:rsidR="004B1E3A" w:rsidRPr="00283D41" w:rsidRDefault="004B1E3A" w:rsidP="00F530E4">
      <w:pPr>
        <w:pStyle w:val="UserStyle12"/>
        <w:spacing w:line="500" w:lineRule="exact"/>
        <w:rPr>
          <w:rStyle w:val="NormalCharacter"/>
          <w:rFonts w:asciiTheme="majorEastAsia" w:eastAsiaTheme="majorEastAsia" w:hAnsiTheme="majorEastAsia"/>
          <w:b/>
          <w:color w:val="000000" w:themeColor="text1"/>
          <w:sz w:val="24"/>
        </w:rPr>
      </w:pP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1、法人营业执照</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2、近三年内无重大违法违规也无行贿犯罪记录声明函</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3、技术商务响应一览表</w:t>
      </w:r>
    </w:p>
    <w:p w:rsidR="00D147DB" w:rsidRPr="00283D41" w:rsidRDefault="00D147DB"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hint="eastAsia"/>
          <w:bCs/>
          <w:color w:val="000000" w:themeColor="text1"/>
          <w:sz w:val="24"/>
        </w:rPr>
        <w:t>4、</w:t>
      </w:r>
      <w:r w:rsidRPr="00283D41">
        <w:rPr>
          <w:rStyle w:val="NormalCharacter"/>
          <w:rFonts w:asciiTheme="majorEastAsia" w:eastAsiaTheme="majorEastAsia" w:hAnsiTheme="majorEastAsia" w:hint="eastAsia"/>
          <w:sz w:val="24"/>
        </w:rPr>
        <w:t>竞价承诺书</w:t>
      </w:r>
    </w:p>
    <w:p w:rsidR="004B1E3A" w:rsidRPr="00283D41" w:rsidRDefault="00D147DB" w:rsidP="00F530E4">
      <w:pPr>
        <w:pStyle w:val="UserStyle12"/>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hint="eastAsia"/>
          <w:bCs/>
          <w:color w:val="000000" w:themeColor="text1"/>
          <w:sz w:val="24"/>
        </w:rPr>
        <w:t>5</w:t>
      </w:r>
      <w:r w:rsidR="00AF2EE0" w:rsidRPr="00283D41">
        <w:rPr>
          <w:rStyle w:val="NormalCharacter"/>
          <w:rFonts w:asciiTheme="majorEastAsia" w:eastAsiaTheme="majorEastAsia" w:hAnsiTheme="majorEastAsia" w:cs="宋体"/>
          <w:bCs/>
          <w:color w:val="000000" w:themeColor="text1"/>
          <w:sz w:val="24"/>
        </w:rPr>
        <w:t>、</w:t>
      </w:r>
      <w:r w:rsidR="0022726A" w:rsidRPr="00283D41">
        <w:rPr>
          <w:rStyle w:val="NormalCharacter"/>
          <w:rFonts w:asciiTheme="majorEastAsia" w:eastAsiaTheme="majorEastAsia" w:hAnsiTheme="majorEastAsia" w:cs="宋体"/>
          <w:bCs/>
          <w:color w:val="000000" w:themeColor="text1"/>
          <w:sz w:val="24"/>
        </w:rPr>
        <w:t>竞价供应商</w:t>
      </w:r>
      <w:r w:rsidR="00AF2EE0" w:rsidRPr="00283D41">
        <w:rPr>
          <w:rStyle w:val="NormalCharacter"/>
          <w:rFonts w:asciiTheme="majorEastAsia" w:eastAsiaTheme="majorEastAsia" w:hAnsiTheme="majorEastAsia" w:cs="宋体"/>
          <w:bCs/>
          <w:color w:val="000000" w:themeColor="text1"/>
          <w:sz w:val="24"/>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1.营业执照</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致：福州职业技术学院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现附上由</w:t>
      </w:r>
      <w:r w:rsidRPr="00283D41">
        <w:rPr>
          <w:rStyle w:val="NormalCharacter"/>
          <w:rFonts w:asciiTheme="majorEastAsia" w:eastAsiaTheme="majorEastAsia" w:hAnsiTheme="majorEastAsia"/>
          <w:color w:val="000000" w:themeColor="text1"/>
          <w:sz w:val="24"/>
          <w:u w:val="single" w:color="000000"/>
        </w:rPr>
        <w:t>(签发机关名称)</w:t>
      </w:r>
      <w:r w:rsidRPr="00283D41">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4B1E3A" w:rsidRPr="00283D41" w:rsidRDefault="004B1E3A" w:rsidP="00F530E4">
      <w:pPr>
        <w:spacing w:line="500" w:lineRule="exact"/>
        <w:ind w:firstLineChars="200" w:firstLine="480"/>
        <w:rPr>
          <w:rStyle w:val="NormalCharacter"/>
          <w:rFonts w:asciiTheme="majorEastAsia" w:eastAsiaTheme="majorEastAsia" w:hAnsiTheme="majorEastAsia"/>
          <w:color w:val="000000" w:themeColor="text1"/>
          <w:sz w:val="24"/>
        </w:rPr>
      </w:pPr>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sidRPr="00283D41">
        <w:rPr>
          <w:rStyle w:val="NormalCharacter"/>
          <w:rFonts w:asciiTheme="majorEastAsia" w:eastAsiaTheme="majorEastAsia" w:hAnsiTheme="majorEastAsia" w:cs="Times New Roman"/>
          <w:b/>
          <w:bCs/>
          <w:color w:val="000000" w:themeColor="text1"/>
          <w:sz w:val="24"/>
        </w:rPr>
        <w:t>必须内容</w:t>
      </w:r>
      <w:proofErr w:type="gramEnd"/>
      <w:r w:rsidRPr="00283D41">
        <w:rPr>
          <w:rStyle w:val="NormalCharacter"/>
          <w:rFonts w:asciiTheme="majorEastAsia" w:eastAsiaTheme="majorEastAsia" w:hAnsiTheme="majorEastAsia" w:cs="Times New Roman"/>
          <w:b/>
          <w:bCs/>
          <w:color w:val="000000" w:themeColor="text1"/>
          <w:sz w:val="24"/>
        </w:rPr>
        <w:t>完整、清晰、整洁，由</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加盖公章。(</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22726A" w:rsidP="00F530E4">
      <w:pPr>
        <w:spacing w:line="500" w:lineRule="exact"/>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竞价供应商</w:t>
      </w:r>
      <w:r w:rsidR="00AF2EE0" w:rsidRPr="00283D41">
        <w:rPr>
          <w:rStyle w:val="NormalCharacter"/>
          <w:rFonts w:asciiTheme="majorEastAsia" w:eastAsiaTheme="majorEastAsia" w:hAnsiTheme="majorEastAsia"/>
          <w:color w:val="000000" w:themeColor="text1"/>
          <w:sz w:val="24"/>
        </w:rPr>
        <w:t>名称：</w:t>
      </w:r>
      <w:r w:rsidR="00AF2EE0" w:rsidRPr="00283D41">
        <w:rPr>
          <w:rStyle w:val="NormalCharacter"/>
          <w:rFonts w:asciiTheme="majorEastAsia" w:eastAsiaTheme="majorEastAsia" w:hAnsiTheme="majorEastAsia"/>
          <w:b/>
          <w:color w:val="000000" w:themeColor="text1"/>
          <w:sz w:val="24"/>
        </w:rPr>
        <w:t>(全称并加盖公章)</w:t>
      </w:r>
    </w:p>
    <w:p w:rsidR="004B1E3A" w:rsidRPr="00283D41" w:rsidRDefault="00AF2EE0" w:rsidP="00F530E4">
      <w:pPr>
        <w:tabs>
          <w:tab w:val="left" w:pos="5355"/>
        </w:tabs>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    年  月  日</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营业执照复印件并加盖公章</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声明函</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pStyle w:val="PlainText"/>
        <w:spacing w:line="500" w:lineRule="exact"/>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致：福州职业技术学院</w:t>
      </w:r>
    </w:p>
    <w:p w:rsidR="004B1E3A" w:rsidRPr="00283D41" w:rsidRDefault="00AF2EE0" w:rsidP="00F530E4">
      <w:pPr>
        <w:pStyle w:val="PlainText"/>
        <w:spacing w:line="500" w:lineRule="exac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Pr="00283D41" w:rsidRDefault="00AF2EE0" w:rsidP="00F530E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特此声明。</w:t>
      </w: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22726A"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竞价供应商</w:t>
      </w:r>
      <w:r w:rsidR="00AF2EE0" w:rsidRPr="00283D41">
        <w:rPr>
          <w:rStyle w:val="NormalCharacter"/>
          <w:rFonts w:asciiTheme="majorEastAsia" w:eastAsiaTheme="majorEastAsia" w:hAnsiTheme="majorEastAsia"/>
          <w:b/>
          <w:color w:val="000000" w:themeColor="text1"/>
          <w:sz w:val="24"/>
        </w:rPr>
        <w:t>名称：</w:t>
      </w:r>
      <w:r w:rsidR="00AF2EE0" w:rsidRPr="00283D41">
        <w:rPr>
          <w:rStyle w:val="NormalCharacter"/>
          <w:rFonts w:asciiTheme="majorEastAsia" w:eastAsiaTheme="majorEastAsia" w:hAnsiTheme="majorEastAsia" w:hint="eastAsia"/>
          <w:b/>
          <w:color w:val="000000" w:themeColor="text1"/>
          <w:sz w:val="24"/>
        </w:rPr>
        <w:t>(全称并加盖单位公章)</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 xml:space="preserve">法定代表人：(签字)                    </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日期：    年   月   日</w:t>
      </w: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702C20">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3.技术商务响应一览表</w:t>
      </w:r>
    </w:p>
    <w:p w:rsidR="004B1E3A" w:rsidRPr="00283D41" w:rsidRDefault="004B1E3A" w:rsidP="00F530E4">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4B1E3A" w:rsidRPr="00283D41">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响应情况</w:t>
            </w: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(响应/不响应)</w:t>
            </w:r>
          </w:p>
        </w:tc>
      </w:tr>
      <w:tr w:rsidR="004B1E3A" w:rsidRPr="00283D41">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bl>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注：竞价供应商须逐条填写并响应本</w:t>
      </w:r>
      <w:r w:rsidR="00324C32">
        <w:rPr>
          <w:rStyle w:val="NormalCharacter"/>
          <w:rFonts w:asciiTheme="majorEastAsia" w:eastAsiaTheme="majorEastAsia" w:hAnsiTheme="majorEastAsia"/>
          <w:color w:val="000000" w:themeColor="text1"/>
        </w:rPr>
        <w:t>报价</w:t>
      </w:r>
      <w:r w:rsidRPr="00283D41">
        <w:rPr>
          <w:rStyle w:val="NormalCharacter"/>
          <w:rFonts w:asciiTheme="majorEastAsia" w:eastAsiaTheme="majorEastAsia" w:hAnsiTheme="majorEastAsia"/>
          <w:color w:val="000000" w:themeColor="text1"/>
        </w:rPr>
        <w:t>文件第二章“网上竞价内容及要求”中“二、技术参数及商务条款”所有条款。未按规定填写，或响应内容及响应情况为“不合格”的，报名审核将不通过。报价部分无须体现。</w:t>
      </w:r>
    </w:p>
    <w:p w:rsidR="004B1E3A" w:rsidRPr="00283D41" w:rsidRDefault="004B1E3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4B1E3A" w:rsidRPr="00283D41" w:rsidRDefault="0022726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竞价供应商</w:t>
      </w:r>
      <w:r w:rsidR="00AF2EE0" w:rsidRPr="00283D41">
        <w:rPr>
          <w:rStyle w:val="NormalCharacter"/>
          <w:rFonts w:asciiTheme="majorEastAsia" w:eastAsiaTheme="majorEastAsia" w:hAnsiTheme="majorEastAsia"/>
          <w:color w:val="000000" w:themeColor="text1"/>
        </w:rPr>
        <w:t>：</w:t>
      </w:r>
      <w:r w:rsidR="00AF2EE0" w:rsidRPr="00283D41">
        <w:rPr>
          <w:rStyle w:val="NormalCharacter"/>
          <w:rFonts w:asciiTheme="majorEastAsia" w:eastAsiaTheme="majorEastAsia" w:hAnsiTheme="majorEastAsia"/>
          <w:color w:val="000000" w:themeColor="text1"/>
          <w:u w:val="single" w:color="000000"/>
        </w:rPr>
        <w:t>(全称并加盖单位公章)</w:t>
      </w:r>
    </w:p>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sidRPr="00283D41">
        <w:rPr>
          <w:rStyle w:val="NormalCharacter"/>
          <w:rFonts w:asciiTheme="majorEastAsia" w:eastAsiaTheme="majorEastAsia" w:hAnsiTheme="majorEastAsia"/>
          <w:color w:val="000000" w:themeColor="text1"/>
        </w:rPr>
        <w:t>日期：</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年</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月</w:t>
      </w:r>
      <w:r w:rsidRPr="00283D41">
        <w:rPr>
          <w:rStyle w:val="NormalCharacter"/>
          <w:rFonts w:asciiTheme="majorEastAsia" w:eastAsiaTheme="majorEastAsia" w:hAnsiTheme="majorEastAsia"/>
          <w:color w:val="000000" w:themeColor="text1"/>
          <w:u w:val="single" w:color="000000"/>
        </w:rPr>
        <w:t xml:space="preserve">  日 </w:t>
      </w:r>
    </w:p>
    <w:p w:rsidR="00AB6388" w:rsidRPr="00283D41" w:rsidRDefault="00AB6388"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hint="eastAsia"/>
          <w:b/>
          <w:color w:val="000000" w:themeColor="text1"/>
          <w:sz w:val="30"/>
          <w:szCs w:val="30"/>
        </w:rPr>
        <w:lastRenderedPageBreak/>
        <w:t>4.</w:t>
      </w:r>
      <w:r w:rsidRPr="00283D41">
        <w:rPr>
          <w:rFonts w:asciiTheme="majorEastAsia" w:eastAsiaTheme="majorEastAsia" w:hAnsiTheme="majorEastAsia" w:hint="eastAsia"/>
          <w:kern w:val="2"/>
          <w:sz w:val="30"/>
          <w:szCs w:val="30"/>
        </w:rPr>
        <w:t xml:space="preserve"> </w:t>
      </w:r>
      <w:r w:rsidRPr="00283D41">
        <w:rPr>
          <w:rFonts w:asciiTheme="majorEastAsia" w:eastAsiaTheme="majorEastAsia" w:hAnsiTheme="majorEastAsia" w:hint="eastAsia"/>
          <w:b/>
          <w:color w:val="000000" w:themeColor="text1"/>
          <w:sz w:val="30"/>
          <w:szCs w:val="30"/>
        </w:rPr>
        <w:t>竞价承诺书</w:t>
      </w:r>
    </w:p>
    <w:p w:rsidR="005943E7" w:rsidRPr="00283D41" w:rsidRDefault="005943E7" w:rsidP="00F530E4">
      <w:pPr>
        <w:spacing w:line="500" w:lineRule="exact"/>
        <w:jc w:val="center"/>
        <w:rPr>
          <w:rFonts w:asciiTheme="majorEastAsia" w:eastAsiaTheme="majorEastAsia" w:hAnsiTheme="majorEastAsia"/>
          <w:b/>
          <w:sz w:val="30"/>
          <w:szCs w:val="30"/>
        </w:rPr>
      </w:pPr>
      <w:r w:rsidRPr="00283D41">
        <w:rPr>
          <w:rFonts w:asciiTheme="majorEastAsia" w:eastAsiaTheme="majorEastAsia" w:hAnsiTheme="majorEastAsia" w:hint="eastAsia"/>
          <w:b/>
          <w:sz w:val="30"/>
          <w:szCs w:val="30"/>
        </w:rPr>
        <w:t>网上竞价承诺书</w:t>
      </w:r>
    </w:p>
    <w:p w:rsidR="005943E7" w:rsidRPr="00283D41" w:rsidRDefault="005943E7" w:rsidP="00F530E4">
      <w:pPr>
        <w:spacing w:line="500" w:lineRule="exact"/>
        <w:jc w:val="center"/>
        <w:rPr>
          <w:rFonts w:asciiTheme="majorEastAsia" w:eastAsiaTheme="majorEastAsia" w:hAnsiTheme="majorEastAsia"/>
          <w:sz w:val="24"/>
        </w:rPr>
      </w:pP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致：福建国诚招标有限公司</w:t>
      </w:r>
    </w:p>
    <w:p w:rsidR="005943E7" w:rsidRPr="00283D41" w:rsidRDefault="005943E7" w:rsidP="00F530E4">
      <w:pPr>
        <w:spacing w:line="500" w:lineRule="exact"/>
        <w:ind w:firstLine="480"/>
        <w:rPr>
          <w:rFonts w:asciiTheme="majorEastAsia" w:eastAsiaTheme="majorEastAsia" w:hAnsiTheme="majorEastAsia"/>
          <w:sz w:val="24"/>
        </w:rPr>
      </w:pPr>
      <w:r w:rsidRPr="00283D41">
        <w:rPr>
          <w:rFonts w:asciiTheme="majorEastAsia" w:eastAsiaTheme="majorEastAsia" w:hAnsiTheme="majorEastAsia" w:cs="Arial"/>
          <w:color w:val="000000"/>
          <w:sz w:val="24"/>
        </w:rPr>
        <w:t>根据贵</w:t>
      </w:r>
      <w:r w:rsidRPr="00283D41">
        <w:rPr>
          <w:rFonts w:asciiTheme="majorEastAsia" w:eastAsiaTheme="majorEastAsia" w:hAnsiTheme="majorEastAsia" w:cs="Arial" w:hint="eastAsia"/>
          <w:color w:val="000000"/>
          <w:sz w:val="24"/>
        </w:rPr>
        <w:t>公司关于</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cs="Arial"/>
          <w:sz w:val="24"/>
          <w:u w:val="single"/>
        </w:rPr>
        <w:t xml:space="preserve"> </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w:t>
      </w:r>
      <w:r w:rsidR="007E7F9A">
        <w:rPr>
          <w:rFonts w:asciiTheme="majorEastAsia" w:eastAsiaTheme="majorEastAsia" w:hAnsiTheme="majorEastAsia" w:hint="eastAsia"/>
          <w:color w:val="000000"/>
          <w:sz w:val="24"/>
        </w:rPr>
        <w:t>(</w:t>
      </w:r>
      <w:r w:rsidRPr="00283D41">
        <w:rPr>
          <w:rFonts w:asciiTheme="majorEastAsia" w:eastAsiaTheme="majorEastAsia" w:hAnsiTheme="majorEastAsia" w:hint="eastAsia"/>
          <w:color w:val="000000"/>
          <w:sz w:val="24"/>
        </w:rPr>
        <w:t>项目编号</w:t>
      </w:r>
      <w:r w:rsidR="007E7F9A">
        <w:rPr>
          <w:rFonts w:asciiTheme="majorEastAsia" w:eastAsiaTheme="majorEastAsia" w:hAnsiTheme="majorEastAsia" w:hint="eastAsia"/>
          <w:color w:val="000000"/>
          <w:sz w:val="24"/>
        </w:rPr>
        <w:t>)</w:t>
      </w:r>
      <w:r w:rsidRPr="00283D41">
        <w:rPr>
          <w:rFonts w:asciiTheme="majorEastAsia" w:eastAsiaTheme="majorEastAsia" w:hAnsiTheme="majorEastAsia" w:hint="eastAsia"/>
          <w:color w:val="000000"/>
          <w:sz w:val="24"/>
        </w:rPr>
        <w:t xml:space="preserve">: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color w:val="000000"/>
          <w:sz w:val="24"/>
        </w:rPr>
        <w:t>，</w:t>
      </w:r>
      <w:r w:rsidRPr="00283D41">
        <w:rPr>
          <w:rFonts w:asciiTheme="majorEastAsia" w:eastAsiaTheme="majorEastAsia" w:hAnsiTheme="majorEastAsia" w:hint="eastAsia"/>
          <w:color w:val="000000"/>
          <w:sz w:val="24"/>
        </w:rPr>
        <w:t>本签字代表</w:t>
      </w:r>
      <w:r w:rsidR="007E7F9A">
        <w:rPr>
          <w:rFonts w:asciiTheme="majorEastAsia" w:eastAsiaTheme="majorEastAsia" w:hAnsiTheme="majorEastAsia" w:hint="eastAsia"/>
          <w:color w:val="000000"/>
          <w:sz w:val="24"/>
          <w:u w:val="single"/>
        </w:rPr>
        <w:t>(</w:t>
      </w:r>
      <w:r w:rsidRPr="00283D41">
        <w:rPr>
          <w:rFonts w:asciiTheme="majorEastAsia" w:eastAsiaTheme="majorEastAsia" w:hAnsiTheme="majorEastAsia" w:hint="eastAsia"/>
          <w:color w:val="000000"/>
          <w:sz w:val="24"/>
          <w:u w:val="single"/>
        </w:rPr>
        <w:t xml:space="preserve">          </w:t>
      </w:r>
      <w:r w:rsidR="007E7F9A">
        <w:rPr>
          <w:rFonts w:asciiTheme="majorEastAsia" w:eastAsiaTheme="majorEastAsia" w:hAnsiTheme="majorEastAsia" w:hint="eastAsia"/>
          <w:color w:val="000000"/>
          <w:sz w:val="24"/>
          <w:u w:val="single"/>
        </w:rPr>
        <w:t>)</w:t>
      </w:r>
      <w:r w:rsidRPr="00283D41">
        <w:rPr>
          <w:rFonts w:asciiTheme="majorEastAsia" w:eastAsiaTheme="majorEastAsia" w:hAnsiTheme="majorEastAsia" w:cs="Arial"/>
          <w:color w:val="000000"/>
          <w:sz w:val="24"/>
        </w:rPr>
        <w:t>经正式授权并代表竞价方</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hint="eastAsia"/>
          <w:color w:val="000000"/>
          <w:sz w:val="24"/>
          <w:u w:val="single"/>
        </w:rPr>
        <w:t xml:space="preserve">                                                     </w:t>
      </w:r>
      <w:r w:rsidR="007E7F9A">
        <w:rPr>
          <w:rFonts w:asciiTheme="majorEastAsia" w:eastAsiaTheme="majorEastAsia" w:hAnsiTheme="majorEastAsia" w:hint="eastAsia"/>
          <w:color w:val="000000"/>
          <w:sz w:val="24"/>
          <w:u w:val="single"/>
        </w:rPr>
        <w:t>)</w:t>
      </w:r>
      <w:r w:rsidRPr="00283D41">
        <w:rPr>
          <w:rFonts w:asciiTheme="majorEastAsia" w:eastAsiaTheme="majorEastAsia" w:hAnsiTheme="majorEastAsia" w:cs="Arial" w:hint="eastAsia"/>
          <w:sz w:val="24"/>
        </w:rPr>
        <w:t>参与贵方组织的本次网上竞价活动，</w:t>
      </w:r>
      <w:r w:rsidRPr="00283D41">
        <w:rPr>
          <w:rFonts w:asciiTheme="majorEastAsia" w:eastAsiaTheme="majorEastAsia" w:hAnsiTheme="majorEastAsia" w:hint="eastAsia"/>
          <w:sz w:val="24"/>
        </w:rPr>
        <w:t>我公司郑重承诺：</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二、我司将按照</w:t>
      </w:r>
      <w:r w:rsidRPr="00283D41">
        <w:rPr>
          <w:rFonts w:asciiTheme="majorEastAsia" w:eastAsiaTheme="majorEastAsia" w:hAnsiTheme="majorEastAsia" w:cs="Arial" w:hint="eastAsia"/>
          <w:color w:val="000000"/>
          <w:sz w:val="24"/>
        </w:rPr>
        <w:t>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公告要求和竞价</w:t>
      </w:r>
      <w:r w:rsidR="00324C32">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Pr="00283D41">
        <w:rPr>
          <w:rFonts w:asciiTheme="majorEastAsia" w:eastAsiaTheme="majorEastAsia" w:hAnsiTheme="majorEastAsia" w:hint="eastAsia"/>
          <w:sz w:val="24"/>
        </w:rPr>
        <w:t>的承诺，及时与用户签订供货合同，按竞价</w:t>
      </w:r>
      <w:r w:rsidR="00324C32">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Pr="00283D41">
        <w:rPr>
          <w:rFonts w:asciiTheme="majorEastAsia" w:eastAsiaTheme="majorEastAsia" w:hAnsiTheme="majorEastAsia" w:hint="eastAsia"/>
          <w:sz w:val="24"/>
        </w:rPr>
        <w:t>承诺的价格及时向采购单位提供全新货物，货物及有关服务符合中华人民共和国的设计和制造生产或行业标准。</w:t>
      </w:r>
    </w:p>
    <w:p w:rsidR="005943E7" w:rsidRPr="00283D41" w:rsidRDefault="00324C32" w:rsidP="00F530E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w:t>
      </w:r>
      <w:r>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005943E7" w:rsidRPr="00283D41">
        <w:rPr>
          <w:rFonts w:asciiTheme="majorEastAsia" w:eastAsiaTheme="majorEastAsia" w:hAnsiTheme="majorEastAsia" w:hint="eastAsia"/>
          <w:sz w:val="24"/>
        </w:rPr>
        <w:t>包括对售后服务的承诺对我公司具有同等约束力。</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四、获得竞价供货资格后若无法按约定条款履行义务或有拆、</w:t>
      </w:r>
      <w:proofErr w:type="gramStart"/>
      <w:r w:rsidRPr="00283D41">
        <w:rPr>
          <w:rFonts w:asciiTheme="majorEastAsia" w:eastAsiaTheme="majorEastAsia" w:hAnsiTheme="majorEastAsia" w:hint="eastAsia"/>
          <w:sz w:val="24"/>
        </w:rPr>
        <w:t>换设备</w:t>
      </w:r>
      <w:proofErr w:type="gramEnd"/>
      <w:r w:rsidRPr="00283D41">
        <w:rPr>
          <w:rFonts w:asciiTheme="majorEastAsia" w:eastAsiaTheme="majorEastAsia" w:hAnsiTheme="majorEastAsia" w:hint="eastAsia"/>
          <w:sz w:val="24"/>
        </w:rPr>
        <w:t>及零件，贵方有权取消我方竞价供货资格，接受政府采购有关法规对我方的处罚。</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六、若本次采购货物</w:t>
      </w:r>
      <w:r w:rsidRPr="00283D41">
        <w:rPr>
          <w:rFonts w:asciiTheme="majorEastAsia" w:eastAsiaTheme="majorEastAsia" w:hAnsiTheme="majorEastAsia"/>
          <w:sz w:val="24"/>
        </w:rPr>
        <w:t>属</w:t>
      </w:r>
      <w:r w:rsidRPr="00283D41">
        <w:rPr>
          <w:rFonts w:asciiTheme="majorEastAsia" w:eastAsiaTheme="majorEastAsia" w:hAnsiTheme="majorEastAsia" w:hint="eastAsia"/>
          <w:sz w:val="24"/>
        </w:rPr>
        <w:t>于</w:t>
      </w:r>
      <w:r w:rsidRPr="00283D41">
        <w:rPr>
          <w:rFonts w:asciiTheme="majorEastAsia" w:eastAsiaTheme="majorEastAsia" w:hAnsiTheme="majorEastAsia"/>
          <w:sz w:val="24"/>
        </w:rPr>
        <w:t>政府强制采购节能产品的</w:t>
      </w:r>
      <w:r w:rsidR="007E7F9A">
        <w:rPr>
          <w:rFonts w:asciiTheme="majorEastAsia" w:eastAsiaTheme="majorEastAsia" w:hAnsiTheme="majorEastAsia"/>
          <w:sz w:val="24"/>
        </w:rPr>
        <w:t>(</w:t>
      </w:r>
      <w:r w:rsidRPr="00283D41">
        <w:rPr>
          <w:rFonts w:asciiTheme="majorEastAsia" w:eastAsiaTheme="majorEastAsia" w:hAnsiTheme="majorEastAsia"/>
          <w:sz w:val="24"/>
        </w:rPr>
        <w:t>节能产品政府采购清单目录中加</w:t>
      </w:r>
      <w:r w:rsidRPr="00283D41">
        <w:rPr>
          <w:rFonts w:asciiTheme="majorEastAsia" w:eastAsiaTheme="majorEastAsia" w:hAnsiTheme="majorEastAsia" w:hint="eastAsia"/>
          <w:sz w:val="24"/>
        </w:rPr>
        <w:t>★</w:t>
      </w:r>
      <w:r w:rsidRPr="00283D41">
        <w:rPr>
          <w:rFonts w:asciiTheme="majorEastAsia" w:eastAsiaTheme="majorEastAsia" w:hAnsiTheme="majorEastAsia"/>
          <w:sz w:val="24"/>
        </w:rPr>
        <w:t>号的</w:t>
      </w:r>
      <w:r w:rsidR="007E7F9A">
        <w:rPr>
          <w:rFonts w:asciiTheme="majorEastAsia" w:eastAsiaTheme="majorEastAsia" w:hAnsiTheme="majorEastAsia"/>
          <w:sz w:val="24"/>
        </w:rPr>
        <w:t>)</w:t>
      </w:r>
      <w:r w:rsidRPr="00283D41">
        <w:rPr>
          <w:rFonts w:asciiTheme="majorEastAsia" w:eastAsiaTheme="majorEastAsia" w:hAnsiTheme="majorEastAsia" w:hint="eastAsia"/>
          <w:sz w:val="24"/>
        </w:rPr>
        <w:t>，我方将提供</w:t>
      </w:r>
      <w:r w:rsidRPr="00283D41">
        <w:rPr>
          <w:rFonts w:asciiTheme="majorEastAsia" w:eastAsiaTheme="majorEastAsia" w:hAnsiTheme="majorEastAsia"/>
          <w:sz w:val="24"/>
        </w:rPr>
        <w:t>《节能产品政府采购清单》内</w:t>
      </w:r>
      <w:r w:rsidRPr="00283D41">
        <w:rPr>
          <w:rFonts w:asciiTheme="majorEastAsia" w:eastAsiaTheme="majorEastAsia" w:hAnsiTheme="majorEastAsia" w:hint="eastAsia"/>
          <w:sz w:val="24"/>
        </w:rPr>
        <w:t>的</w:t>
      </w:r>
      <w:r w:rsidRPr="00283D41">
        <w:rPr>
          <w:rFonts w:asciiTheme="majorEastAsia" w:eastAsiaTheme="majorEastAsia" w:hAnsiTheme="majorEastAsia"/>
          <w:sz w:val="24"/>
        </w:rPr>
        <w:t>产品</w:t>
      </w:r>
      <w:r w:rsidRPr="00283D41">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283D41">
        <w:rPr>
          <w:rFonts w:asciiTheme="majorEastAsia" w:eastAsiaTheme="majorEastAsia" w:hAnsiTheme="majorEastAsia"/>
          <w:sz w:val="24"/>
        </w:rPr>
        <w:t>否则</w:t>
      </w:r>
      <w:r w:rsidRPr="00283D41">
        <w:rPr>
          <w:rFonts w:asciiTheme="majorEastAsia" w:eastAsiaTheme="majorEastAsia" w:hAnsiTheme="majorEastAsia" w:hint="eastAsia"/>
          <w:sz w:val="24"/>
        </w:rPr>
        <w:t>同意我方的竞价</w:t>
      </w:r>
      <w:r w:rsidRPr="00283D41">
        <w:rPr>
          <w:rFonts w:asciiTheme="majorEastAsia" w:eastAsiaTheme="majorEastAsia" w:hAnsiTheme="majorEastAsia"/>
          <w:sz w:val="24"/>
        </w:rPr>
        <w:t>视为无效报价。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公告要求和本公司</w:t>
      </w:r>
      <w:r w:rsidR="00324C32">
        <w:rPr>
          <w:rStyle w:val="NormalCharacter"/>
          <w:rFonts w:asciiTheme="majorEastAsia" w:eastAsiaTheme="majorEastAsia" w:hAnsiTheme="majorEastAsia"/>
          <w:color w:val="000000" w:themeColor="text1"/>
          <w:kern w:val="0"/>
          <w:sz w:val="24"/>
        </w:rPr>
        <w:t>报价</w:t>
      </w:r>
      <w:r w:rsidR="00144707">
        <w:rPr>
          <w:rFonts w:asciiTheme="majorEastAsia" w:eastAsiaTheme="majorEastAsia" w:hAnsiTheme="majorEastAsia" w:hint="eastAsia"/>
          <w:sz w:val="24"/>
        </w:rPr>
        <w:t>文件</w:t>
      </w:r>
      <w:r w:rsidRPr="00283D41">
        <w:rPr>
          <w:rFonts w:asciiTheme="majorEastAsia" w:eastAsiaTheme="majorEastAsia" w:hAnsiTheme="majorEastAsia" w:hint="eastAsia"/>
          <w:sz w:val="24"/>
        </w:rPr>
        <w:t>承诺提供优质的售后服务。</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八、我司获得竞价供货资格后，将严格按照合同的规定做好各项技术和售前、售中、售后服务，保证24小时的联系畅通</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 xml:space="preserve">联系人：           ，联系电话：              </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，按照</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本网上竞价承诺书自我公司盖章、法定代表人签字或授权代表签字后生效。</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竞价供应商</w:t>
      </w:r>
      <w:r w:rsidRPr="00283D41">
        <w:rPr>
          <w:rFonts w:asciiTheme="majorEastAsia" w:eastAsiaTheme="majorEastAsia" w:hAnsiTheme="majorEastAsia" w:hint="eastAsia"/>
          <w:sz w:val="24"/>
        </w:rPr>
        <w:t>名称</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全称并加盖公章</w:t>
      </w:r>
      <w:r w:rsidR="007E7F9A">
        <w:rPr>
          <w:rFonts w:asciiTheme="majorEastAsia" w:eastAsiaTheme="majorEastAsia" w:hAnsiTheme="majorEastAsia" w:hint="eastAsia"/>
          <w:sz w:val="24"/>
        </w:rPr>
        <w:t>)</w:t>
      </w:r>
      <w:r w:rsidRPr="00283D41">
        <w:rPr>
          <w:rFonts w:asciiTheme="majorEastAsia" w:eastAsiaTheme="majorEastAsia" w:hAnsiTheme="majorEastAsia" w:hint="eastAsia"/>
          <w:sz w:val="24"/>
        </w:rPr>
        <w:t>：</w:t>
      </w:r>
      <w:r w:rsidRPr="00283D41">
        <w:rPr>
          <w:rFonts w:asciiTheme="majorEastAsia" w:eastAsiaTheme="majorEastAsia" w:hAnsiTheme="majorEastAsia" w:hint="eastAsia"/>
          <w:color w:val="000000"/>
          <w:sz w:val="24"/>
          <w:u w:val="single"/>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电话：</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传真：</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w:t>
      </w:r>
      <w:proofErr w:type="gramStart"/>
      <w:r w:rsidR="0022726A" w:rsidRPr="00283D41">
        <w:rPr>
          <w:rFonts w:asciiTheme="majorEastAsia" w:eastAsiaTheme="majorEastAsia" w:hAnsiTheme="majorEastAsia" w:hint="eastAsia"/>
          <w:sz w:val="24"/>
        </w:rPr>
        <w:t>商</w:t>
      </w:r>
      <w:r w:rsidRPr="00283D41">
        <w:rPr>
          <w:rFonts w:asciiTheme="majorEastAsia" w:eastAsiaTheme="majorEastAsia" w:hAnsiTheme="majorEastAsia" w:hint="eastAsia"/>
          <w:sz w:val="24"/>
        </w:rPr>
        <w:t>法定</w:t>
      </w:r>
      <w:proofErr w:type="gramEnd"/>
      <w:r w:rsidRPr="00283D41">
        <w:rPr>
          <w:rFonts w:asciiTheme="majorEastAsia" w:eastAsiaTheme="majorEastAsia" w:hAnsiTheme="majorEastAsia" w:hint="eastAsia"/>
          <w:sz w:val="24"/>
        </w:rPr>
        <w:t>代表人签字或授权代表签字：</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日期：    年   月   日</w:t>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4B1E3A"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sidRPr="00283D41">
        <w:rPr>
          <w:rStyle w:val="NormalCharacter"/>
          <w:rFonts w:asciiTheme="majorEastAsia" w:eastAsiaTheme="majorEastAsia" w:hAnsiTheme="majorEastAsia" w:hint="eastAsia"/>
          <w:b/>
          <w:color w:val="000000" w:themeColor="text1"/>
        </w:rPr>
        <w:t>5</w:t>
      </w:r>
      <w:r w:rsidR="00AF2EE0" w:rsidRPr="00283D41">
        <w:rPr>
          <w:rStyle w:val="NormalCharacter"/>
          <w:rFonts w:asciiTheme="majorEastAsia" w:eastAsiaTheme="majorEastAsia" w:hAnsiTheme="majorEastAsia"/>
          <w:b/>
          <w:color w:val="000000" w:themeColor="text1"/>
        </w:rPr>
        <w:t>.</w:t>
      </w:r>
      <w:r w:rsidR="0022726A" w:rsidRPr="00283D41">
        <w:rPr>
          <w:rStyle w:val="NormalCharacter"/>
          <w:rFonts w:asciiTheme="majorEastAsia" w:eastAsiaTheme="majorEastAsia" w:hAnsiTheme="majorEastAsia"/>
          <w:b/>
          <w:color w:val="000000" w:themeColor="text1"/>
        </w:rPr>
        <w:t>竞价供应商</w:t>
      </w:r>
      <w:r w:rsidR="00AF2EE0" w:rsidRPr="00283D41">
        <w:rPr>
          <w:rStyle w:val="NormalCharacter"/>
          <w:rFonts w:asciiTheme="majorEastAsia" w:eastAsiaTheme="majorEastAsia" w:hAnsiTheme="majorEastAsia"/>
          <w:b/>
          <w:color w:val="000000" w:themeColor="text1"/>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b/>
          <w:color w:val="000000" w:themeColor="text1"/>
          <w:sz w:val="24"/>
          <w:szCs w:val="24"/>
        </w:rPr>
      </w:pPr>
    </w:p>
    <w:p w:rsidR="004B1E3A" w:rsidRPr="00283D41" w:rsidRDefault="00AF2EE0" w:rsidP="00F530E4">
      <w:pPr>
        <w:pStyle w:val="BodyTextIndent"/>
        <w:spacing w:after="0"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注：</w:t>
      </w:r>
      <w:r w:rsidR="00324C32">
        <w:rPr>
          <w:rStyle w:val="NormalCharacter"/>
          <w:rFonts w:asciiTheme="majorEastAsia" w:eastAsiaTheme="majorEastAsia" w:hAnsiTheme="majorEastAsia"/>
          <w:color w:val="000000" w:themeColor="text1"/>
          <w:kern w:val="0"/>
          <w:sz w:val="24"/>
        </w:rPr>
        <w:t>报价</w:t>
      </w:r>
      <w:r w:rsidRPr="00283D41">
        <w:rPr>
          <w:rStyle w:val="NormalCharacter"/>
          <w:rFonts w:asciiTheme="majorEastAsia" w:eastAsiaTheme="majorEastAsia" w:hAnsiTheme="majorEastAsia" w:cs="宋体"/>
          <w:bCs/>
          <w:color w:val="000000" w:themeColor="text1"/>
          <w:sz w:val="24"/>
        </w:rPr>
        <w:t>文件有要求的或</w:t>
      </w:r>
      <w:r w:rsidR="0022726A" w:rsidRPr="00283D41">
        <w:rPr>
          <w:rStyle w:val="NormalCharacter"/>
          <w:rFonts w:asciiTheme="majorEastAsia" w:eastAsiaTheme="majorEastAsia" w:hAnsiTheme="majorEastAsia" w:cs="宋体"/>
          <w:bCs/>
          <w:color w:val="000000" w:themeColor="text1"/>
          <w:sz w:val="24"/>
        </w:rPr>
        <w:t>竞价供应商</w:t>
      </w:r>
      <w:r w:rsidRPr="00283D41">
        <w:rPr>
          <w:rStyle w:val="NormalCharacter"/>
          <w:rFonts w:asciiTheme="majorEastAsia" w:eastAsiaTheme="majorEastAsia" w:hAnsiTheme="majorEastAsia" w:cs="宋体"/>
          <w:bCs/>
          <w:color w:val="000000" w:themeColor="text1"/>
          <w:sz w:val="24"/>
        </w:rPr>
        <w:t>认为应提交的其他材料可在此项下提交。</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AB6388" w:rsidRPr="00283D41" w:rsidRDefault="00AB6388" w:rsidP="00F530E4">
      <w:pPr>
        <w:spacing w:line="500" w:lineRule="exact"/>
        <w:jc w:val="left"/>
        <w:textAlignment w:val="auto"/>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F530E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sidRPr="00283D41">
        <w:rPr>
          <w:rStyle w:val="NormalCharacter"/>
          <w:rFonts w:asciiTheme="majorEastAsia" w:eastAsiaTheme="majorEastAsia" w:hAnsiTheme="majorEastAsia" w:cs="Times New Roman"/>
          <w:b/>
          <w:bCs/>
          <w:color w:val="000000" w:themeColor="text1"/>
          <w:sz w:val="30"/>
          <w:szCs w:val="30"/>
        </w:rPr>
        <w:lastRenderedPageBreak/>
        <w:t xml:space="preserve">第四章  </w:t>
      </w:r>
      <w:r w:rsidR="00324C32" w:rsidRPr="00324C32">
        <w:rPr>
          <w:rStyle w:val="NormalCharacter"/>
          <w:rFonts w:asciiTheme="majorEastAsia" w:eastAsiaTheme="majorEastAsia" w:hAnsiTheme="majorEastAsia" w:cs="Times New Roman" w:hint="eastAsia"/>
          <w:b/>
          <w:bCs/>
          <w:color w:val="000000" w:themeColor="text1"/>
          <w:sz w:val="30"/>
          <w:szCs w:val="30"/>
        </w:rPr>
        <w:t>报价</w:t>
      </w:r>
      <w:r w:rsidR="00144707">
        <w:rPr>
          <w:rStyle w:val="NormalCharacter"/>
          <w:rFonts w:asciiTheme="majorEastAsia" w:eastAsiaTheme="majorEastAsia" w:hAnsiTheme="majorEastAsia" w:cs="Times New Roman"/>
          <w:b/>
          <w:bCs/>
          <w:color w:val="000000" w:themeColor="text1"/>
          <w:sz w:val="30"/>
          <w:szCs w:val="30"/>
        </w:rPr>
        <w:t>文件</w:t>
      </w:r>
      <w:bookmarkEnd w:id="4"/>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★注意：①本</w:t>
      </w:r>
      <w:r w:rsidR="00324C32" w:rsidRPr="00324C32">
        <w:rPr>
          <w:rStyle w:val="NormalCharacter"/>
          <w:rFonts w:asciiTheme="majorEastAsia" w:eastAsiaTheme="majorEastAsia" w:hAnsiTheme="majorEastAsia" w:cs="Times New Roman" w:hint="eastAsia"/>
          <w:b/>
          <w:bCs/>
          <w:color w:val="000000" w:themeColor="text1"/>
          <w:sz w:val="24"/>
        </w:rPr>
        <w:t>报价</w:t>
      </w:r>
      <w:r w:rsidR="00144707">
        <w:rPr>
          <w:rStyle w:val="NormalCharacter"/>
          <w:rFonts w:asciiTheme="majorEastAsia" w:eastAsiaTheme="majorEastAsia" w:hAnsiTheme="majorEastAsia" w:cs="Times New Roman"/>
          <w:b/>
          <w:bCs/>
          <w:color w:val="000000" w:themeColor="text1"/>
          <w:sz w:val="24"/>
        </w:rPr>
        <w:t>文件</w:t>
      </w:r>
      <w:r w:rsidRPr="00283D41">
        <w:rPr>
          <w:rStyle w:val="NormalCharacter"/>
          <w:rFonts w:asciiTheme="majorEastAsia" w:eastAsiaTheme="majorEastAsia" w:hAnsiTheme="majorEastAsia" w:cs="Times New Roman"/>
          <w:b/>
          <w:bCs/>
          <w:color w:val="000000" w:themeColor="text1"/>
          <w:sz w:val="24"/>
        </w:rPr>
        <w:t>在竞价过程中提供，竞价供应商报名时无须提供</w:t>
      </w:r>
      <w:r w:rsidR="00324C32" w:rsidRPr="00324C32">
        <w:rPr>
          <w:rStyle w:val="NormalCharacter"/>
          <w:rFonts w:asciiTheme="majorEastAsia" w:eastAsiaTheme="majorEastAsia" w:hAnsiTheme="majorEastAsia" w:cs="Times New Roman" w:hint="eastAsia"/>
          <w:b/>
          <w:bCs/>
          <w:color w:val="000000" w:themeColor="text1"/>
          <w:sz w:val="24"/>
        </w:rPr>
        <w:t>报价</w:t>
      </w:r>
      <w:r w:rsidR="00144707">
        <w:rPr>
          <w:rStyle w:val="NormalCharacter"/>
          <w:rFonts w:asciiTheme="majorEastAsia" w:eastAsiaTheme="majorEastAsia" w:hAnsiTheme="majorEastAsia" w:cs="Times New Roman"/>
          <w:b/>
          <w:bCs/>
          <w:color w:val="000000" w:themeColor="text1"/>
          <w:sz w:val="24"/>
        </w:rPr>
        <w:t>文件</w:t>
      </w:r>
      <w:r w:rsidRPr="00283D41">
        <w:rPr>
          <w:rStyle w:val="NormalCharacter"/>
          <w:rFonts w:asciiTheme="majorEastAsia" w:eastAsiaTheme="majorEastAsia" w:hAnsiTheme="majorEastAsia" w:cs="Times New Roman"/>
          <w:b/>
          <w:bCs/>
          <w:color w:val="000000" w:themeColor="text1"/>
          <w:sz w:val="24"/>
        </w:rPr>
        <w:t>材料。 ②竞价供应商对每个项目合同包报价时都必须扫描上</w:t>
      </w:r>
      <w:proofErr w:type="gramStart"/>
      <w:r w:rsidRPr="00283D41">
        <w:rPr>
          <w:rStyle w:val="NormalCharacter"/>
          <w:rFonts w:asciiTheme="majorEastAsia" w:eastAsiaTheme="majorEastAsia" w:hAnsiTheme="majorEastAsia" w:cs="Times New Roman"/>
          <w:b/>
          <w:bCs/>
          <w:color w:val="000000" w:themeColor="text1"/>
          <w:sz w:val="24"/>
        </w:rPr>
        <w:t>传有效</w:t>
      </w:r>
      <w:proofErr w:type="gramEnd"/>
      <w:r w:rsidRPr="00283D41">
        <w:rPr>
          <w:rStyle w:val="NormalCharacter"/>
          <w:rFonts w:asciiTheme="majorEastAsia" w:eastAsiaTheme="majorEastAsia" w:hAnsiTheme="majorEastAsia" w:cs="Times New Roman"/>
          <w:b/>
          <w:bCs/>
          <w:color w:val="000000" w:themeColor="text1"/>
          <w:sz w:val="24"/>
        </w:rPr>
        <w:t>的</w:t>
      </w:r>
      <w:r w:rsidR="00144707">
        <w:rPr>
          <w:rStyle w:val="NormalCharacter"/>
          <w:rFonts w:asciiTheme="majorEastAsia" w:eastAsiaTheme="majorEastAsia" w:hAnsiTheme="majorEastAsia" w:cs="Times New Roman"/>
          <w:b/>
          <w:bCs/>
          <w:color w:val="000000" w:themeColor="text1"/>
          <w:sz w:val="24"/>
        </w:rPr>
        <w:t>竞价文件</w:t>
      </w:r>
      <w:r w:rsidRPr="00283D41">
        <w:rPr>
          <w:rStyle w:val="NormalCharacter"/>
          <w:rFonts w:asciiTheme="majorEastAsia" w:eastAsiaTheme="majorEastAsia" w:hAnsiTheme="majorEastAsia" w:cs="Times New Roman"/>
          <w:b/>
          <w:bCs/>
          <w:color w:val="000000" w:themeColor="text1"/>
          <w:sz w:val="24"/>
        </w:rPr>
        <w:t>并加盖公章，未按要求扫描上传</w:t>
      </w:r>
      <w:r w:rsidR="00324C32" w:rsidRPr="00324C32">
        <w:rPr>
          <w:rStyle w:val="NormalCharacter"/>
          <w:rFonts w:asciiTheme="majorEastAsia" w:eastAsiaTheme="majorEastAsia" w:hAnsiTheme="majorEastAsia" w:cs="Times New Roman" w:hint="eastAsia"/>
          <w:b/>
          <w:bCs/>
          <w:color w:val="000000" w:themeColor="text1"/>
          <w:sz w:val="24"/>
        </w:rPr>
        <w:t>报价</w:t>
      </w:r>
      <w:r w:rsidR="00144707">
        <w:rPr>
          <w:rStyle w:val="NormalCharacter"/>
          <w:rFonts w:asciiTheme="majorEastAsia" w:eastAsiaTheme="majorEastAsia" w:hAnsiTheme="majorEastAsia" w:cs="Times New Roman"/>
          <w:b/>
          <w:bCs/>
          <w:color w:val="000000" w:themeColor="text1"/>
          <w:sz w:val="24"/>
        </w:rPr>
        <w:t>文件</w:t>
      </w:r>
      <w:r w:rsidRPr="00283D41">
        <w:rPr>
          <w:rStyle w:val="NormalCharacter"/>
          <w:rFonts w:asciiTheme="majorEastAsia" w:eastAsiaTheme="majorEastAsia" w:hAnsiTheme="majorEastAsia" w:cs="Times New Roman"/>
          <w:b/>
          <w:bCs/>
          <w:color w:val="000000" w:themeColor="text1"/>
          <w:sz w:val="24"/>
        </w:rPr>
        <w:t>的竞价无效。电子报价文档具有法律效力。(</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B13D2C" w:rsidRPr="00283D41" w:rsidRDefault="00B13D2C">
      <w:pPr>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B13D2C">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lastRenderedPageBreak/>
        <w:t xml:space="preserve">竞价编号：    </w:t>
      </w:r>
      <w:r w:rsidR="00702C20" w:rsidRPr="00283D41">
        <w:rPr>
          <w:rStyle w:val="NormalCharacter"/>
          <w:rFonts w:asciiTheme="majorEastAsia" w:eastAsiaTheme="majorEastAsia" w:hAnsiTheme="majorEastAsia" w:hint="eastAsia"/>
          <w:color w:val="000000" w:themeColor="text1"/>
          <w:sz w:val="24"/>
          <w:szCs w:val="24"/>
        </w:rPr>
        <w:t xml:space="preserve">    </w:t>
      </w:r>
      <w:r w:rsidR="00B13D2C" w:rsidRPr="00283D41">
        <w:rPr>
          <w:rStyle w:val="NormalCharacter"/>
          <w:rFonts w:asciiTheme="majorEastAsia" w:eastAsiaTheme="majorEastAsia" w:hAnsiTheme="majorEastAsia" w:hint="eastAsia"/>
          <w:color w:val="000000" w:themeColor="text1"/>
          <w:sz w:val="24"/>
          <w:szCs w:val="24"/>
        </w:rPr>
        <w:t xml:space="preserve">                          </w:t>
      </w:r>
      <w:r w:rsidRPr="00283D41">
        <w:rPr>
          <w:rStyle w:val="NormalCharacter"/>
          <w:rFonts w:asciiTheme="majorEastAsia" w:eastAsiaTheme="majorEastAsia" w:hAnsiTheme="majorEastAsia"/>
          <w:color w:val="000000" w:themeColor="text1"/>
          <w:sz w:val="24"/>
          <w:szCs w:val="24"/>
        </w:rPr>
        <w:t xml:space="preserve">项目名称: </w:t>
      </w:r>
    </w:p>
    <w:p w:rsidR="004B1E3A" w:rsidRPr="00283D41" w:rsidRDefault="00AF2EE0" w:rsidP="00F530E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t>报价一览表</w:t>
      </w:r>
    </w:p>
    <w:p w:rsidR="004B1E3A" w:rsidRPr="00283D41" w:rsidRDefault="00AF2EE0" w:rsidP="00F530E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合计金额</w:t>
            </w:r>
          </w:p>
        </w:tc>
      </w:tr>
      <w:tr w:rsidR="004B1E3A" w:rsidRPr="00283D41">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Pr="00283D41" w:rsidRDefault="00AF2EE0" w:rsidP="00F530E4">
            <w:pPr>
              <w:pStyle w:val="TableParagraph"/>
              <w:spacing w:line="500" w:lineRule="exact"/>
              <w:jc w:val="center"/>
              <w:rPr>
                <w:rFonts w:asciiTheme="majorEastAsia" w:eastAsiaTheme="majorEastAsia" w:hAnsiTheme="majorEastAsia" w:cs="宋体"/>
                <w:color w:val="000000" w:themeColor="text1"/>
                <w:sz w:val="24"/>
              </w:rPr>
            </w:pPr>
            <w:r w:rsidRPr="00283D41">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vMerge/>
            <w:tcBorders>
              <w:left w:val="single" w:sz="4" w:space="0" w:color="000000"/>
              <w:right w:val="single" w:sz="4" w:space="0" w:color="000000"/>
            </w:tcBorders>
            <w:vAlign w:val="center"/>
          </w:tcPr>
          <w:p w:rsidR="004B1E3A" w:rsidRPr="00283D41" w:rsidRDefault="004B1E3A" w:rsidP="00F530E4">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left"/>
              <w:rPr>
                <w:rFonts w:asciiTheme="majorEastAsia" w:eastAsiaTheme="majorEastAsia" w:hAnsiTheme="majorEastAsia" w:cs="Times New Roman"/>
                <w:b/>
                <w:color w:val="000000" w:themeColor="text1"/>
                <w:sz w:val="24"/>
              </w:rPr>
            </w:pPr>
            <w:r w:rsidRPr="00283D41">
              <w:rPr>
                <w:rFonts w:asciiTheme="majorEastAsia" w:eastAsiaTheme="majorEastAsia" w:hAnsiTheme="majorEastAsia" w:cs="Times New Roman" w:hint="eastAsia"/>
                <w:b/>
                <w:color w:val="000000" w:themeColor="text1"/>
                <w:sz w:val="24"/>
              </w:rPr>
              <w:t>投标总金额大写：</w:t>
            </w:r>
          </w:p>
          <w:p w:rsidR="004B1E3A" w:rsidRPr="00283D41" w:rsidRDefault="00AF2EE0" w:rsidP="00F530E4">
            <w:pPr>
              <w:spacing w:line="500" w:lineRule="exact"/>
              <w:jc w:val="left"/>
              <w:rPr>
                <w:rStyle w:val="NormalCharacter"/>
                <w:rFonts w:asciiTheme="majorEastAsia" w:eastAsiaTheme="majorEastAsia" w:hAnsiTheme="majorEastAsia" w:cs="宋体"/>
                <w:color w:val="000000" w:themeColor="text1"/>
                <w:spacing w:val="-11"/>
                <w:sz w:val="24"/>
              </w:rPr>
            </w:pPr>
            <w:r w:rsidRPr="00283D41">
              <w:rPr>
                <w:rFonts w:asciiTheme="majorEastAsia" w:eastAsiaTheme="majorEastAsia" w:hAnsiTheme="majorEastAsia" w:cs="Times New Roman" w:hint="eastAsia"/>
                <w:b/>
                <w:color w:val="000000" w:themeColor="text1"/>
                <w:sz w:val="24"/>
              </w:rPr>
              <w:t>小写：</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品牌/型号</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供应商(全称并加盖公章)：</w:t>
      </w:r>
    </w:p>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供应商代表签字：</w:t>
      </w:r>
    </w:p>
    <w:p w:rsidR="004B1E3A" w:rsidRPr="00F530E4"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w:t>
      </w:r>
    </w:p>
    <w:sectPr w:rsidR="004B1E3A" w:rsidRPr="00F530E4" w:rsidSect="004B1E3A">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B4" w:rsidRDefault="00A34DB4" w:rsidP="004B1E3A">
      <w:r>
        <w:separator/>
      </w:r>
    </w:p>
  </w:endnote>
  <w:endnote w:type="continuationSeparator" w:id="0">
    <w:p w:rsidR="00A34DB4" w:rsidRDefault="00A34DB4" w:rsidP="004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6E7196" w:rsidRDefault="006E7196">
        <w:pPr>
          <w:pStyle w:val="ab"/>
          <w:jc w:val="center"/>
        </w:pPr>
        <w:r>
          <w:fldChar w:fldCharType="begin"/>
        </w:r>
        <w:r>
          <w:instrText xml:space="preserve"> PAGE   \* MERGEFORMAT </w:instrText>
        </w:r>
        <w:r>
          <w:fldChar w:fldCharType="separate"/>
        </w:r>
        <w:r w:rsidR="00001D33" w:rsidRPr="00001D33">
          <w:rPr>
            <w:noProof/>
            <w:lang w:val="zh-CN"/>
          </w:rPr>
          <w:t>5</w:t>
        </w:r>
        <w:r>
          <w:rPr>
            <w:lang w:val="zh-CN"/>
          </w:rPr>
          <w:fldChar w:fldCharType="end"/>
        </w:r>
      </w:p>
    </w:sdtContent>
  </w:sdt>
  <w:p w:rsidR="006E7196" w:rsidRDefault="006E7196">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96" w:rsidRDefault="00001D33">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6E7196" w:rsidRDefault="006E7196">
                <w:pPr>
                  <w:pStyle w:val="ab"/>
                  <w:jc w:val="center"/>
                  <w:rPr>
                    <w:rStyle w:val="NormalCharacter"/>
                  </w:rPr>
                </w:pPr>
              </w:p>
              <w:p w:rsidR="006E7196" w:rsidRDefault="006E7196">
                <w:pPr>
                  <w:rPr>
                    <w:rStyle w:val="NormalCharacter"/>
                  </w:rPr>
                </w:pPr>
              </w:p>
            </w:txbxContent>
          </v:textbox>
          <w10:wrap anchorx="margin"/>
        </v:shape>
      </w:pict>
    </w:r>
  </w:p>
  <w:p w:rsidR="006E7196" w:rsidRDefault="006E7196">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B4" w:rsidRDefault="00A34DB4" w:rsidP="004B1E3A">
      <w:r>
        <w:separator/>
      </w:r>
    </w:p>
  </w:footnote>
  <w:footnote w:type="continuationSeparator" w:id="0">
    <w:p w:rsidR="00A34DB4" w:rsidRDefault="00A34DB4" w:rsidP="004B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96" w:rsidRDefault="006E7196">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196" w:rsidRDefault="006E7196">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6E5F6"/>
    <w:multiLevelType w:val="singleLevel"/>
    <w:tmpl w:val="C9C6E5F6"/>
    <w:lvl w:ilvl="0">
      <w:start w:val="6"/>
      <w:numFmt w:val="decimal"/>
      <w:suff w:val="nothing"/>
      <w:lvlText w:val="%1）"/>
      <w:lvlJc w:val="left"/>
    </w:lvl>
  </w:abstractNum>
  <w:abstractNum w:abstractNumId="1">
    <w:nsid w:val="5D1ECD9C"/>
    <w:multiLevelType w:val="singleLevel"/>
    <w:tmpl w:val="5D1ECD9C"/>
    <w:lvl w:ilvl="0">
      <w:start w:val="1"/>
      <w:numFmt w:val="decimal"/>
      <w:suff w:val="nothing"/>
      <w:lvlText w:val="%1．"/>
      <w:lvlJc w:val="left"/>
      <w:pPr>
        <w:ind w:left="0" w:firstLine="0"/>
      </w:pPr>
      <w:rPr>
        <w:rFonts w:hint="default"/>
      </w:rPr>
    </w:lvl>
  </w:abstractNum>
  <w:abstractNum w:abstractNumId="2">
    <w:nsid w:val="60EE66F5"/>
    <w:multiLevelType w:val="hybridMultilevel"/>
    <w:tmpl w:val="3CC246E4"/>
    <w:lvl w:ilvl="0" w:tplc="C6DC72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1F43C9"/>
    <w:multiLevelType w:val="singleLevel"/>
    <w:tmpl w:val="0B029326"/>
    <w:lvl w:ilvl="0">
      <w:start w:val="1"/>
      <w:numFmt w:val="decimal"/>
      <w:suff w:val="space"/>
      <w:lvlText w:val="%1."/>
      <w:lvlJc w:val="left"/>
      <w:rPr>
        <w:color w:val="auto"/>
      </w:rPr>
    </w:lvl>
  </w:abstractNum>
  <w:abstractNum w:abstractNumId="4">
    <w:nsid w:val="7CD9624C"/>
    <w:multiLevelType w:val="hybridMultilevel"/>
    <w:tmpl w:val="13B2EE7A"/>
    <w:lvl w:ilvl="0" w:tplc="C5328C2C">
      <w:start w:val="4"/>
      <w:numFmt w:val="japaneseCounting"/>
      <w:lvlText w:val="%1、"/>
      <w:lvlJc w:val="left"/>
      <w:pPr>
        <w:ind w:left="720" w:hanging="720"/>
      </w:pPr>
      <w:rPr>
        <w:rFonts w:hAnsi="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ZDUyZmZhNzEyMTVmMmYxYWY0Zjc1NjE1YzhiZWI5MzkifQ=="/>
  </w:docVars>
  <w:rsids>
    <w:rsidRoot w:val="00F44F45"/>
    <w:rsid w:val="00000513"/>
    <w:rsid w:val="00001CC1"/>
    <w:rsid w:val="00001D33"/>
    <w:rsid w:val="000153D5"/>
    <w:rsid w:val="000157A7"/>
    <w:rsid w:val="00015F02"/>
    <w:rsid w:val="0004059C"/>
    <w:rsid w:val="00040AF9"/>
    <w:rsid w:val="000416A3"/>
    <w:rsid w:val="00045526"/>
    <w:rsid w:val="0005269D"/>
    <w:rsid w:val="00054739"/>
    <w:rsid w:val="00056FBA"/>
    <w:rsid w:val="000656BC"/>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09C1"/>
    <w:rsid w:val="000E22C8"/>
    <w:rsid w:val="000E70CA"/>
    <w:rsid w:val="000F6188"/>
    <w:rsid w:val="00101352"/>
    <w:rsid w:val="00117BE9"/>
    <w:rsid w:val="00120343"/>
    <w:rsid w:val="00121A9A"/>
    <w:rsid w:val="00127F13"/>
    <w:rsid w:val="00137527"/>
    <w:rsid w:val="001411E2"/>
    <w:rsid w:val="00144707"/>
    <w:rsid w:val="00152D3F"/>
    <w:rsid w:val="00153571"/>
    <w:rsid w:val="00165748"/>
    <w:rsid w:val="001706DD"/>
    <w:rsid w:val="00171E62"/>
    <w:rsid w:val="00182686"/>
    <w:rsid w:val="001A5A53"/>
    <w:rsid w:val="001B22B7"/>
    <w:rsid w:val="001B6C8B"/>
    <w:rsid w:val="001C5B1A"/>
    <w:rsid w:val="001D22FA"/>
    <w:rsid w:val="001D7B3E"/>
    <w:rsid w:val="001E5B8E"/>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631F"/>
    <w:rsid w:val="002D7230"/>
    <w:rsid w:val="002E6042"/>
    <w:rsid w:val="002E7F9A"/>
    <w:rsid w:val="002F5851"/>
    <w:rsid w:val="002F72F8"/>
    <w:rsid w:val="0030751C"/>
    <w:rsid w:val="00322B70"/>
    <w:rsid w:val="00324C32"/>
    <w:rsid w:val="00326D27"/>
    <w:rsid w:val="00345661"/>
    <w:rsid w:val="003530E1"/>
    <w:rsid w:val="003678A1"/>
    <w:rsid w:val="00367C6C"/>
    <w:rsid w:val="00374870"/>
    <w:rsid w:val="003766C3"/>
    <w:rsid w:val="003809AE"/>
    <w:rsid w:val="003837A9"/>
    <w:rsid w:val="00384E73"/>
    <w:rsid w:val="00390E77"/>
    <w:rsid w:val="0039280D"/>
    <w:rsid w:val="00392FE0"/>
    <w:rsid w:val="00394EB0"/>
    <w:rsid w:val="003960DA"/>
    <w:rsid w:val="003A3B5D"/>
    <w:rsid w:val="003A4986"/>
    <w:rsid w:val="003A5603"/>
    <w:rsid w:val="003B596B"/>
    <w:rsid w:val="003B7170"/>
    <w:rsid w:val="003B75E2"/>
    <w:rsid w:val="003D0107"/>
    <w:rsid w:val="003D35FC"/>
    <w:rsid w:val="003D7DA1"/>
    <w:rsid w:val="003E314F"/>
    <w:rsid w:val="003F0796"/>
    <w:rsid w:val="003F4783"/>
    <w:rsid w:val="00402DC7"/>
    <w:rsid w:val="004114A8"/>
    <w:rsid w:val="004118DA"/>
    <w:rsid w:val="00416BD9"/>
    <w:rsid w:val="00422C67"/>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12E9"/>
    <w:rsid w:val="005943E7"/>
    <w:rsid w:val="00596874"/>
    <w:rsid w:val="005B133D"/>
    <w:rsid w:val="005B52E2"/>
    <w:rsid w:val="005B594C"/>
    <w:rsid w:val="005B7269"/>
    <w:rsid w:val="005D7906"/>
    <w:rsid w:val="005E182C"/>
    <w:rsid w:val="005E4194"/>
    <w:rsid w:val="005F3209"/>
    <w:rsid w:val="006206CF"/>
    <w:rsid w:val="0062732F"/>
    <w:rsid w:val="0063059B"/>
    <w:rsid w:val="00633F4A"/>
    <w:rsid w:val="00636B1D"/>
    <w:rsid w:val="00644B6F"/>
    <w:rsid w:val="006532F7"/>
    <w:rsid w:val="0067021B"/>
    <w:rsid w:val="00672F80"/>
    <w:rsid w:val="00675416"/>
    <w:rsid w:val="00682273"/>
    <w:rsid w:val="00682D46"/>
    <w:rsid w:val="00683337"/>
    <w:rsid w:val="0068512D"/>
    <w:rsid w:val="00687DDB"/>
    <w:rsid w:val="00693F31"/>
    <w:rsid w:val="006946E7"/>
    <w:rsid w:val="00694A3E"/>
    <w:rsid w:val="00697690"/>
    <w:rsid w:val="006A4CA4"/>
    <w:rsid w:val="006C48CB"/>
    <w:rsid w:val="006E7196"/>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046"/>
    <w:rsid w:val="007A1A03"/>
    <w:rsid w:val="007A4983"/>
    <w:rsid w:val="007A6428"/>
    <w:rsid w:val="007B39AA"/>
    <w:rsid w:val="007B71DC"/>
    <w:rsid w:val="007C049B"/>
    <w:rsid w:val="007C32CD"/>
    <w:rsid w:val="007D4B75"/>
    <w:rsid w:val="007D70AD"/>
    <w:rsid w:val="007E7F9A"/>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08C4"/>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4DB4"/>
    <w:rsid w:val="00A360BF"/>
    <w:rsid w:val="00A4194D"/>
    <w:rsid w:val="00A43486"/>
    <w:rsid w:val="00A4362F"/>
    <w:rsid w:val="00A440DF"/>
    <w:rsid w:val="00A62085"/>
    <w:rsid w:val="00A63F82"/>
    <w:rsid w:val="00A70E7A"/>
    <w:rsid w:val="00A72AA3"/>
    <w:rsid w:val="00A81794"/>
    <w:rsid w:val="00A9430C"/>
    <w:rsid w:val="00AA5199"/>
    <w:rsid w:val="00AA7017"/>
    <w:rsid w:val="00AB6388"/>
    <w:rsid w:val="00AD22BF"/>
    <w:rsid w:val="00AD4AC5"/>
    <w:rsid w:val="00AE4FF3"/>
    <w:rsid w:val="00AF2EE0"/>
    <w:rsid w:val="00AF6AB8"/>
    <w:rsid w:val="00AF720C"/>
    <w:rsid w:val="00B00984"/>
    <w:rsid w:val="00B01418"/>
    <w:rsid w:val="00B13D2C"/>
    <w:rsid w:val="00B23773"/>
    <w:rsid w:val="00B43BA2"/>
    <w:rsid w:val="00B51A06"/>
    <w:rsid w:val="00B7195C"/>
    <w:rsid w:val="00B7708A"/>
    <w:rsid w:val="00B77510"/>
    <w:rsid w:val="00B8261C"/>
    <w:rsid w:val="00B862BD"/>
    <w:rsid w:val="00B86620"/>
    <w:rsid w:val="00BA7B52"/>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2CDA"/>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584F"/>
    <w:rsid w:val="00D67C08"/>
    <w:rsid w:val="00D703DD"/>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B2DD6"/>
    <w:rsid w:val="00EE15B3"/>
    <w:rsid w:val="00EE207E"/>
    <w:rsid w:val="00EE2B04"/>
    <w:rsid w:val="00F03D93"/>
    <w:rsid w:val="00F06255"/>
    <w:rsid w:val="00F12C0A"/>
    <w:rsid w:val="00F1352D"/>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C0AD5"/>
    <w:rsid w:val="00FC6EC7"/>
    <w:rsid w:val="00FC75FB"/>
    <w:rsid w:val="00FD1741"/>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 w:type="paragraph" w:styleId="af4">
    <w:name w:val="List Paragraph"/>
    <w:basedOn w:val="a"/>
    <w:uiPriority w:val="99"/>
    <w:unhideWhenUsed/>
    <w:rsid w:val="006532F7"/>
    <w:pPr>
      <w:ind w:firstLineChars="200" w:firstLine="420"/>
    </w:pPr>
  </w:style>
  <w:style w:type="table" w:styleId="af5">
    <w:name w:val="Table Grid"/>
    <w:basedOn w:val="a1"/>
    <w:qFormat/>
    <w:rsid w:val="00F53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1"/>
    <w:qFormat/>
    <w:rsid w:val="00F530E4"/>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rsid w:val="00F530E4"/>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5A676-1018-40FB-9426-B2215A52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24</Pages>
  <Words>5292</Words>
  <Characters>5875</Characters>
  <Application>Microsoft Office Word</Application>
  <DocSecurity>0</DocSecurity>
  <Lines>209</Lines>
  <Paragraphs>214</Paragraphs>
  <ScaleCrop>false</ScaleCrop>
  <Company>china</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张林丽</cp:lastModifiedBy>
  <cp:revision>88</cp:revision>
  <cp:lastPrinted>2022-07-06T06:39:00Z</cp:lastPrinted>
  <dcterms:created xsi:type="dcterms:W3CDTF">2022-08-19T03:12:00Z</dcterms:created>
  <dcterms:modified xsi:type="dcterms:W3CDTF">2022-10-27T08:07:00Z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