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4C6" w:rsidRDefault="002024C6">
      <w:pPr>
        <w:spacing w:line="1500" w:lineRule="exact"/>
        <w:rPr>
          <w:rStyle w:val="NormalCharacter"/>
          <w:rFonts w:ascii="宋体" w:hAnsi="宋体" w:cs="Times New Roman"/>
          <w:b/>
          <w:bCs/>
          <w:color w:val="000000" w:themeColor="text1"/>
          <w:sz w:val="72"/>
          <w:szCs w:val="72"/>
          <w:lang w:val="zh-CN"/>
        </w:rPr>
      </w:pPr>
    </w:p>
    <w:p w:rsidR="002024C6" w:rsidRDefault="002024C6">
      <w:pPr>
        <w:pStyle w:val="BodyText1I2"/>
        <w:rPr>
          <w:rStyle w:val="NormalCharacter"/>
          <w:color w:val="000000" w:themeColor="text1"/>
          <w:lang w:val="zh-CN"/>
        </w:rPr>
      </w:pPr>
    </w:p>
    <w:p w:rsidR="002024C6" w:rsidRDefault="0060311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2024C6" w:rsidRDefault="0060311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2024C6" w:rsidRDefault="002024C6">
      <w:pPr>
        <w:spacing w:line="500" w:lineRule="atLeast"/>
        <w:jc w:val="center"/>
        <w:rPr>
          <w:rStyle w:val="NormalCharacter"/>
          <w:rFonts w:ascii="宋体" w:hAnsi="宋体" w:cs="Times New Roman"/>
          <w:b/>
          <w:bCs/>
          <w:color w:val="000000" w:themeColor="text1"/>
          <w:sz w:val="36"/>
          <w:szCs w:val="36"/>
        </w:rPr>
      </w:pPr>
    </w:p>
    <w:p w:rsidR="002024C6" w:rsidRDefault="002024C6">
      <w:pPr>
        <w:spacing w:line="500" w:lineRule="atLeast"/>
        <w:rPr>
          <w:rStyle w:val="NormalCharacter"/>
          <w:rFonts w:ascii="宋体" w:hAnsi="宋体" w:cs="Times New Roman"/>
          <w:b/>
          <w:bCs/>
          <w:color w:val="000000" w:themeColor="text1"/>
          <w:sz w:val="36"/>
          <w:szCs w:val="36"/>
        </w:rPr>
      </w:pPr>
    </w:p>
    <w:p w:rsidR="002024C6" w:rsidRDefault="002024C6">
      <w:pPr>
        <w:spacing w:line="360" w:lineRule="auto"/>
        <w:jc w:val="left"/>
        <w:rPr>
          <w:rStyle w:val="NormalCharacter"/>
          <w:rFonts w:ascii="宋体" w:hAnsi="宋体" w:cs="Times New Roman"/>
          <w:b/>
          <w:bCs/>
          <w:color w:val="000000" w:themeColor="text1"/>
          <w:sz w:val="30"/>
          <w:szCs w:val="30"/>
          <w:lang w:val="zh-CN"/>
        </w:rPr>
      </w:pPr>
    </w:p>
    <w:p w:rsidR="002024C6" w:rsidRDefault="00603110">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Pr>
          <w:rStyle w:val="NormalCharacter"/>
          <w:rFonts w:ascii="宋体" w:hAnsi="宋体" w:cs="Times New Roman" w:hint="eastAsia"/>
          <w:b/>
          <w:bCs/>
          <w:color w:val="000000" w:themeColor="text1"/>
          <w:sz w:val="30"/>
          <w:szCs w:val="30"/>
          <w:lang w:val="zh-CN"/>
        </w:rPr>
        <w:t>FJGCWSJJ-FS-2022-12</w:t>
      </w:r>
      <w:r>
        <w:rPr>
          <w:rStyle w:val="NormalCharacter"/>
          <w:rFonts w:ascii="宋体" w:hAnsi="宋体" w:cs="Times New Roman" w:hint="eastAsia"/>
          <w:b/>
          <w:bCs/>
          <w:color w:val="000000" w:themeColor="text1"/>
          <w:sz w:val="30"/>
          <w:szCs w:val="30"/>
        </w:rPr>
        <w:t>4</w:t>
      </w:r>
    </w:p>
    <w:p w:rsidR="002024C6" w:rsidRDefault="002024C6">
      <w:pPr>
        <w:spacing w:line="360" w:lineRule="auto"/>
        <w:ind w:firstLineChars="746" w:firstLine="2247"/>
        <w:jc w:val="left"/>
        <w:rPr>
          <w:rStyle w:val="NormalCharacter"/>
          <w:rFonts w:ascii="宋体" w:hAnsi="宋体" w:cs="Times New Roman"/>
          <w:b/>
          <w:bCs/>
          <w:color w:val="000000" w:themeColor="text1"/>
          <w:sz w:val="30"/>
          <w:szCs w:val="30"/>
        </w:rPr>
      </w:pPr>
    </w:p>
    <w:p w:rsidR="002024C6" w:rsidRDefault="00603110">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Pr>
          <w:rFonts w:ascii="宋体" w:hAnsi="宋体" w:cs="Times New Roman" w:hint="eastAsia"/>
          <w:b/>
          <w:bCs/>
          <w:color w:val="000000" w:themeColor="text1"/>
          <w:sz w:val="30"/>
          <w:szCs w:val="30"/>
        </w:rPr>
        <w:t>福州职业技术学院特教系一体化实训室耗材项目</w:t>
      </w:r>
    </w:p>
    <w:p w:rsidR="002024C6" w:rsidRDefault="002024C6">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2024C6" w:rsidRDefault="002024C6">
      <w:pPr>
        <w:pStyle w:val="BodyText1I2"/>
        <w:spacing w:after="0"/>
        <w:ind w:leftChars="0" w:left="0" w:firstLine="0"/>
        <w:jc w:val="center"/>
        <w:rPr>
          <w:rStyle w:val="NormalCharacter"/>
          <w:rFonts w:ascii="宋体" w:hAnsi="宋体" w:cs="Times New Roman"/>
          <w:b/>
          <w:bCs/>
          <w:color w:val="000000" w:themeColor="text1"/>
          <w:sz w:val="30"/>
          <w:szCs w:val="30"/>
        </w:rPr>
      </w:pPr>
    </w:p>
    <w:p w:rsidR="002024C6" w:rsidRDefault="002024C6">
      <w:pPr>
        <w:pStyle w:val="BodyText1I2"/>
        <w:spacing w:after="0"/>
        <w:ind w:leftChars="0" w:left="0" w:firstLine="0"/>
        <w:jc w:val="center"/>
        <w:rPr>
          <w:rStyle w:val="NormalCharacter"/>
          <w:rFonts w:ascii="宋体" w:hAnsi="宋体" w:cs="Times New Roman"/>
          <w:b/>
          <w:bCs/>
          <w:color w:val="000000" w:themeColor="text1"/>
          <w:sz w:val="30"/>
          <w:szCs w:val="30"/>
        </w:rPr>
      </w:pPr>
    </w:p>
    <w:p w:rsidR="002024C6" w:rsidRDefault="00603110">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2024C6" w:rsidRDefault="00603110">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2024C6" w:rsidRDefault="00603110">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Pr>
          <w:rStyle w:val="NormalCharacter"/>
          <w:rFonts w:ascii="宋体" w:hAnsi="宋体" w:cs="Times New Roman" w:hint="eastAsia"/>
          <w:b/>
          <w:bCs/>
          <w:color w:val="000000" w:themeColor="text1"/>
          <w:sz w:val="30"/>
          <w:szCs w:val="30"/>
        </w:rPr>
        <w:t>十二</w:t>
      </w:r>
      <w:r>
        <w:rPr>
          <w:rStyle w:val="NormalCharacter"/>
          <w:rFonts w:ascii="宋体" w:hAnsi="宋体" w:cs="Times New Roman"/>
          <w:b/>
          <w:bCs/>
          <w:color w:val="000000" w:themeColor="text1"/>
          <w:sz w:val="30"/>
          <w:szCs w:val="30"/>
        </w:rPr>
        <w:t>月</w:t>
      </w:r>
    </w:p>
    <w:p w:rsidR="002024C6" w:rsidRDefault="002024C6">
      <w:pPr>
        <w:spacing w:line="500" w:lineRule="exact"/>
        <w:jc w:val="center"/>
        <w:rPr>
          <w:rStyle w:val="NormalCharacter"/>
          <w:rFonts w:asciiTheme="majorEastAsia" w:eastAsiaTheme="majorEastAsia" w:hAnsiTheme="majorEastAsia"/>
          <w:b/>
          <w:color w:val="000000" w:themeColor="text1"/>
          <w:sz w:val="24"/>
          <w:u w:val="single"/>
        </w:rPr>
      </w:pPr>
    </w:p>
    <w:p w:rsidR="002024C6" w:rsidRDefault="002024C6">
      <w:pPr>
        <w:spacing w:line="500" w:lineRule="exact"/>
        <w:rPr>
          <w:rStyle w:val="NormalCharacter"/>
          <w:rFonts w:asciiTheme="majorEastAsia" w:eastAsiaTheme="majorEastAsia" w:hAnsiTheme="majorEastAsia"/>
          <w:color w:val="000000" w:themeColor="text1"/>
          <w:sz w:val="24"/>
        </w:rPr>
      </w:pPr>
    </w:p>
    <w:p w:rsidR="002024C6" w:rsidRDefault="002024C6">
      <w:pPr>
        <w:spacing w:line="500" w:lineRule="exact"/>
        <w:rPr>
          <w:rStyle w:val="NormalCharacter"/>
          <w:rFonts w:asciiTheme="majorEastAsia" w:eastAsiaTheme="majorEastAsia" w:hAnsiTheme="majorEastAsia"/>
          <w:color w:val="000000" w:themeColor="text1"/>
          <w:sz w:val="24"/>
        </w:rPr>
      </w:pPr>
    </w:p>
    <w:p w:rsidR="002024C6" w:rsidRDefault="002024C6">
      <w:pPr>
        <w:spacing w:line="500" w:lineRule="exact"/>
        <w:rPr>
          <w:rStyle w:val="NormalCharacter"/>
          <w:rFonts w:asciiTheme="majorEastAsia" w:eastAsiaTheme="majorEastAsia" w:hAnsiTheme="majorEastAsia"/>
          <w:color w:val="000000" w:themeColor="text1"/>
          <w:sz w:val="24"/>
        </w:rPr>
      </w:pPr>
    </w:p>
    <w:p w:rsidR="002024C6" w:rsidRDefault="00603110">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目录</w:t>
      </w:r>
    </w:p>
    <w:p w:rsidR="002024C6" w:rsidRDefault="00603110">
      <w:pPr>
        <w:pStyle w:val="1"/>
        <w:tabs>
          <w:tab w:val="right" w:leader="dot" w:pos="9713"/>
        </w:tabs>
        <w:spacing w:line="500" w:lineRule="exact"/>
        <w:rP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kern w:val="0"/>
          <w:sz w:val="24"/>
        </w:rPr>
        <w:fldChar w:fldCharType="begin"/>
      </w:r>
      <w:r>
        <w:rPr>
          <w:rStyle w:val="NormalCharacter"/>
          <w:rFonts w:asciiTheme="majorEastAsia" w:eastAsiaTheme="majorEastAsia" w:hAnsiTheme="majorEastAsia"/>
          <w:color w:val="000000" w:themeColor="text1"/>
          <w:kern w:val="0"/>
          <w:sz w:val="24"/>
        </w:rPr>
        <w:instrText xml:space="preserve"> TOC \o "1-1" \u </w:instrText>
      </w:r>
      <w:r>
        <w:rPr>
          <w:rStyle w:val="NormalCharacter"/>
          <w:rFonts w:asciiTheme="majorEastAsia" w:eastAsiaTheme="majorEastAsia" w:hAnsiTheme="majorEastAsia"/>
          <w:color w:val="000000" w:themeColor="text1"/>
          <w:kern w:val="0"/>
          <w:sz w:val="24"/>
        </w:rPr>
        <w:fldChar w:fldCharType="separate"/>
      </w:r>
      <w:r>
        <w:rPr>
          <w:rFonts w:asciiTheme="majorEastAsia" w:eastAsiaTheme="majorEastAsia" w:hAnsiTheme="majorEastAsia" w:cs="宋体" w:hint="eastAsia"/>
          <w:bCs/>
          <w:color w:val="000000" w:themeColor="text1"/>
          <w:kern w:val="0"/>
          <w:sz w:val="24"/>
        </w:rPr>
        <w:t>第一章竞价公告</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_Toc97708363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Pr>
          <w:rFonts w:asciiTheme="majorEastAsia" w:eastAsiaTheme="majorEastAsia" w:hAnsiTheme="majorEastAsia"/>
          <w:color w:val="000000" w:themeColor="text1"/>
          <w:sz w:val="24"/>
        </w:rPr>
        <w:t>3</w:t>
      </w:r>
      <w:r>
        <w:rPr>
          <w:rFonts w:asciiTheme="majorEastAsia" w:eastAsiaTheme="majorEastAsia" w:hAnsiTheme="majorEastAsia"/>
          <w:color w:val="000000" w:themeColor="text1"/>
          <w:sz w:val="24"/>
        </w:rPr>
        <w:fldChar w:fldCharType="end"/>
      </w:r>
    </w:p>
    <w:p w:rsidR="002024C6" w:rsidRDefault="00603110">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kern w:val="0"/>
          <w:sz w:val="24"/>
        </w:rPr>
        <w:t>第二章网上竞价内容及要求</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_Toc97708364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Pr>
          <w:rFonts w:asciiTheme="majorEastAsia" w:eastAsiaTheme="majorEastAsia" w:hAnsiTheme="majorEastAsia"/>
          <w:color w:val="000000" w:themeColor="text1"/>
          <w:sz w:val="24"/>
        </w:rPr>
        <w:t>7</w:t>
      </w:r>
      <w:r>
        <w:rPr>
          <w:rFonts w:asciiTheme="majorEastAsia" w:eastAsiaTheme="majorEastAsia" w:hAnsiTheme="majorEastAsia"/>
          <w:color w:val="000000" w:themeColor="text1"/>
          <w:sz w:val="24"/>
        </w:rPr>
        <w:fldChar w:fldCharType="end"/>
      </w:r>
    </w:p>
    <w:p w:rsidR="002024C6" w:rsidRDefault="00603110">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第三章证明材料格式</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18</w:t>
      </w:r>
    </w:p>
    <w:p w:rsidR="002024C6" w:rsidRDefault="00603110">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第四章报价文件</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24</w:t>
      </w:r>
    </w:p>
    <w:p w:rsidR="002024C6" w:rsidRDefault="00603110">
      <w:pPr>
        <w:spacing w:line="500" w:lineRule="exact"/>
        <w:ind w:firstLineChars="200" w:firstLine="480"/>
        <w:jc w:val="center"/>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fldChar w:fldCharType="end"/>
      </w:r>
    </w:p>
    <w:p w:rsidR="002024C6" w:rsidRDefault="002024C6">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024C6" w:rsidRDefault="002024C6">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024C6" w:rsidRDefault="002024C6">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024C6" w:rsidRDefault="002024C6">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024C6" w:rsidRDefault="002024C6">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024C6" w:rsidRDefault="002024C6">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024C6" w:rsidRDefault="002024C6">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024C6" w:rsidRDefault="002024C6">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024C6" w:rsidRDefault="002024C6">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024C6" w:rsidRDefault="002024C6">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024C6" w:rsidRDefault="002024C6">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024C6" w:rsidRDefault="002024C6">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024C6" w:rsidRDefault="002024C6">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024C6" w:rsidRDefault="002024C6">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024C6" w:rsidRDefault="002024C6">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024C6" w:rsidRDefault="002024C6">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024C6" w:rsidRDefault="002024C6">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024C6" w:rsidRDefault="002024C6">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024C6" w:rsidRDefault="00603110">
      <w:pPr>
        <w:spacing w:line="500" w:lineRule="exact"/>
        <w:jc w:val="left"/>
        <w:textAlignment w:val="auto"/>
        <w:rPr>
          <w:rStyle w:val="NormalCharacter"/>
          <w:rFonts w:asciiTheme="majorEastAsia" w:eastAsiaTheme="majorEastAsia" w:hAnsiTheme="majorEastAsia" w:cs="宋体"/>
          <w:b/>
          <w:bCs/>
          <w:color w:val="000000" w:themeColor="text1"/>
          <w:kern w:val="0"/>
          <w:sz w:val="24"/>
        </w:rPr>
      </w:pPr>
      <w:r>
        <w:rPr>
          <w:rStyle w:val="NormalCharacter"/>
          <w:rFonts w:asciiTheme="majorEastAsia" w:eastAsiaTheme="majorEastAsia" w:hAnsiTheme="majorEastAsia" w:cs="宋体"/>
          <w:b/>
          <w:bCs/>
          <w:color w:val="000000" w:themeColor="text1"/>
          <w:kern w:val="0"/>
          <w:sz w:val="24"/>
        </w:rPr>
        <w:br w:type="page"/>
      </w:r>
    </w:p>
    <w:p w:rsidR="002024C6" w:rsidRDefault="00603110">
      <w:pPr>
        <w:spacing w:line="500" w:lineRule="exact"/>
        <w:jc w:val="center"/>
        <w:outlineLvl w:val="0"/>
        <w:rPr>
          <w:rStyle w:val="NormalCharacter"/>
          <w:rFonts w:asciiTheme="majorEastAsia" w:eastAsiaTheme="majorEastAsia" w:hAnsiTheme="majorEastAsia" w:cs="宋体"/>
          <w:b/>
          <w:bCs/>
          <w:color w:val="000000" w:themeColor="text1"/>
          <w:kern w:val="0"/>
          <w:sz w:val="30"/>
          <w:szCs w:val="30"/>
        </w:rPr>
      </w:pPr>
      <w:bookmarkStart w:id="0" w:name="_Toc97708363"/>
      <w:r>
        <w:rPr>
          <w:rStyle w:val="NormalCharacter"/>
          <w:rFonts w:asciiTheme="majorEastAsia" w:eastAsiaTheme="majorEastAsia" w:hAnsiTheme="majorEastAsia" w:cs="宋体"/>
          <w:b/>
          <w:bCs/>
          <w:color w:val="000000" w:themeColor="text1"/>
          <w:kern w:val="0"/>
          <w:sz w:val="30"/>
          <w:szCs w:val="30"/>
        </w:rPr>
        <w:lastRenderedPageBreak/>
        <w:t>第一章 竞价公告</w:t>
      </w:r>
      <w:bookmarkEnd w:id="0"/>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kern w:val="0"/>
          <w:sz w:val="24"/>
          <w:u w:val="single" w:color="000000"/>
        </w:rPr>
      </w:pPr>
      <w:r>
        <w:rPr>
          <w:rFonts w:asciiTheme="majorEastAsia" w:eastAsiaTheme="majorEastAsia" w:hAnsiTheme="majorEastAsia" w:hint="eastAsia"/>
          <w:bCs/>
          <w:sz w:val="24"/>
        </w:rPr>
        <w:t>福建国诚招标有限公司</w:t>
      </w:r>
      <w:r>
        <w:rPr>
          <w:rStyle w:val="NormalCharacter"/>
          <w:rFonts w:asciiTheme="majorEastAsia" w:eastAsiaTheme="majorEastAsia" w:hAnsiTheme="majorEastAsia"/>
          <w:color w:val="000000" w:themeColor="text1"/>
          <w:kern w:val="0"/>
          <w:sz w:val="24"/>
        </w:rPr>
        <w:t>受</w:t>
      </w:r>
      <w:r>
        <w:rPr>
          <w:rStyle w:val="NormalCharacter"/>
          <w:rFonts w:asciiTheme="majorEastAsia" w:eastAsiaTheme="majorEastAsia" w:hAnsiTheme="majorEastAsia" w:cs="宋体"/>
          <w:bCs/>
          <w:color w:val="000000" w:themeColor="text1"/>
          <w:kern w:val="0"/>
          <w:sz w:val="24"/>
          <w:u w:val="single" w:color="000000"/>
        </w:rPr>
        <w:t>福州职业技术学院</w:t>
      </w:r>
      <w:r>
        <w:rPr>
          <w:rStyle w:val="NormalCharacter"/>
          <w:rFonts w:asciiTheme="majorEastAsia" w:eastAsiaTheme="majorEastAsia" w:hAnsiTheme="majorEastAsia"/>
          <w:color w:val="000000" w:themeColor="text1"/>
          <w:kern w:val="0"/>
          <w:sz w:val="24"/>
        </w:rPr>
        <w:t>委托现通过网上竞价的方式选择</w:t>
      </w:r>
      <w:r>
        <w:rPr>
          <w:rStyle w:val="NormalCharacter"/>
          <w:rFonts w:asciiTheme="majorEastAsia" w:eastAsiaTheme="majorEastAsia" w:hAnsiTheme="majorEastAsia" w:hint="eastAsia"/>
          <w:color w:val="000000" w:themeColor="text1"/>
          <w:kern w:val="0"/>
          <w:sz w:val="24"/>
          <w:u w:val="single"/>
        </w:rPr>
        <w:t>福州职业技术学院特教系一体化实训室耗材项目</w:t>
      </w:r>
      <w:r>
        <w:rPr>
          <w:rStyle w:val="NormalCharacter"/>
          <w:rFonts w:asciiTheme="majorEastAsia" w:eastAsiaTheme="majorEastAsia" w:hAnsiTheme="majorEastAsia"/>
          <w:color w:val="000000" w:themeColor="text1"/>
          <w:kern w:val="0"/>
          <w:sz w:val="24"/>
        </w:rPr>
        <w:t>的成交人，</w:t>
      </w:r>
      <w:proofErr w:type="gramStart"/>
      <w:r>
        <w:rPr>
          <w:rStyle w:val="NormalCharacter"/>
          <w:rFonts w:asciiTheme="majorEastAsia" w:eastAsiaTheme="majorEastAsia" w:hAnsiTheme="majorEastAsia"/>
          <w:color w:val="000000" w:themeColor="text1"/>
          <w:kern w:val="0"/>
          <w:sz w:val="24"/>
        </w:rPr>
        <w:t>现邀请</w:t>
      </w:r>
      <w:proofErr w:type="gramEnd"/>
      <w:r>
        <w:rPr>
          <w:rStyle w:val="NormalCharacter"/>
          <w:rFonts w:asciiTheme="majorEastAsia" w:eastAsiaTheme="majorEastAsia" w:hAnsiTheme="majorEastAsia"/>
          <w:color w:val="000000" w:themeColor="text1"/>
          <w:kern w:val="0"/>
          <w:sz w:val="24"/>
        </w:rPr>
        <w:t>合格的竞价供应商对</w:t>
      </w:r>
      <w:r>
        <w:rPr>
          <w:rStyle w:val="NormalCharacter"/>
          <w:rFonts w:asciiTheme="majorEastAsia" w:eastAsiaTheme="majorEastAsia" w:hAnsiTheme="majorEastAsia"/>
          <w:color w:val="000000" w:themeColor="text1"/>
          <w:sz w:val="24"/>
        </w:rPr>
        <w:t>本项目进行网</w:t>
      </w:r>
      <w:r>
        <w:rPr>
          <w:rStyle w:val="NormalCharacter"/>
          <w:rFonts w:asciiTheme="majorEastAsia" w:eastAsiaTheme="majorEastAsia" w:hAnsiTheme="majorEastAsia"/>
          <w:color w:val="000000" w:themeColor="text1"/>
          <w:kern w:val="0"/>
          <w:sz w:val="24"/>
        </w:rPr>
        <w:t>上竞价。</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1．竞价编号：</w:t>
      </w:r>
      <w:r>
        <w:rPr>
          <w:rStyle w:val="NormalCharacter"/>
          <w:rFonts w:asciiTheme="majorEastAsia" w:eastAsiaTheme="majorEastAsia" w:hAnsiTheme="majorEastAsia" w:hint="eastAsia"/>
          <w:color w:val="000000" w:themeColor="text1"/>
          <w:kern w:val="0"/>
          <w:sz w:val="24"/>
        </w:rPr>
        <w:t>FJGCWSJJ-FS-2022-124</w:t>
      </w:r>
    </w:p>
    <w:p w:rsidR="002024C6" w:rsidRDefault="00603110">
      <w:pPr>
        <w:spacing w:line="500" w:lineRule="exact"/>
        <w:ind w:firstLineChars="200" w:firstLine="480"/>
        <w:jc w:val="left"/>
        <w:rP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2．项目名称：</w:t>
      </w:r>
      <w:r>
        <w:rPr>
          <w:rFonts w:ascii="宋体" w:eastAsiaTheme="majorEastAsia" w:hAnsi="宋体" w:hint="eastAsia"/>
          <w:color w:val="000000"/>
          <w:kern w:val="0"/>
          <w:sz w:val="24"/>
        </w:rPr>
        <w:t>4</w:t>
      </w:r>
      <w:r>
        <w:rPr>
          <w:rFonts w:ascii="宋体" w:hAnsi="宋体" w:hint="eastAsia"/>
          <w:color w:val="000000"/>
          <w:kern w:val="0"/>
          <w:sz w:val="24"/>
        </w:rPr>
        <w:t>福州职业技术学院特教系一体化实训室耗材项目</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3．竞价采购货物(服务)名称、数量及主要技术规格售后服务要求等详见“第二章 网上竞价内容及要求”。</w:t>
      </w:r>
    </w:p>
    <w:p w:rsidR="002024C6" w:rsidRDefault="00603110">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4．时间：</w:t>
      </w:r>
    </w:p>
    <w:p w:rsidR="007A73A9" w:rsidRPr="007A73A9" w:rsidRDefault="007A73A9" w:rsidP="007A73A9">
      <w:pPr>
        <w:spacing w:line="500" w:lineRule="exact"/>
        <w:ind w:firstLineChars="200" w:firstLine="480"/>
        <w:rPr>
          <w:rFonts w:asciiTheme="majorEastAsia" w:eastAsiaTheme="majorEastAsia" w:hAnsiTheme="majorEastAsia" w:cs="宋体" w:hint="eastAsia"/>
          <w:sz w:val="24"/>
        </w:rPr>
      </w:pPr>
      <w:r w:rsidRPr="007A73A9">
        <w:rPr>
          <w:rFonts w:asciiTheme="majorEastAsia" w:eastAsiaTheme="majorEastAsia" w:hAnsiTheme="majorEastAsia" w:cs="宋体" w:hint="eastAsia"/>
          <w:sz w:val="24"/>
        </w:rPr>
        <w:t>公告起始时间：2022年12月06日17:00:00</w:t>
      </w:r>
    </w:p>
    <w:p w:rsidR="007A73A9" w:rsidRPr="007A73A9" w:rsidRDefault="007A73A9" w:rsidP="007A73A9">
      <w:pPr>
        <w:spacing w:line="500" w:lineRule="exact"/>
        <w:ind w:firstLineChars="200" w:firstLine="480"/>
        <w:rPr>
          <w:rFonts w:asciiTheme="majorEastAsia" w:eastAsiaTheme="majorEastAsia" w:hAnsiTheme="majorEastAsia" w:cs="宋体" w:hint="eastAsia"/>
          <w:sz w:val="24"/>
        </w:rPr>
      </w:pPr>
      <w:r w:rsidRPr="007A73A9">
        <w:rPr>
          <w:rFonts w:asciiTheme="majorEastAsia" w:eastAsiaTheme="majorEastAsia" w:hAnsiTheme="majorEastAsia" w:cs="宋体" w:hint="eastAsia"/>
          <w:sz w:val="24"/>
        </w:rPr>
        <w:t>公告截止时间：2022年12月12日09:00:00</w:t>
      </w:r>
    </w:p>
    <w:p w:rsidR="007A73A9" w:rsidRPr="007A73A9" w:rsidRDefault="007A73A9" w:rsidP="007A73A9">
      <w:pPr>
        <w:spacing w:line="500" w:lineRule="exact"/>
        <w:ind w:firstLineChars="200" w:firstLine="480"/>
        <w:rPr>
          <w:rFonts w:asciiTheme="majorEastAsia" w:eastAsiaTheme="majorEastAsia" w:hAnsiTheme="majorEastAsia" w:cs="宋体" w:hint="eastAsia"/>
          <w:sz w:val="24"/>
        </w:rPr>
      </w:pPr>
      <w:r w:rsidRPr="007A73A9">
        <w:rPr>
          <w:rFonts w:asciiTheme="majorEastAsia" w:eastAsiaTheme="majorEastAsia" w:hAnsiTheme="majorEastAsia" w:cs="宋体" w:hint="eastAsia"/>
          <w:sz w:val="24"/>
        </w:rPr>
        <w:t>报名截止时间：2022年12月09日17:00:00</w:t>
      </w:r>
    </w:p>
    <w:p w:rsidR="007A73A9" w:rsidRPr="007A73A9" w:rsidRDefault="007A73A9" w:rsidP="007A73A9">
      <w:pPr>
        <w:spacing w:line="500" w:lineRule="exact"/>
        <w:ind w:firstLineChars="200" w:firstLine="480"/>
        <w:rPr>
          <w:rFonts w:asciiTheme="majorEastAsia" w:eastAsiaTheme="majorEastAsia" w:hAnsiTheme="majorEastAsia" w:cs="宋体" w:hint="eastAsia"/>
          <w:sz w:val="24"/>
        </w:rPr>
      </w:pPr>
      <w:r w:rsidRPr="007A73A9">
        <w:rPr>
          <w:rFonts w:asciiTheme="majorEastAsia" w:eastAsiaTheme="majorEastAsia" w:hAnsiTheme="majorEastAsia" w:cs="宋体" w:hint="eastAsia"/>
          <w:sz w:val="24"/>
        </w:rPr>
        <w:t>投标起始时间：2022年12月12日09:00:00</w:t>
      </w:r>
    </w:p>
    <w:p w:rsidR="002024C6" w:rsidRDefault="007A73A9" w:rsidP="007A73A9">
      <w:pPr>
        <w:spacing w:line="500" w:lineRule="exact"/>
        <w:ind w:firstLineChars="200" w:firstLine="480"/>
        <w:rPr>
          <w:rFonts w:asciiTheme="majorEastAsia" w:eastAsiaTheme="majorEastAsia" w:hAnsiTheme="majorEastAsia" w:cs="宋体"/>
          <w:sz w:val="24"/>
        </w:rPr>
      </w:pPr>
      <w:r w:rsidRPr="007A73A9">
        <w:rPr>
          <w:rFonts w:asciiTheme="majorEastAsia" w:eastAsiaTheme="majorEastAsia" w:hAnsiTheme="majorEastAsia" w:cs="宋体" w:hint="eastAsia"/>
          <w:sz w:val="24"/>
        </w:rPr>
        <w:t>投标截止时间：2022年12月12日11:00:00</w:t>
      </w:r>
    </w:p>
    <w:p w:rsidR="002024C6" w:rsidRDefault="00603110">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w:t>
      </w:r>
      <w:r>
        <w:rPr>
          <w:rStyle w:val="NormalCharacter"/>
          <w:rFonts w:asciiTheme="majorEastAsia" w:eastAsiaTheme="majorEastAsia" w:hAnsiTheme="majorEastAsia"/>
          <w:color w:val="000000" w:themeColor="text1"/>
          <w:sz w:val="24"/>
        </w:rPr>
        <w:t>本项目须有三家(含三家)以上竞价供应商参与报价，</w:t>
      </w:r>
      <w:r>
        <w:rPr>
          <w:rStyle w:val="NormalCharacter"/>
          <w:rFonts w:asciiTheme="majorEastAsia" w:eastAsiaTheme="majorEastAsia" w:hAnsiTheme="majorEastAsia"/>
          <w:color w:val="000000" w:themeColor="text1"/>
          <w:kern w:val="0"/>
          <w:sz w:val="24"/>
        </w:rPr>
        <w:t>否则本</w:t>
      </w:r>
      <w:proofErr w:type="gramStart"/>
      <w:r>
        <w:rPr>
          <w:rStyle w:val="NormalCharacter"/>
          <w:rFonts w:asciiTheme="majorEastAsia" w:eastAsiaTheme="majorEastAsia" w:hAnsiTheme="majorEastAsia"/>
          <w:color w:val="000000" w:themeColor="text1"/>
          <w:kern w:val="0"/>
          <w:sz w:val="24"/>
        </w:rPr>
        <w:t>项目按流标</w:t>
      </w:r>
      <w:proofErr w:type="gramEnd"/>
      <w:r>
        <w:rPr>
          <w:rStyle w:val="NormalCharacter"/>
          <w:rFonts w:asciiTheme="majorEastAsia" w:eastAsiaTheme="majorEastAsia" w:hAnsiTheme="majorEastAsia"/>
          <w:color w:val="000000" w:themeColor="text1"/>
          <w:kern w:val="0"/>
          <w:sz w:val="24"/>
        </w:rPr>
        <w:t>处理。</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6.本项目不接受联合体投标。本项目不得转包。</w:t>
      </w:r>
    </w:p>
    <w:p w:rsidR="002024C6" w:rsidRDefault="00603110">
      <w:pPr>
        <w:spacing w:line="500" w:lineRule="exact"/>
        <w:ind w:firstLineChars="200" w:firstLine="480"/>
        <w:jc w:val="lef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olor w:val="000000" w:themeColor="text1"/>
          <w:kern w:val="0"/>
          <w:sz w:val="24"/>
        </w:rPr>
        <w:t>7．</w:t>
      </w:r>
      <w:r>
        <w:rPr>
          <w:rStyle w:val="NormalCharacter"/>
          <w:rFonts w:asciiTheme="majorEastAsia" w:eastAsiaTheme="majorEastAsia" w:hAnsiTheme="majorEastAsia" w:cs="Times New Roman"/>
          <w:bCs/>
          <w:color w:val="000000" w:themeColor="text1"/>
          <w:sz w:val="24"/>
        </w:rPr>
        <w:t>联系方式</w:t>
      </w:r>
    </w:p>
    <w:p w:rsidR="002024C6" w:rsidRDefault="00603110">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采购人：福州职业技术学院</w:t>
      </w:r>
    </w:p>
    <w:p w:rsidR="002024C6" w:rsidRPr="0024040B" w:rsidRDefault="00603110">
      <w:pPr>
        <w:spacing w:line="500" w:lineRule="exact"/>
        <w:ind w:firstLineChars="200" w:firstLine="480"/>
        <w:rPr>
          <w:rStyle w:val="NormalCharacter"/>
          <w:rFonts w:asciiTheme="majorEastAsia" w:eastAsiaTheme="majorEastAsia" w:hAnsiTheme="majorEastAsia"/>
          <w:sz w:val="24"/>
        </w:rPr>
      </w:pPr>
      <w:r w:rsidRPr="0024040B">
        <w:rPr>
          <w:rStyle w:val="NormalCharacter"/>
          <w:rFonts w:asciiTheme="majorEastAsia" w:eastAsiaTheme="majorEastAsia" w:hAnsiTheme="majorEastAsia"/>
          <w:sz w:val="24"/>
        </w:rPr>
        <w:t>地址：福州市闽侯上街联</w:t>
      </w:r>
      <w:proofErr w:type="gramStart"/>
      <w:r w:rsidRPr="0024040B">
        <w:rPr>
          <w:rStyle w:val="NormalCharacter"/>
          <w:rFonts w:asciiTheme="majorEastAsia" w:eastAsiaTheme="majorEastAsia" w:hAnsiTheme="majorEastAsia"/>
          <w:sz w:val="24"/>
        </w:rPr>
        <w:t>榕</w:t>
      </w:r>
      <w:proofErr w:type="gramEnd"/>
      <w:r w:rsidRPr="0024040B">
        <w:rPr>
          <w:rStyle w:val="NormalCharacter"/>
          <w:rFonts w:asciiTheme="majorEastAsia" w:eastAsiaTheme="majorEastAsia" w:hAnsiTheme="majorEastAsia"/>
          <w:sz w:val="24"/>
        </w:rPr>
        <w:t>路8号</w:t>
      </w:r>
    </w:p>
    <w:p w:rsidR="002024C6" w:rsidRPr="0024040B" w:rsidRDefault="00603110">
      <w:pPr>
        <w:spacing w:line="500" w:lineRule="exact"/>
        <w:ind w:firstLineChars="200" w:firstLine="480"/>
        <w:rPr>
          <w:rStyle w:val="NormalCharacter"/>
          <w:rFonts w:asciiTheme="majorEastAsia" w:eastAsiaTheme="majorEastAsia" w:hAnsiTheme="majorEastAsia"/>
          <w:sz w:val="24"/>
        </w:rPr>
      </w:pPr>
      <w:r w:rsidRPr="0024040B">
        <w:rPr>
          <w:rStyle w:val="NormalCharacter"/>
          <w:rFonts w:asciiTheme="majorEastAsia" w:eastAsiaTheme="majorEastAsia" w:hAnsiTheme="majorEastAsia"/>
          <w:sz w:val="24"/>
        </w:rPr>
        <w:t>联系人及电话：</w:t>
      </w:r>
      <w:r w:rsidR="0024040B" w:rsidRPr="0024040B">
        <w:rPr>
          <w:rStyle w:val="NormalCharacter"/>
          <w:rFonts w:asciiTheme="majorEastAsia" w:eastAsiaTheme="majorEastAsia" w:hAnsiTheme="majorEastAsia" w:hint="eastAsia"/>
          <w:sz w:val="24"/>
        </w:rPr>
        <w:t>沈铖/13906905740</w:t>
      </w:r>
    </w:p>
    <w:p w:rsidR="002024C6" w:rsidRDefault="00603110">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采购代理机构：</w:t>
      </w:r>
      <w:r>
        <w:rPr>
          <w:rFonts w:asciiTheme="majorEastAsia" w:eastAsiaTheme="majorEastAsia" w:hAnsiTheme="majorEastAsia" w:hint="eastAsia"/>
          <w:bCs/>
          <w:sz w:val="24"/>
        </w:rPr>
        <w:t>福建国诚招标有限公司</w:t>
      </w:r>
    </w:p>
    <w:p w:rsidR="002024C6" w:rsidRDefault="00603110">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  址：</w:t>
      </w:r>
      <w:r>
        <w:rPr>
          <w:rFonts w:asciiTheme="majorEastAsia" w:eastAsiaTheme="majorEastAsia" w:hAnsiTheme="majorEastAsia" w:hint="eastAsia"/>
          <w:color w:val="000000" w:themeColor="text1"/>
          <w:sz w:val="24"/>
        </w:rPr>
        <w:t>福州市古田路107号中美大厦24层</w:t>
      </w:r>
    </w:p>
    <w:p w:rsidR="002024C6" w:rsidRDefault="00603110">
      <w:pPr>
        <w:spacing w:line="500" w:lineRule="exact"/>
        <w:ind w:firstLineChars="200" w:firstLine="480"/>
        <w:rPr>
          <w:rStyle w:val="NormalCharacter"/>
          <w:rFonts w:asciiTheme="majorEastAsia" w:eastAsiaTheme="majorEastAsia" w:hAnsiTheme="majorEastAsia"/>
          <w:color w:val="000000" w:themeColor="text1"/>
          <w:sz w:val="24"/>
        </w:rPr>
      </w:pPr>
      <w:proofErr w:type="gramStart"/>
      <w:r>
        <w:rPr>
          <w:rStyle w:val="NormalCharacter"/>
          <w:rFonts w:asciiTheme="majorEastAsia" w:eastAsiaTheme="majorEastAsia" w:hAnsiTheme="majorEastAsia"/>
          <w:color w:val="000000" w:themeColor="text1"/>
          <w:sz w:val="24"/>
        </w:rPr>
        <w:t>邮</w:t>
      </w:r>
      <w:proofErr w:type="gramEnd"/>
      <w:r>
        <w:rPr>
          <w:rStyle w:val="NormalCharacter"/>
          <w:rFonts w:asciiTheme="majorEastAsia" w:eastAsiaTheme="majorEastAsia" w:hAnsiTheme="majorEastAsia"/>
          <w:color w:val="000000" w:themeColor="text1"/>
          <w:sz w:val="24"/>
        </w:rPr>
        <w:t xml:space="preserve">  编：350001</w:t>
      </w:r>
    </w:p>
    <w:p w:rsidR="002024C6" w:rsidRDefault="00603110">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  话：</w:t>
      </w:r>
      <w:r>
        <w:rPr>
          <w:rFonts w:asciiTheme="majorEastAsia" w:eastAsiaTheme="majorEastAsia" w:hAnsiTheme="majorEastAsia" w:cs="Times New Roman" w:hint="eastAsia"/>
          <w:bCs/>
          <w:sz w:val="24"/>
        </w:rPr>
        <w:t>0591-83393306、07</w:t>
      </w:r>
    </w:p>
    <w:p w:rsidR="002024C6" w:rsidRDefault="00603110">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项目负责人：</w:t>
      </w:r>
      <w:r>
        <w:rPr>
          <w:rStyle w:val="NormalCharacter"/>
          <w:rFonts w:asciiTheme="majorEastAsia" w:eastAsiaTheme="majorEastAsia" w:hAnsiTheme="majorEastAsia" w:hint="eastAsia"/>
          <w:color w:val="000000" w:themeColor="text1"/>
          <w:sz w:val="24"/>
        </w:rPr>
        <w:t>张林丽</w:t>
      </w:r>
    </w:p>
    <w:p w:rsidR="002024C6" w:rsidRDefault="00603110">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公司网址：http://www.fjgczb.com</w:t>
      </w:r>
    </w:p>
    <w:p w:rsidR="002024C6" w:rsidRDefault="00603110">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lastRenderedPageBreak/>
        <w:t>电子邮箱：83393301@163.com</w:t>
      </w:r>
    </w:p>
    <w:p w:rsidR="002024C6" w:rsidRDefault="00603110">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8.有关本项目的相关信息(包括文件若有修改补充)，</w:t>
      </w:r>
      <w:r>
        <w:rPr>
          <w:rFonts w:asciiTheme="majorEastAsia" w:eastAsiaTheme="majorEastAsia" w:hAnsiTheme="majorEastAsia" w:hint="eastAsia"/>
          <w:bCs/>
          <w:color w:val="000000" w:themeColor="text1"/>
          <w:sz w:val="24"/>
        </w:rPr>
        <w:t>福建国诚招标有限公司</w:t>
      </w:r>
      <w:r>
        <w:rPr>
          <w:rStyle w:val="NormalCharacter"/>
          <w:rFonts w:asciiTheme="majorEastAsia" w:eastAsiaTheme="majorEastAsia" w:hAnsiTheme="majorEastAsia"/>
          <w:color w:val="000000" w:themeColor="text1"/>
          <w:sz w:val="24"/>
        </w:rPr>
        <w:t>将通过以下媒介发布通知，请潜在竞价供应商随时关注相关网站，以免错漏重要信息。</w:t>
      </w:r>
    </w:p>
    <w:p w:rsidR="002024C6" w:rsidRDefault="00603110">
      <w:pPr>
        <w:pStyle w:val="Heading2"/>
        <w:spacing w:beforeAutospacing="0" w:afterAutospacing="0" w:line="500" w:lineRule="exact"/>
        <w:ind w:firstLineChars="200" w:firstLine="480"/>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b w:val="0"/>
          <w:color w:val="000000" w:themeColor="text1"/>
          <w:kern w:val="2"/>
          <w:sz w:val="24"/>
          <w:szCs w:val="24"/>
        </w:rPr>
        <w:t>(1)中国政府采购网，网址www.ccgp.gov.cn</w:t>
      </w:r>
    </w:p>
    <w:p w:rsidR="002024C6" w:rsidRDefault="00603110">
      <w:pPr>
        <w:pStyle w:val="Heading2"/>
        <w:spacing w:beforeAutospacing="0" w:afterAutospacing="0" w:line="500" w:lineRule="exact"/>
        <w:ind w:firstLineChars="200" w:firstLine="480"/>
        <w:rPr>
          <w:rStyle w:val="NormalCharacter"/>
          <w:rFonts w:asciiTheme="majorEastAsia" w:eastAsiaTheme="majorEastAsia" w:hAnsiTheme="majorEastAsia"/>
          <w:b w:val="0"/>
          <w:color w:val="000000" w:themeColor="text1"/>
          <w:sz w:val="24"/>
          <w:szCs w:val="24"/>
        </w:rPr>
      </w:pPr>
      <w:r>
        <w:rPr>
          <w:rStyle w:val="NormalCharacter"/>
          <w:rFonts w:asciiTheme="majorEastAsia" w:eastAsiaTheme="majorEastAsia" w:hAnsiTheme="majorEastAsia"/>
          <w:b w:val="0"/>
          <w:color w:val="000000" w:themeColor="text1"/>
          <w:kern w:val="2"/>
          <w:sz w:val="24"/>
          <w:szCs w:val="24"/>
        </w:rPr>
        <w:t>(2)</w:t>
      </w:r>
      <w:r>
        <w:rPr>
          <w:rFonts w:asciiTheme="majorEastAsia" w:eastAsiaTheme="majorEastAsia" w:hAnsiTheme="majorEastAsia" w:hint="eastAsia"/>
          <w:b w:val="0"/>
          <w:bCs/>
          <w:kern w:val="2"/>
          <w:sz w:val="24"/>
          <w:szCs w:val="24"/>
        </w:rPr>
        <w:t xml:space="preserve"> </w:t>
      </w:r>
      <w:r>
        <w:rPr>
          <w:rFonts w:asciiTheme="majorEastAsia" w:eastAsiaTheme="majorEastAsia" w:hAnsiTheme="majorEastAsia" w:hint="eastAsia"/>
          <w:b w:val="0"/>
          <w:bCs/>
          <w:color w:val="000000" w:themeColor="text1"/>
          <w:kern w:val="2"/>
          <w:sz w:val="24"/>
          <w:szCs w:val="24"/>
        </w:rPr>
        <w:t>福建国诚招标有限公司</w:t>
      </w:r>
      <w:r>
        <w:rPr>
          <w:rStyle w:val="NormalCharacter"/>
          <w:rFonts w:asciiTheme="majorEastAsia" w:eastAsiaTheme="majorEastAsia" w:hAnsiTheme="majorEastAsia"/>
          <w:b w:val="0"/>
          <w:color w:val="000000" w:themeColor="text1"/>
          <w:kern w:val="2"/>
          <w:sz w:val="24"/>
          <w:szCs w:val="24"/>
        </w:rPr>
        <w:t>(http://www.fjgczb.com)。</w:t>
      </w:r>
    </w:p>
    <w:p w:rsidR="002024C6" w:rsidRDefault="00603110">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9.竞价供应商资格要求</w:t>
      </w:r>
    </w:p>
    <w:p w:rsidR="002024C6" w:rsidRDefault="00603110">
      <w:pPr>
        <w:spacing w:line="500" w:lineRule="exact"/>
        <w:ind w:firstLineChars="200" w:firstLine="480"/>
        <w:rPr>
          <w:rStyle w:val="NormalCharacte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(2)竞价供应商须提供</w:t>
      </w:r>
      <w:r>
        <w:rPr>
          <w:rFonts w:asciiTheme="majorEastAsia" w:eastAsiaTheme="majorEastAsia" w:hAnsiTheme="majorEastAsia" w:hint="eastAsia"/>
          <w:sz w:val="24"/>
        </w:rPr>
        <w:t>竞价承诺书；</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w:t>
      </w:r>
      <w:r>
        <w:rPr>
          <w:rStyle w:val="NormalCharacter"/>
          <w:rFonts w:asciiTheme="majorEastAsia" w:eastAsiaTheme="majorEastAsia" w:hAnsiTheme="majorEastAsia" w:hint="eastAsia"/>
          <w:color w:val="000000" w:themeColor="text1"/>
          <w:sz w:val="24"/>
        </w:rPr>
        <w:t>竞价供应商须提供社会保障资金的相关材料；</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Fonts w:hint="eastAsia"/>
        </w:rPr>
        <w:t xml:space="preserve"> </w:t>
      </w:r>
      <w:r>
        <w:rPr>
          <w:rStyle w:val="NormalCharacter"/>
          <w:rFonts w:asciiTheme="majorEastAsia" w:eastAsiaTheme="majorEastAsia" w:hAnsiTheme="majorEastAsia" w:hint="eastAsia"/>
          <w:color w:val="000000" w:themeColor="text1"/>
          <w:sz w:val="24"/>
        </w:rPr>
        <w:t>竞价保证金凭证复印件</w:t>
      </w:r>
    </w:p>
    <w:p w:rsidR="002024C6" w:rsidRDefault="00603110">
      <w:pPr>
        <w:spacing w:line="500" w:lineRule="exact"/>
        <w:ind w:firstLineChars="200" w:firstLine="480"/>
        <w:jc w:val="left"/>
        <w:rPr>
          <w:rFonts w:asciiTheme="majorEastAsia" w:eastAsiaTheme="majorEastAsia" w:hAnsiTheme="majorEastAsia" w:cs="宋体"/>
          <w:color w:val="000000" w:themeColor="text1"/>
          <w:spacing w:val="8"/>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5</w:t>
      </w:r>
      <w:r>
        <w:rPr>
          <w:rStyle w:val="NormalCharacter"/>
          <w:rFonts w:asciiTheme="majorEastAsia" w:eastAsiaTheme="majorEastAsia" w:hAnsiTheme="majorEastAsia"/>
          <w:color w:val="000000" w:themeColor="text1"/>
          <w:sz w:val="24"/>
        </w:rPr>
        <w:t>)</w:t>
      </w:r>
      <w:r>
        <w:rPr>
          <w:rFonts w:asciiTheme="majorEastAsia" w:eastAsiaTheme="majorEastAsia" w:hAnsiTheme="majorEastAsia" w:cs="宋体" w:hint="eastAsia"/>
          <w:color w:val="000000" w:themeColor="text1"/>
          <w:spacing w:val="8"/>
          <w:sz w:val="24"/>
        </w:rPr>
        <w:t>本项目(不接受)联合体竞价。</w:t>
      </w:r>
    </w:p>
    <w:p w:rsidR="002024C6" w:rsidRDefault="00603110">
      <w:pPr>
        <w:spacing w:line="500" w:lineRule="exact"/>
        <w:ind w:firstLineChars="200" w:firstLine="482"/>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b/>
          <w:bCs/>
          <w:color w:val="000000" w:themeColor="text1"/>
          <w:sz w:val="24"/>
        </w:rPr>
        <w:t>注：以上材料均须加盖竞价供应商单位公章，并</w:t>
      </w:r>
      <w:r>
        <w:rPr>
          <w:rStyle w:val="NormalCharacter"/>
          <w:rFonts w:asciiTheme="majorEastAsia" w:eastAsiaTheme="majorEastAsia" w:hAnsiTheme="majorEastAsia" w:cs="宋体" w:hint="eastAsia"/>
          <w:b/>
          <w:bCs/>
          <w:color w:val="000000" w:themeColor="text1"/>
          <w:sz w:val="24"/>
        </w:rPr>
        <w:t>在网上竞价截止时间前一个工作日提交 “资格”要求的所有相关材料</w:t>
      </w:r>
      <w:r>
        <w:rPr>
          <w:rStyle w:val="NormalCharacter"/>
          <w:rFonts w:asciiTheme="majorEastAsia" w:eastAsiaTheme="majorEastAsia" w:hAnsiTheme="majorEastAsia" w:cs="宋体" w:hint="eastAsia"/>
          <w:b/>
          <w:bCs/>
          <w:sz w:val="24"/>
        </w:rPr>
        <w:t>[</w:t>
      </w:r>
      <w:r>
        <w:rPr>
          <w:rStyle w:val="NormalCharacter"/>
          <w:rFonts w:asciiTheme="majorEastAsia" w:eastAsiaTheme="majorEastAsia" w:hAnsiTheme="majorEastAsia" w:cs="宋体"/>
          <w:b/>
          <w:bCs/>
          <w:sz w:val="24"/>
        </w:rPr>
        <w:t>竞价供应商</w:t>
      </w:r>
      <w:r>
        <w:rPr>
          <w:rFonts w:asciiTheme="majorEastAsia" w:eastAsiaTheme="majorEastAsia" w:hAnsiTheme="majorEastAsia" w:hint="eastAsia"/>
          <w:b/>
          <w:bCs/>
          <w:sz w:val="24"/>
        </w:rPr>
        <w:t>可采用邮寄方式(拒绝采用同城达达送件方式)提交</w:t>
      </w:r>
      <w:r>
        <w:rPr>
          <w:rStyle w:val="NormalCharacter"/>
          <w:rFonts w:asciiTheme="majorEastAsia" w:eastAsiaTheme="majorEastAsia" w:hAnsiTheme="majorEastAsia" w:cs="宋体" w:hint="eastAsia"/>
          <w:b/>
          <w:bCs/>
          <w:color w:val="000000" w:themeColor="text1"/>
          <w:sz w:val="24"/>
        </w:rPr>
        <w:t>]。未按以上要求提交报名材料的</w:t>
      </w:r>
      <w:r>
        <w:rPr>
          <w:rStyle w:val="NormalCharacter"/>
          <w:rFonts w:asciiTheme="majorEastAsia" w:eastAsiaTheme="majorEastAsia" w:hAnsiTheme="majorEastAsia" w:cs="宋体"/>
          <w:b/>
          <w:bCs/>
          <w:color w:val="000000" w:themeColor="text1"/>
          <w:sz w:val="24"/>
        </w:rPr>
        <w:t>竞价供应商</w:t>
      </w:r>
      <w:r>
        <w:rPr>
          <w:rStyle w:val="NormalCharacter"/>
          <w:rFonts w:asciiTheme="majorEastAsia" w:eastAsiaTheme="majorEastAsia" w:hAnsiTheme="majorEastAsia" w:cs="宋体" w:hint="eastAsia"/>
          <w:b/>
          <w:bCs/>
          <w:color w:val="000000" w:themeColor="text1"/>
          <w:sz w:val="24"/>
        </w:rPr>
        <w:t>，将导致其提出的质疑或竞价资格被拒绝。</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10.报名须知</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(1)</w:t>
      </w:r>
      <w:r>
        <w:rPr>
          <w:rFonts w:asciiTheme="majorEastAsia" w:eastAsiaTheme="majorEastAsia" w:hAnsiTheme="majorEastAsia" w:hint="eastAsia"/>
          <w:bCs/>
          <w:sz w:val="24"/>
        </w:rPr>
        <w:t xml:space="preserve"> </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将采购单位提出的采购需求在中国政府采购网，网址www.ccgp.gov.cn、</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网站(http://www.fjgczb.com)上公告三个工作日。</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(2)竞价规则说明：</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lastRenderedPageBreak/>
        <w:t>①网上竞价的报价时限为竞价起始时间后两个小时内，在报价截止时间前，报名且通过审核的竞价供应商可通过</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竞价平台多次参与竞价(不限报价次数，在规定时间内提交报价均可)。</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②竞价供应</w:t>
      </w:r>
      <w:proofErr w:type="gramStart"/>
      <w:r>
        <w:rPr>
          <w:rStyle w:val="NormalCharacter"/>
          <w:rFonts w:asciiTheme="majorEastAsia" w:eastAsiaTheme="majorEastAsia" w:hAnsiTheme="majorEastAsia"/>
          <w:color w:val="000000" w:themeColor="text1"/>
          <w:kern w:val="0"/>
          <w:sz w:val="24"/>
        </w:rPr>
        <w:t>商首次</w:t>
      </w:r>
      <w:proofErr w:type="gramEnd"/>
      <w:r>
        <w:rPr>
          <w:rStyle w:val="NormalCharacter"/>
          <w:rFonts w:asciiTheme="majorEastAsia" w:eastAsiaTheme="majorEastAsia" w:hAnsiTheme="majorEastAsia"/>
          <w:color w:val="000000" w:themeColor="text1"/>
          <w:kern w:val="0"/>
          <w:sz w:val="24"/>
        </w:rPr>
        <w:t>提交的报价须在本项目最高限价基础上下浮＞3%，否则</w:t>
      </w:r>
      <w:r>
        <w:rPr>
          <w:rStyle w:val="NormalCharacter"/>
          <w:rFonts w:asciiTheme="majorEastAsia" w:eastAsiaTheme="majorEastAsia" w:hAnsiTheme="majorEastAsia" w:cs="宋体"/>
          <w:bCs/>
          <w:color w:val="000000" w:themeColor="text1"/>
          <w:kern w:val="0"/>
          <w:sz w:val="24"/>
        </w:rPr>
        <w:t>视为报价无效</w:t>
      </w:r>
      <w:r>
        <w:rPr>
          <w:rStyle w:val="NormalCharacter"/>
          <w:rFonts w:asciiTheme="majorEastAsia" w:eastAsiaTheme="majorEastAsia" w:hAnsiTheme="majorEastAsia"/>
          <w:color w:val="000000" w:themeColor="text1"/>
          <w:kern w:val="0"/>
          <w:sz w:val="24"/>
        </w:rPr>
        <w:t>。在报价时限内，竞价供应</w:t>
      </w:r>
      <w:proofErr w:type="gramStart"/>
      <w:r>
        <w:rPr>
          <w:rStyle w:val="NormalCharacter"/>
          <w:rFonts w:asciiTheme="majorEastAsia" w:eastAsiaTheme="majorEastAsia" w:hAnsiTheme="majorEastAsia"/>
          <w:color w:val="000000" w:themeColor="text1"/>
          <w:kern w:val="0"/>
          <w:sz w:val="24"/>
        </w:rPr>
        <w:t>商多次</w:t>
      </w:r>
      <w:proofErr w:type="gramEnd"/>
      <w:r>
        <w:rPr>
          <w:rStyle w:val="NormalCharacter"/>
          <w:rFonts w:asciiTheme="majorEastAsia" w:eastAsiaTheme="majorEastAsia" w:hAnsiTheme="majorEastAsia"/>
          <w:color w:val="000000" w:themeColor="text1"/>
          <w:kern w:val="0"/>
          <w:sz w:val="24"/>
        </w:rPr>
        <w:t>报价的，报价金额必须小于自己上一次的报价金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Theme="majorEastAsia" w:eastAsiaTheme="majorEastAsia" w:hAnsiTheme="majorEastAsia" w:cs="宋体" w:hint="eastAsia"/>
          <w:bCs/>
          <w:color w:val="000000" w:themeColor="text1"/>
          <w:kern w:val="0"/>
          <w:sz w:val="24"/>
        </w:rPr>
        <w:t>视为无效报价。</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④竞价供应商对每个项目合同包报价时都必须扫描上</w:t>
      </w:r>
      <w:proofErr w:type="gramStart"/>
      <w:r>
        <w:rPr>
          <w:rStyle w:val="NormalCharacter"/>
          <w:rFonts w:asciiTheme="majorEastAsia" w:eastAsiaTheme="majorEastAsia" w:hAnsiTheme="majorEastAsia"/>
          <w:color w:val="000000" w:themeColor="text1"/>
          <w:kern w:val="0"/>
          <w:sz w:val="24"/>
        </w:rPr>
        <w:t>传有效</w:t>
      </w:r>
      <w:proofErr w:type="gramEnd"/>
      <w:r>
        <w:rPr>
          <w:rStyle w:val="NormalCharacter"/>
          <w:rFonts w:asciiTheme="majorEastAsia" w:eastAsiaTheme="majorEastAsia" w:hAnsiTheme="majorEastAsia"/>
          <w:color w:val="000000" w:themeColor="text1"/>
          <w:kern w:val="0"/>
          <w:sz w:val="24"/>
        </w:rPr>
        <w:t>的报价文件并加盖公章，未按要求扫描上传报价文件的</w:t>
      </w:r>
      <w:r>
        <w:rPr>
          <w:rStyle w:val="NormalCharacter"/>
          <w:rFonts w:asciiTheme="majorEastAsia" w:eastAsiaTheme="majorEastAsia" w:hAnsiTheme="majorEastAsia" w:cs="宋体"/>
          <w:bCs/>
          <w:color w:val="000000" w:themeColor="text1"/>
          <w:kern w:val="0"/>
          <w:sz w:val="24"/>
        </w:rPr>
        <w:t>竞价无效</w:t>
      </w:r>
      <w:r>
        <w:rPr>
          <w:rStyle w:val="NormalCharacter"/>
          <w:rFonts w:asciiTheme="majorEastAsia" w:eastAsiaTheme="majorEastAsia" w:hAnsiTheme="majorEastAsia"/>
          <w:color w:val="000000" w:themeColor="text1"/>
          <w:kern w:val="0"/>
          <w:sz w:val="24"/>
        </w:rPr>
        <w:t>。电子报价文档具有法律效力。竞价供应商在竞价平台提交的最后一次报价与供应</w:t>
      </w:r>
      <w:proofErr w:type="gramStart"/>
      <w:r>
        <w:rPr>
          <w:rStyle w:val="NormalCharacter"/>
          <w:rFonts w:asciiTheme="majorEastAsia" w:eastAsiaTheme="majorEastAsia" w:hAnsiTheme="majorEastAsia"/>
          <w:color w:val="000000" w:themeColor="text1"/>
          <w:kern w:val="0"/>
          <w:sz w:val="24"/>
        </w:rPr>
        <w:t>商最后</w:t>
      </w:r>
      <w:proofErr w:type="gramEnd"/>
      <w:r>
        <w:rPr>
          <w:rStyle w:val="NormalCharacter"/>
          <w:rFonts w:asciiTheme="majorEastAsia" w:eastAsiaTheme="majorEastAsia" w:hAnsiTheme="majorEastAsia"/>
          <w:color w:val="000000" w:themeColor="text1"/>
          <w:kern w:val="0"/>
          <w:sz w:val="24"/>
        </w:rPr>
        <w:t>一次上传的报价文件中的报价一览表总价不一致的，按照无效报价处理；</w:t>
      </w:r>
    </w:p>
    <w:p w:rsidR="002024C6" w:rsidRDefault="00603110">
      <w:pPr>
        <w:spacing w:line="500" w:lineRule="exact"/>
        <w:ind w:firstLineChars="200" w:firstLine="482"/>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s="宋体"/>
          <w:b/>
          <w:bCs/>
          <w:color w:val="000000" w:themeColor="text1"/>
          <w:kern w:val="0"/>
          <w:sz w:val="24"/>
        </w:rPr>
        <w:t>竞价供应商参与竞价即视为理解上述竞价规则，不得在竞价活动结束后对竞价规则提出异议。</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(3)竞价供应商自行承担所有参与报价的全部相关费用。</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(5)代理服务费按成交金额*1.5%，</w:t>
      </w:r>
      <w:proofErr w:type="gramStart"/>
      <w:r>
        <w:rPr>
          <w:rStyle w:val="NormalCharacter"/>
          <w:rFonts w:asciiTheme="majorEastAsia" w:eastAsiaTheme="majorEastAsia" w:hAnsiTheme="majorEastAsia"/>
          <w:color w:val="000000" w:themeColor="text1"/>
          <w:kern w:val="0"/>
          <w:sz w:val="24"/>
        </w:rPr>
        <w:t>由成交</w:t>
      </w:r>
      <w:proofErr w:type="gramEnd"/>
      <w:r>
        <w:rPr>
          <w:rStyle w:val="NormalCharacter"/>
          <w:rFonts w:asciiTheme="majorEastAsia" w:eastAsiaTheme="majorEastAsia" w:hAnsiTheme="majorEastAsia"/>
          <w:color w:val="000000" w:themeColor="text1"/>
          <w:kern w:val="0"/>
          <w:sz w:val="24"/>
        </w:rPr>
        <w:t>竞价供应商支付。</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(6)有下列情形之一的，视为竞价供应商相互串通竞价:</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lastRenderedPageBreak/>
        <w:t>①不同竞价供应商的证明材料由同一单位或者个人编制；</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②不同竞价供应商委托同一单位或者个人办理竞价事宜；</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③不同竞价供应商的证明材料载明的项目管理成员为同一人；</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(7)参与本项投标的供应商若属于以下规定的关联企业情形的，不得同时参与本项目投标，否则互为关联企业的供应商投标均无效。情形如下：</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①一方直接或者间接持有另一方的股份总和达到25%以上；双方直接或者间接同为第三方所持有的股份达到25%以上。</w:t>
      </w:r>
    </w:p>
    <w:p w:rsidR="002024C6" w:rsidRDefault="00603110">
      <w:pPr>
        <w:spacing w:line="500" w:lineRule="exact"/>
        <w:ind w:firstLineChars="200" w:firstLine="480"/>
        <w:jc w:val="left"/>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t>②一方董事、监事或者高级管理人员(包括</w:t>
      </w:r>
      <w:bookmarkStart w:id="1" w:name="_GoBack"/>
      <w:bookmarkEnd w:id="1"/>
      <w:r>
        <w:rPr>
          <w:rStyle w:val="NormalCharacter"/>
          <w:rFonts w:asciiTheme="majorEastAsia" w:eastAsiaTheme="majorEastAsia" w:hAnsiTheme="majorEastAsia"/>
          <w:color w:val="000000" w:themeColor="text1"/>
          <w:kern w:val="0"/>
          <w:sz w:val="24"/>
        </w:rPr>
        <w:t>上市公司董事会秘书、经理、副经理、财务负责人和公司章程规定的其他人员)同时</w:t>
      </w:r>
      <w:r>
        <w:rPr>
          <w:rStyle w:val="NormalCharacter"/>
          <w:rFonts w:asciiTheme="majorEastAsia" w:eastAsiaTheme="majorEastAsia" w:hAnsiTheme="majorEastAsia"/>
          <w:color w:val="000000" w:themeColor="text1"/>
          <w:sz w:val="24"/>
        </w:rPr>
        <w:t>担任另一方的董事、监事或者高级管理人员。</w:t>
      </w:r>
    </w:p>
    <w:p w:rsidR="002024C6" w:rsidRDefault="00603110">
      <w:pPr>
        <w:spacing w:line="500" w:lineRule="exact"/>
        <w:ind w:firstLineChars="200" w:firstLine="480"/>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11.报名方式</w:t>
      </w:r>
    </w:p>
    <w:p w:rsidR="002024C6" w:rsidRDefault="00603110">
      <w:pPr>
        <w:pStyle w:val="HtmlNormal"/>
        <w:spacing w:before="0" w:beforeAutospacing="0" w:after="0" w:afterAutospacing="0" w:line="500" w:lineRule="exact"/>
        <w:ind w:firstLineChars="200" w:firstLine="480"/>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(1)</w:t>
      </w:r>
      <w:r>
        <w:rPr>
          <w:rFonts w:asciiTheme="majorEastAsia" w:eastAsiaTheme="majorEastAsia" w:hAnsiTheme="majorEastAsia" w:hint="eastAsia"/>
          <w:color w:val="000000" w:themeColor="text1"/>
        </w:rPr>
        <w:t>报名的潜在竞价供应商，</w:t>
      </w:r>
      <w:r w:rsidRPr="007A73A9">
        <w:rPr>
          <w:rFonts w:asciiTheme="majorEastAsia" w:eastAsiaTheme="majorEastAsia" w:hAnsiTheme="majorEastAsia" w:hint="eastAsia"/>
        </w:rPr>
        <w:t>须于[</w:t>
      </w:r>
      <w:r w:rsidRPr="007A73A9">
        <w:rPr>
          <w:rFonts w:asciiTheme="majorEastAsia" w:eastAsiaTheme="majorEastAsia" w:hAnsiTheme="majorEastAsia" w:cs="宋体" w:hint="eastAsia"/>
        </w:rPr>
        <w:t>2022年</w:t>
      </w:r>
      <w:r w:rsidR="007A73A9" w:rsidRPr="007A73A9">
        <w:rPr>
          <w:rFonts w:asciiTheme="majorEastAsia" w:eastAsiaTheme="majorEastAsia" w:hAnsiTheme="majorEastAsia" w:cs="宋体" w:hint="eastAsia"/>
        </w:rPr>
        <w:t>12</w:t>
      </w:r>
      <w:r w:rsidRPr="007A73A9">
        <w:rPr>
          <w:rFonts w:asciiTheme="majorEastAsia" w:eastAsiaTheme="majorEastAsia" w:hAnsiTheme="majorEastAsia" w:cs="宋体" w:hint="eastAsia"/>
        </w:rPr>
        <w:t>月</w:t>
      </w:r>
      <w:r w:rsidR="007A73A9" w:rsidRPr="007A73A9">
        <w:rPr>
          <w:rFonts w:asciiTheme="majorEastAsia" w:eastAsiaTheme="majorEastAsia" w:hAnsiTheme="majorEastAsia" w:cs="宋体" w:hint="eastAsia"/>
        </w:rPr>
        <w:t>06</w:t>
      </w:r>
      <w:r w:rsidRPr="007A73A9">
        <w:rPr>
          <w:rFonts w:asciiTheme="majorEastAsia" w:eastAsiaTheme="majorEastAsia" w:hAnsiTheme="majorEastAsia" w:cs="宋体" w:hint="eastAsia"/>
        </w:rPr>
        <w:t>日</w:t>
      </w:r>
      <w:r w:rsidRPr="007A73A9">
        <w:rPr>
          <w:rFonts w:asciiTheme="majorEastAsia" w:eastAsiaTheme="majorEastAsia" w:hAnsiTheme="majorEastAsia" w:hint="eastAsia"/>
        </w:rPr>
        <w:t>至</w:t>
      </w:r>
      <w:r w:rsidRPr="007A73A9">
        <w:rPr>
          <w:rFonts w:asciiTheme="majorEastAsia" w:eastAsiaTheme="majorEastAsia" w:hAnsiTheme="majorEastAsia" w:cs="宋体" w:hint="eastAsia"/>
        </w:rPr>
        <w:t>2022年</w:t>
      </w:r>
      <w:r w:rsidR="007A73A9" w:rsidRPr="007A73A9">
        <w:rPr>
          <w:rFonts w:asciiTheme="majorEastAsia" w:eastAsiaTheme="majorEastAsia" w:hAnsiTheme="majorEastAsia" w:cs="宋体" w:hint="eastAsia"/>
        </w:rPr>
        <w:t>12</w:t>
      </w:r>
      <w:r w:rsidRPr="007A73A9">
        <w:rPr>
          <w:rFonts w:asciiTheme="majorEastAsia" w:eastAsiaTheme="majorEastAsia" w:hAnsiTheme="majorEastAsia" w:cs="宋体" w:hint="eastAsia"/>
        </w:rPr>
        <w:t>月</w:t>
      </w:r>
      <w:r w:rsidR="007A73A9" w:rsidRPr="007A73A9">
        <w:rPr>
          <w:rFonts w:asciiTheme="majorEastAsia" w:eastAsiaTheme="majorEastAsia" w:hAnsiTheme="majorEastAsia" w:cs="宋体" w:hint="eastAsia"/>
        </w:rPr>
        <w:t>09</w:t>
      </w:r>
      <w:r w:rsidRPr="007A73A9">
        <w:rPr>
          <w:rFonts w:asciiTheme="majorEastAsia" w:eastAsiaTheme="majorEastAsia" w:hAnsiTheme="majorEastAsia" w:cs="宋体" w:hint="eastAsia"/>
        </w:rPr>
        <w:t>日</w:t>
      </w:r>
      <w:r w:rsidRPr="007A73A9">
        <w:rPr>
          <w:rFonts w:asciiTheme="majorEastAsia" w:eastAsiaTheme="majorEastAsia" w:hAnsiTheme="majorEastAsia" w:hint="eastAsia"/>
        </w:rPr>
        <w:t>]</w:t>
      </w:r>
      <w:r w:rsidRPr="007A73A9">
        <w:rPr>
          <w:rStyle w:val="NormalCharacter"/>
          <w:rFonts w:asciiTheme="majorEastAsia" w:eastAsiaTheme="majorEastAsia" w:hAnsiTheme="majorEastAsia"/>
        </w:rPr>
        <w:t>，[每天9:00到11:30，14:30到17:00，法定节假日除外] (北京时间)按网上竞价文件“第三章 证明材料格式”</w:t>
      </w:r>
      <w:r>
        <w:rPr>
          <w:rStyle w:val="NormalCharacter"/>
          <w:rFonts w:asciiTheme="majorEastAsia" w:eastAsiaTheme="majorEastAsia" w:hAnsiTheme="majorEastAsia"/>
          <w:color w:val="000000" w:themeColor="text1"/>
        </w:rPr>
        <w:t>要求并在网上竞价报名截止时间前递交相关证明材料</w:t>
      </w:r>
      <w:r>
        <w:rPr>
          <w:rStyle w:val="NormalCharacter"/>
          <w:rFonts w:asciiTheme="majorEastAsia" w:eastAsiaTheme="majorEastAsia" w:hAnsiTheme="majorEastAsia" w:cs="宋体" w:hint="eastAsia"/>
          <w:b/>
          <w:bCs/>
        </w:rPr>
        <w:t>[</w:t>
      </w:r>
      <w:r>
        <w:rPr>
          <w:rStyle w:val="NormalCharacter"/>
          <w:rFonts w:asciiTheme="majorEastAsia" w:eastAsiaTheme="majorEastAsia" w:hAnsiTheme="majorEastAsia" w:cs="宋体"/>
          <w:b/>
          <w:bCs/>
        </w:rPr>
        <w:t>竞价供应商</w:t>
      </w:r>
      <w:r>
        <w:rPr>
          <w:rFonts w:asciiTheme="majorEastAsia" w:eastAsiaTheme="majorEastAsia" w:hAnsiTheme="majorEastAsia" w:hint="eastAsia"/>
          <w:b/>
          <w:bCs/>
        </w:rPr>
        <w:t>可采用邮寄方式(拒绝采用同城达达送件方式)提交</w:t>
      </w:r>
      <w:r>
        <w:rPr>
          <w:rStyle w:val="NormalCharacter"/>
          <w:rFonts w:asciiTheme="majorEastAsia" w:eastAsiaTheme="majorEastAsia" w:hAnsiTheme="majorEastAsia" w:cs="宋体" w:hint="eastAsia"/>
          <w:b/>
          <w:bCs/>
          <w:color w:val="000000" w:themeColor="text1"/>
        </w:rPr>
        <w:t>]</w:t>
      </w:r>
      <w:r>
        <w:rPr>
          <w:rStyle w:val="NormalCharacter"/>
          <w:rFonts w:asciiTheme="majorEastAsia" w:eastAsiaTheme="majorEastAsia" w:hAnsiTheme="majorEastAsia"/>
          <w:color w:val="000000" w:themeColor="text1"/>
        </w:rPr>
        <w:t>，未按以上要求提交报名材料的供应商，将导致其竞价资格被拒绝。</w:t>
      </w:r>
    </w:p>
    <w:p w:rsidR="002024C6" w:rsidRDefault="00603110">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(2)报名地址：</w:t>
      </w:r>
      <w:r>
        <w:rPr>
          <w:rFonts w:asciiTheme="majorEastAsia" w:eastAsiaTheme="majorEastAsia" w:hAnsiTheme="majorEastAsia" w:hint="eastAsia"/>
          <w:bCs/>
          <w:color w:val="000000" w:themeColor="text1"/>
          <w:sz w:val="24"/>
        </w:rPr>
        <w:t>福建国诚招标有限公司</w:t>
      </w:r>
      <w:r>
        <w:rPr>
          <w:rFonts w:asciiTheme="majorEastAsia" w:eastAsiaTheme="majorEastAsia" w:hAnsiTheme="majorEastAsia"/>
          <w:bCs/>
          <w:sz w:val="24"/>
        </w:rPr>
        <w:t>(</w:t>
      </w:r>
      <w:r>
        <w:rPr>
          <w:rFonts w:asciiTheme="majorEastAsia" w:eastAsiaTheme="majorEastAsia" w:hAnsiTheme="majorEastAsia" w:hint="eastAsia"/>
          <w:bCs/>
          <w:color w:val="000000" w:themeColor="text1"/>
          <w:sz w:val="24"/>
        </w:rPr>
        <w:t>福州市古田路107号中美大厦24层</w:t>
      </w:r>
      <w:r>
        <w:rPr>
          <w:rFonts w:asciiTheme="majorEastAsia" w:eastAsiaTheme="majorEastAsia" w:hAnsiTheme="majorEastAsia"/>
          <w:bCs/>
          <w:sz w:val="24"/>
        </w:rPr>
        <w:t>)。</w:t>
      </w:r>
    </w:p>
    <w:p w:rsidR="002024C6" w:rsidRDefault="00603110">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3</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2024C6" w:rsidRDefault="00603110">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证明材料审核通过后方可进行相应网上竞价项目的竞价活动。</w:t>
      </w:r>
    </w:p>
    <w:p w:rsidR="002024C6" w:rsidRDefault="00603110">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12.质疑：</w:t>
      </w:r>
    </w:p>
    <w:p w:rsidR="002024C6" w:rsidRDefault="00603110">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接收质疑函的方式：现场方式，纸质接收</w:t>
      </w:r>
    </w:p>
    <w:p w:rsidR="002024C6" w:rsidRDefault="00603110">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联系部门：办公室</w:t>
      </w:r>
    </w:p>
    <w:p w:rsidR="002024C6" w:rsidRDefault="00603110">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联系电话和通讯地址：0591-83393307，福州市古田路107号中美大厦24层福建国诚招标有限公司。</w:t>
      </w:r>
    </w:p>
    <w:p w:rsidR="002024C6" w:rsidRDefault="00603110">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注：</w:t>
      </w:r>
    </w:p>
    <w:p w:rsidR="002024C6" w:rsidRDefault="00603110">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lastRenderedPageBreak/>
        <w:t>(1)</w:t>
      </w:r>
      <w:r>
        <w:rPr>
          <w:rFonts w:ascii="宋体" w:hAnsi="宋体"/>
          <w:color w:val="000000" w:themeColor="text1"/>
          <w:sz w:val="24"/>
        </w:rPr>
        <w:t>供应商提出质疑时，应提交质疑函和必要的证明材料。</w:t>
      </w:r>
    </w:p>
    <w:p w:rsidR="002024C6" w:rsidRDefault="00603110">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质疑供应商若委托代理人进行质疑的，</w:t>
      </w:r>
      <w:proofErr w:type="gramStart"/>
      <w:r>
        <w:rPr>
          <w:rFonts w:ascii="宋体" w:hAnsi="宋体"/>
          <w:color w:val="000000" w:themeColor="text1"/>
          <w:sz w:val="24"/>
        </w:rPr>
        <w:t>质疑函应按</w:t>
      </w:r>
      <w:proofErr w:type="gramEnd"/>
      <w:r>
        <w:rPr>
          <w:rFonts w:ascii="宋体" w:hAnsi="宋体"/>
          <w:color w:val="000000" w:themeColor="text1"/>
          <w:sz w:val="24"/>
        </w:rPr>
        <w:t>要求列明“授权代表”的有关内容，并在附件中提交由质疑供应商签署的授权委托书。授权委托书应载明代理人的姓名或者名称、代理事项、具体权限、期限和相关事项。</w:t>
      </w:r>
    </w:p>
    <w:p w:rsidR="002024C6" w:rsidRDefault="00603110">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质疑供应商若对项目的某一分包进行质疑，质疑函中应列明具体分包号。</w:t>
      </w:r>
    </w:p>
    <w:p w:rsidR="002024C6" w:rsidRDefault="00603110">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质疑函的质疑事项应具体、明确，并有必要的事实依据和法律依据。</w:t>
      </w:r>
    </w:p>
    <w:p w:rsidR="002024C6" w:rsidRDefault="00603110">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质疑函的质疑请求应与质疑事项相关。</w:t>
      </w:r>
    </w:p>
    <w:p w:rsidR="002024C6" w:rsidRDefault="00603110">
      <w:pPr>
        <w:spacing w:line="500" w:lineRule="exact"/>
        <w:ind w:firstLineChars="200" w:firstLine="480"/>
        <w:rPr>
          <w:rStyle w:val="NormalCharacter"/>
          <w:rFonts w:asciiTheme="majorEastAsia" w:eastAsiaTheme="majorEastAsia" w:hAnsiTheme="majorEastAsia"/>
          <w:color w:val="000000" w:themeColor="text1"/>
          <w:kern w:val="0"/>
          <w:sz w:val="24"/>
        </w:rPr>
      </w:pPr>
      <w:r>
        <w:rPr>
          <w:rFonts w:ascii="宋体" w:hAnsi="宋体" w:hint="eastAsia"/>
          <w:color w:val="000000" w:themeColor="text1"/>
          <w:sz w:val="24"/>
        </w:rPr>
        <w:t>(6)</w:t>
      </w:r>
      <w:r>
        <w:rPr>
          <w:rFonts w:ascii="宋体" w:hAnsi="宋体"/>
          <w:color w:val="000000" w:themeColor="text1"/>
          <w:sz w:val="24"/>
        </w:rPr>
        <w:t>质疑供应商为自然人的，</w:t>
      </w:r>
      <w:proofErr w:type="gramStart"/>
      <w:r>
        <w:rPr>
          <w:rFonts w:ascii="宋体" w:hAnsi="宋体"/>
          <w:color w:val="000000" w:themeColor="text1"/>
          <w:sz w:val="24"/>
        </w:rPr>
        <w:t>质疑函应由</w:t>
      </w:r>
      <w:proofErr w:type="gramEnd"/>
      <w:r>
        <w:rPr>
          <w:rFonts w:ascii="宋体" w:hAnsi="宋体"/>
          <w:color w:val="000000" w:themeColor="text1"/>
          <w:sz w:val="24"/>
        </w:rPr>
        <w:t>本人签字；质疑供应商为法人或者其他组织的，</w:t>
      </w:r>
      <w:proofErr w:type="gramStart"/>
      <w:r>
        <w:rPr>
          <w:rFonts w:ascii="宋体" w:hAnsi="宋体"/>
          <w:color w:val="000000" w:themeColor="text1"/>
          <w:sz w:val="24"/>
        </w:rPr>
        <w:t>质疑函应由</w:t>
      </w:r>
      <w:proofErr w:type="gramEnd"/>
      <w:r>
        <w:rPr>
          <w:rFonts w:ascii="宋体" w:hAnsi="宋体"/>
          <w:color w:val="000000" w:themeColor="text1"/>
          <w:sz w:val="24"/>
        </w:rPr>
        <w:t>法定代表人、主要负责人，或者其授权代表签字或者盖章，并加盖公章。</w:t>
      </w:r>
    </w:p>
    <w:p w:rsidR="002024C6" w:rsidRDefault="00603110">
      <w:pPr>
        <w:spacing w:line="500" w:lineRule="exact"/>
        <w:jc w:val="left"/>
        <w:textAlignment w:val="auto"/>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br w:type="page"/>
      </w:r>
    </w:p>
    <w:p w:rsidR="002024C6" w:rsidRDefault="00603110">
      <w:pPr>
        <w:spacing w:line="500" w:lineRule="exact"/>
        <w:jc w:val="center"/>
        <w:outlineLvl w:val="0"/>
        <w:rPr>
          <w:rStyle w:val="NormalCharacter"/>
          <w:rFonts w:asciiTheme="majorEastAsia" w:eastAsiaTheme="majorEastAsia" w:hAnsiTheme="majorEastAsia"/>
          <w:b/>
          <w:color w:val="000000" w:themeColor="text1"/>
          <w:kern w:val="0"/>
          <w:sz w:val="30"/>
          <w:szCs w:val="30"/>
        </w:rPr>
      </w:pPr>
      <w:bookmarkStart w:id="2" w:name="_Toc97708364"/>
      <w:r>
        <w:rPr>
          <w:rStyle w:val="NormalCharacter"/>
          <w:rFonts w:asciiTheme="majorEastAsia" w:eastAsiaTheme="majorEastAsia" w:hAnsiTheme="majorEastAsia"/>
          <w:b/>
          <w:color w:val="000000" w:themeColor="text1"/>
          <w:kern w:val="0"/>
          <w:sz w:val="30"/>
          <w:szCs w:val="30"/>
        </w:rPr>
        <w:lastRenderedPageBreak/>
        <w:t>第二章 网上竞价内容及要求</w:t>
      </w:r>
      <w:bookmarkEnd w:id="2"/>
    </w:p>
    <w:p w:rsidR="002024C6" w:rsidRDefault="00603110">
      <w:pPr>
        <w:snapToGrid w:val="0"/>
        <w:spacing w:line="500" w:lineRule="exact"/>
        <w:ind w:firstLineChars="147" w:firstLine="354"/>
        <w:outlineLvl w:val="0"/>
        <w:rP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b/>
          <w:color w:val="000000" w:themeColor="text1"/>
          <w:sz w:val="24"/>
        </w:rPr>
        <w:t>一、</w:t>
      </w:r>
      <w:r>
        <w:rPr>
          <w:rFonts w:asciiTheme="majorEastAsia" w:eastAsiaTheme="majorEastAsia" w:hAnsiTheme="majorEastAsia" w:cs="宋体" w:hint="eastAsia"/>
          <w:b/>
          <w:bCs/>
          <w:color w:val="000000"/>
          <w:kern w:val="0"/>
          <w:sz w:val="24"/>
        </w:rPr>
        <w:t>采购需求：</w:t>
      </w:r>
    </w:p>
    <w:p w:rsidR="002024C6" w:rsidRDefault="00120829">
      <w:pPr>
        <w:tabs>
          <w:tab w:val="left" w:pos="0"/>
        </w:tabs>
        <w:adjustRightInd w:val="0"/>
        <w:spacing w:line="500" w:lineRule="exact"/>
        <w:ind w:firstLineChars="200" w:firstLine="480"/>
        <w:rPr>
          <w:rFonts w:asciiTheme="majorEastAsia" w:eastAsiaTheme="majorEastAsia" w:hAnsiTheme="majorEastAsia" w:cs="黑体"/>
          <w:bCs/>
          <w:sz w:val="24"/>
        </w:rPr>
      </w:pPr>
      <w:r>
        <w:rPr>
          <w:rFonts w:asciiTheme="majorEastAsia" w:eastAsiaTheme="majorEastAsia" w:hAnsiTheme="majorEastAsia" w:cs="黑体" w:hint="eastAsia"/>
          <w:bCs/>
          <w:sz w:val="24"/>
        </w:rPr>
        <w:t>采购人</w:t>
      </w:r>
      <w:r w:rsidR="00603110">
        <w:rPr>
          <w:rFonts w:asciiTheme="majorEastAsia" w:eastAsiaTheme="majorEastAsia" w:hAnsiTheme="majorEastAsia" w:cs="黑体" w:hint="eastAsia"/>
          <w:bCs/>
          <w:sz w:val="24"/>
        </w:rPr>
        <w:t>一体化实训室于2017年购买了132台图形工作站，已使用5年，部分图形工作站出现硬盘设备老化、损坏严重等情况，已不能保障教学需求。为保证正常教学活动的开展，需更新台式机机械硬盘以及购买网线和电源线等耗材。</w:t>
      </w:r>
    </w:p>
    <w:tbl>
      <w:tblPr>
        <w:tblW w:w="4998" w:type="pct"/>
        <w:tblLook w:val="04A0" w:firstRow="1" w:lastRow="0" w:firstColumn="1" w:lastColumn="0" w:noHBand="0" w:noVBand="1"/>
      </w:tblPr>
      <w:tblGrid>
        <w:gridCol w:w="1455"/>
        <w:gridCol w:w="3313"/>
        <w:gridCol w:w="629"/>
        <w:gridCol w:w="629"/>
        <w:gridCol w:w="1248"/>
        <w:gridCol w:w="1248"/>
      </w:tblGrid>
      <w:tr w:rsidR="002024C6">
        <w:trPr>
          <w:trHeight w:val="632"/>
        </w:trPr>
        <w:tc>
          <w:tcPr>
            <w:tcW w:w="1045"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textAlignment w:val="top"/>
              <w:rPr>
                <w:rFonts w:ascii="宋体" w:hAnsi="宋体" w:cs="宋体"/>
                <w:bCs/>
                <w:color w:val="000000"/>
                <w:sz w:val="24"/>
              </w:rPr>
            </w:pPr>
            <w:r>
              <w:rPr>
                <w:rFonts w:ascii="宋体" w:hAnsi="宋体" w:cs="宋体" w:hint="eastAsia"/>
                <w:bCs/>
                <w:color w:val="000000"/>
                <w:kern w:val="0"/>
                <w:sz w:val="24"/>
                <w:lang w:bidi="ar"/>
              </w:rPr>
              <w:t>品名</w:t>
            </w:r>
          </w:p>
        </w:tc>
        <w:tc>
          <w:tcPr>
            <w:tcW w:w="1321"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textAlignment w:val="top"/>
              <w:rPr>
                <w:rFonts w:ascii="宋体" w:hAnsi="宋体" w:cs="宋体"/>
                <w:bCs/>
                <w:color w:val="000000"/>
                <w:sz w:val="24"/>
              </w:rPr>
            </w:pPr>
            <w:r>
              <w:rPr>
                <w:rFonts w:ascii="宋体" w:hAnsi="宋体" w:cs="宋体" w:hint="eastAsia"/>
                <w:bCs/>
                <w:color w:val="000000"/>
                <w:kern w:val="0"/>
                <w:sz w:val="24"/>
                <w:lang w:bidi="ar"/>
              </w:rPr>
              <w:t>品牌型号</w:t>
            </w:r>
          </w:p>
        </w:tc>
        <w:tc>
          <w:tcPr>
            <w:tcW w:w="564"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textAlignment w:val="top"/>
              <w:rPr>
                <w:rFonts w:ascii="宋体" w:hAnsi="宋体" w:cs="宋体"/>
                <w:bCs/>
                <w:color w:val="000000"/>
                <w:sz w:val="24"/>
              </w:rPr>
            </w:pPr>
            <w:r>
              <w:rPr>
                <w:rFonts w:ascii="宋体" w:hAnsi="宋体" w:cs="宋体" w:hint="eastAsia"/>
                <w:bCs/>
                <w:color w:val="000000"/>
                <w:kern w:val="0"/>
                <w:sz w:val="24"/>
                <w:lang w:bidi="ar"/>
              </w:rPr>
              <w:t>容量</w:t>
            </w:r>
          </w:p>
        </w:tc>
        <w:tc>
          <w:tcPr>
            <w:tcW w:w="511"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textAlignment w:val="top"/>
              <w:rPr>
                <w:rFonts w:ascii="宋体" w:hAnsi="宋体" w:cs="宋体"/>
                <w:bCs/>
                <w:color w:val="000000"/>
                <w:sz w:val="24"/>
              </w:rPr>
            </w:pPr>
            <w:r>
              <w:rPr>
                <w:rFonts w:ascii="宋体" w:hAnsi="宋体" w:cs="宋体" w:hint="eastAsia"/>
                <w:bCs/>
                <w:color w:val="000000"/>
                <w:sz w:val="24"/>
              </w:rPr>
              <w:t>个数</w:t>
            </w:r>
          </w:p>
        </w:tc>
        <w:tc>
          <w:tcPr>
            <w:tcW w:w="741"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textAlignment w:val="top"/>
              <w:rPr>
                <w:rFonts w:ascii="宋体" w:hAnsi="宋体" w:cs="宋体"/>
                <w:bCs/>
                <w:color w:val="000000"/>
                <w:sz w:val="24"/>
              </w:rPr>
            </w:pPr>
            <w:r>
              <w:rPr>
                <w:rFonts w:ascii="宋体" w:hAnsi="宋体" w:cs="宋体" w:hint="eastAsia"/>
                <w:bCs/>
                <w:color w:val="000000"/>
                <w:kern w:val="0"/>
                <w:sz w:val="24"/>
                <w:lang w:bidi="ar"/>
              </w:rPr>
              <w:t>单价（元）</w:t>
            </w:r>
          </w:p>
        </w:tc>
        <w:tc>
          <w:tcPr>
            <w:tcW w:w="817"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textAlignment w:val="top"/>
              <w:rPr>
                <w:rFonts w:ascii="宋体" w:hAnsi="宋体" w:cs="宋体"/>
                <w:bCs/>
                <w:color w:val="000000"/>
                <w:sz w:val="24"/>
              </w:rPr>
            </w:pPr>
            <w:r>
              <w:rPr>
                <w:rFonts w:ascii="宋体" w:hAnsi="宋体" w:cs="宋体" w:hint="eastAsia"/>
                <w:bCs/>
                <w:color w:val="000000"/>
                <w:kern w:val="0"/>
                <w:sz w:val="24"/>
                <w:lang w:bidi="ar"/>
              </w:rPr>
              <w:t>总价（元）</w:t>
            </w:r>
          </w:p>
        </w:tc>
      </w:tr>
      <w:tr w:rsidR="002024C6">
        <w:trPr>
          <w:trHeight w:val="780"/>
        </w:trPr>
        <w:tc>
          <w:tcPr>
            <w:tcW w:w="1045"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textAlignment w:val="top"/>
              <w:rPr>
                <w:rFonts w:ascii="宋体" w:hAnsi="宋体" w:cs="宋体"/>
                <w:bCs/>
                <w:color w:val="000000"/>
                <w:kern w:val="0"/>
                <w:sz w:val="24"/>
                <w:lang w:bidi="ar"/>
              </w:rPr>
            </w:pPr>
            <w:r>
              <w:rPr>
                <w:rFonts w:ascii="宋体" w:hAnsi="宋体" w:cs="宋体" w:hint="eastAsia"/>
                <w:bCs/>
                <w:color w:val="000000"/>
                <w:kern w:val="0"/>
                <w:sz w:val="24"/>
                <w:lang w:bidi="ar"/>
              </w:rPr>
              <w:t>台式机机械</w:t>
            </w:r>
          </w:p>
          <w:p w:rsidR="002024C6" w:rsidRDefault="00603110">
            <w:pPr>
              <w:jc w:val="center"/>
              <w:textAlignment w:val="top"/>
              <w:rPr>
                <w:rFonts w:ascii="宋体" w:hAnsi="宋体" w:cs="宋体"/>
                <w:bCs/>
                <w:color w:val="000000"/>
                <w:sz w:val="24"/>
              </w:rPr>
            </w:pPr>
            <w:r>
              <w:rPr>
                <w:rFonts w:ascii="宋体" w:hAnsi="宋体" w:cs="宋体" w:hint="eastAsia"/>
                <w:bCs/>
                <w:color w:val="000000"/>
                <w:kern w:val="0"/>
                <w:sz w:val="24"/>
                <w:lang w:bidi="ar"/>
              </w:rPr>
              <w:t>硬盘</w:t>
            </w:r>
          </w:p>
        </w:tc>
        <w:tc>
          <w:tcPr>
            <w:tcW w:w="1321"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textAlignment w:val="top"/>
              <w:rPr>
                <w:rFonts w:ascii="宋体" w:hAnsi="宋体" w:cs="宋体"/>
                <w:bCs/>
                <w:color w:val="000000"/>
                <w:sz w:val="24"/>
              </w:rPr>
            </w:pPr>
            <w:r>
              <w:rPr>
                <w:rFonts w:ascii="宋体" w:hAnsi="宋体" w:cs="宋体" w:hint="eastAsia"/>
                <w:bCs/>
                <w:color w:val="000000"/>
                <w:kern w:val="0"/>
                <w:sz w:val="24"/>
                <w:lang w:bidi="ar"/>
              </w:rPr>
              <w:t>西数1T 蓝盘（EZEX）64M/7200转</w:t>
            </w:r>
          </w:p>
        </w:tc>
        <w:tc>
          <w:tcPr>
            <w:tcW w:w="564" w:type="pct"/>
            <w:tcBorders>
              <w:top w:val="single" w:sz="4" w:space="0" w:color="000000"/>
              <w:left w:val="single" w:sz="4" w:space="0" w:color="000000"/>
              <w:bottom w:val="single" w:sz="4" w:space="0" w:color="000000"/>
              <w:right w:val="single" w:sz="4" w:space="0" w:color="000000"/>
            </w:tcBorders>
            <w:vAlign w:val="center"/>
          </w:tcPr>
          <w:p w:rsidR="002024C6" w:rsidRDefault="00603110">
            <w:pPr>
              <w:jc w:val="center"/>
              <w:textAlignment w:val="top"/>
              <w:rPr>
                <w:rFonts w:ascii="宋体" w:hAnsi="宋体" w:cs="宋体"/>
                <w:bCs/>
                <w:color w:val="000000"/>
                <w:sz w:val="24"/>
              </w:rPr>
            </w:pPr>
            <w:r>
              <w:rPr>
                <w:rFonts w:ascii="宋体" w:hAnsi="宋体" w:cs="宋体" w:hint="eastAsia"/>
                <w:bCs/>
                <w:color w:val="000000"/>
                <w:kern w:val="0"/>
                <w:sz w:val="24"/>
                <w:lang w:bidi="ar"/>
              </w:rPr>
              <w:t>1T</w:t>
            </w:r>
          </w:p>
        </w:tc>
        <w:tc>
          <w:tcPr>
            <w:tcW w:w="511"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textAlignment w:val="top"/>
              <w:rPr>
                <w:rFonts w:ascii="宋体" w:hAnsi="宋体" w:cs="宋体"/>
                <w:bCs/>
                <w:color w:val="000000"/>
                <w:sz w:val="24"/>
              </w:rPr>
            </w:pPr>
            <w:r>
              <w:rPr>
                <w:rFonts w:ascii="宋体" w:hAnsi="宋体" w:cs="宋体" w:hint="eastAsia"/>
                <w:bCs/>
                <w:color w:val="000000"/>
                <w:sz w:val="24"/>
              </w:rPr>
              <w:t>50</w:t>
            </w:r>
          </w:p>
        </w:tc>
        <w:tc>
          <w:tcPr>
            <w:tcW w:w="741"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textAlignment w:val="top"/>
              <w:rPr>
                <w:rFonts w:ascii="宋体" w:hAnsi="宋体" w:cs="宋体"/>
                <w:bCs/>
                <w:color w:val="000000"/>
                <w:sz w:val="24"/>
              </w:rPr>
            </w:pPr>
            <w:r>
              <w:rPr>
                <w:rFonts w:ascii="宋体" w:hAnsi="宋体" w:cs="宋体" w:hint="eastAsia"/>
                <w:bCs/>
                <w:color w:val="000000"/>
                <w:kern w:val="0"/>
                <w:sz w:val="24"/>
                <w:lang w:bidi="ar"/>
              </w:rPr>
              <w:t>390</w:t>
            </w:r>
          </w:p>
        </w:tc>
        <w:tc>
          <w:tcPr>
            <w:tcW w:w="817"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textAlignment w:val="top"/>
              <w:rPr>
                <w:rFonts w:ascii="宋体" w:hAnsi="宋体" w:cs="宋体"/>
                <w:bCs/>
                <w:color w:val="000000"/>
                <w:sz w:val="24"/>
              </w:rPr>
            </w:pPr>
            <w:r>
              <w:rPr>
                <w:rFonts w:ascii="宋体" w:hAnsi="宋体" w:cs="宋体" w:hint="eastAsia"/>
                <w:bCs/>
                <w:color w:val="000000"/>
                <w:kern w:val="0"/>
                <w:sz w:val="24"/>
                <w:lang w:bidi="ar"/>
              </w:rPr>
              <w:t>19500</w:t>
            </w:r>
          </w:p>
        </w:tc>
      </w:tr>
      <w:tr w:rsidR="002024C6">
        <w:trPr>
          <w:trHeight w:val="497"/>
        </w:trPr>
        <w:tc>
          <w:tcPr>
            <w:tcW w:w="1045"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textAlignment w:val="top"/>
              <w:rPr>
                <w:rFonts w:ascii="宋体" w:hAnsi="宋体" w:cs="宋体"/>
                <w:bCs/>
                <w:color w:val="000000"/>
                <w:sz w:val="24"/>
              </w:rPr>
            </w:pPr>
            <w:r>
              <w:rPr>
                <w:rFonts w:ascii="宋体" w:hAnsi="宋体" w:cs="宋体" w:hint="eastAsia"/>
                <w:bCs/>
                <w:color w:val="000000"/>
                <w:kern w:val="0"/>
                <w:sz w:val="24"/>
                <w:lang w:bidi="ar"/>
              </w:rPr>
              <w:t>网线</w:t>
            </w:r>
          </w:p>
        </w:tc>
        <w:tc>
          <w:tcPr>
            <w:tcW w:w="1321"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textAlignment w:val="top"/>
              <w:rPr>
                <w:rFonts w:ascii="宋体" w:hAnsi="宋体" w:cs="宋体"/>
                <w:bCs/>
                <w:color w:val="000000"/>
                <w:sz w:val="24"/>
              </w:rPr>
            </w:pPr>
            <w:r>
              <w:rPr>
                <w:rFonts w:ascii="宋体" w:hAnsi="宋体" w:cs="宋体" w:hint="eastAsia"/>
                <w:bCs/>
                <w:color w:val="000000"/>
                <w:sz w:val="24"/>
              </w:rPr>
              <w:t>网线</w:t>
            </w:r>
          </w:p>
        </w:tc>
        <w:tc>
          <w:tcPr>
            <w:tcW w:w="564" w:type="pct"/>
            <w:tcBorders>
              <w:top w:val="single" w:sz="4" w:space="0" w:color="000000"/>
              <w:left w:val="single" w:sz="4" w:space="0" w:color="000000"/>
              <w:bottom w:val="single" w:sz="4" w:space="0" w:color="000000"/>
              <w:right w:val="single" w:sz="4" w:space="0" w:color="000000"/>
            </w:tcBorders>
            <w:vAlign w:val="center"/>
          </w:tcPr>
          <w:p w:rsidR="002024C6" w:rsidRDefault="00603110">
            <w:pPr>
              <w:jc w:val="center"/>
              <w:rPr>
                <w:rFonts w:ascii="宋体" w:hAnsi="宋体" w:cs="宋体"/>
                <w:bCs/>
                <w:color w:val="000000"/>
                <w:sz w:val="24"/>
              </w:rPr>
            </w:pPr>
            <w:r>
              <w:rPr>
                <w:rFonts w:ascii="宋体" w:hAnsi="宋体" w:cs="宋体" w:hint="eastAsia"/>
                <w:bCs/>
                <w:color w:val="000000"/>
                <w:sz w:val="24"/>
              </w:rPr>
              <w:t>2m</w:t>
            </w:r>
          </w:p>
        </w:tc>
        <w:tc>
          <w:tcPr>
            <w:tcW w:w="511"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rPr>
                <w:rFonts w:ascii="宋体" w:hAnsi="宋体" w:cs="宋体"/>
                <w:bCs/>
                <w:color w:val="000000"/>
                <w:sz w:val="24"/>
              </w:rPr>
            </w:pPr>
            <w:r>
              <w:rPr>
                <w:rFonts w:ascii="宋体" w:hAnsi="宋体" w:cs="宋体" w:hint="eastAsia"/>
                <w:bCs/>
                <w:color w:val="000000"/>
                <w:sz w:val="24"/>
              </w:rPr>
              <w:t>50</w:t>
            </w:r>
          </w:p>
        </w:tc>
        <w:tc>
          <w:tcPr>
            <w:tcW w:w="741"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textAlignment w:val="top"/>
              <w:rPr>
                <w:rFonts w:ascii="宋体" w:hAnsi="宋体" w:cs="宋体"/>
                <w:bCs/>
                <w:color w:val="000000"/>
                <w:sz w:val="24"/>
              </w:rPr>
            </w:pPr>
            <w:r>
              <w:rPr>
                <w:rFonts w:ascii="宋体" w:hAnsi="宋体" w:cs="宋体" w:hint="eastAsia"/>
                <w:bCs/>
                <w:color w:val="000000"/>
                <w:kern w:val="0"/>
                <w:sz w:val="24"/>
                <w:lang w:bidi="ar"/>
              </w:rPr>
              <w:t>12</w:t>
            </w:r>
          </w:p>
        </w:tc>
        <w:tc>
          <w:tcPr>
            <w:tcW w:w="817"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textAlignment w:val="top"/>
              <w:rPr>
                <w:rFonts w:ascii="宋体" w:hAnsi="宋体" w:cs="宋体"/>
                <w:bCs/>
                <w:color w:val="000000"/>
                <w:sz w:val="24"/>
              </w:rPr>
            </w:pPr>
            <w:r>
              <w:rPr>
                <w:rFonts w:ascii="宋体" w:hAnsi="宋体" w:cs="宋体" w:hint="eastAsia"/>
                <w:bCs/>
                <w:color w:val="000000"/>
                <w:kern w:val="0"/>
                <w:sz w:val="24"/>
                <w:lang w:bidi="ar"/>
              </w:rPr>
              <w:t>600</w:t>
            </w:r>
          </w:p>
        </w:tc>
      </w:tr>
      <w:tr w:rsidR="002024C6">
        <w:trPr>
          <w:trHeight w:val="909"/>
        </w:trPr>
        <w:tc>
          <w:tcPr>
            <w:tcW w:w="1045"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textAlignment w:val="top"/>
              <w:rPr>
                <w:rFonts w:ascii="宋体" w:hAnsi="宋体" w:cs="宋体"/>
                <w:bCs/>
                <w:color w:val="000000"/>
                <w:sz w:val="24"/>
              </w:rPr>
            </w:pPr>
            <w:r>
              <w:rPr>
                <w:rFonts w:ascii="宋体" w:hAnsi="宋体" w:cs="宋体" w:hint="eastAsia"/>
                <w:bCs/>
                <w:color w:val="000000"/>
                <w:kern w:val="0"/>
                <w:sz w:val="24"/>
                <w:lang w:bidi="ar"/>
              </w:rPr>
              <w:t>一拖二电源线</w:t>
            </w:r>
          </w:p>
        </w:tc>
        <w:tc>
          <w:tcPr>
            <w:tcW w:w="1321"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textAlignment w:val="top"/>
              <w:rPr>
                <w:rFonts w:ascii="宋体" w:hAnsi="宋体" w:cs="宋体"/>
                <w:bCs/>
                <w:color w:val="000000"/>
                <w:sz w:val="24"/>
              </w:rPr>
            </w:pPr>
            <w:r>
              <w:rPr>
                <w:rFonts w:ascii="宋体" w:hAnsi="宋体" w:cs="宋体" w:hint="eastAsia"/>
                <w:bCs/>
                <w:color w:val="000000"/>
                <w:sz w:val="24"/>
              </w:rPr>
              <w:t>电源线</w:t>
            </w:r>
          </w:p>
        </w:tc>
        <w:tc>
          <w:tcPr>
            <w:tcW w:w="564" w:type="pct"/>
            <w:tcBorders>
              <w:top w:val="single" w:sz="4" w:space="0" w:color="000000"/>
              <w:left w:val="single" w:sz="4" w:space="0" w:color="000000"/>
              <w:bottom w:val="single" w:sz="4" w:space="0" w:color="000000"/>
              <w:right w:val="single" w:sz="4" w:space="0" w:color="000000"/>
            </w:tcBorders>
            <w:vAlign w:val="center"/>
          </w:tcPr>
          <w:p w:rsidR="002024C6" w:rsidRDefault="00603110">
            <w:pPr>
              <w:jc w:val="center"/>
              <w:rPr>
                <w:rFonts w:ascii="宋体" w:hAnsi="宋体" w:cs="宋体"/>
                <w:bCs/>
                <w:color w:val="000000"/>
                <w:sz w:val="24"/>
              </w:rPr>
            </w:pPr>
            <w:r>
              <w:rPr>
                <w:rFonts w:ascii="宋体" w:hAnsi="宋体" w:cs="宋体" w:hint="eastAsia"/>
                <w:bCs/>
                <w:color w:val="000000"/>
                <w:sz w:val="24"/>
              </w:rPr>
              <w:t>1.8m</w:t>
            </w:r>
          </w:p>
        </w:tc>
        <w:tc>
          <w:tcPr>
            <w:tcW w:w="511"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rPr>
                <w:rFonts w:ascii="宋体" w:hAnsi="宋体" w:cs="宋体"/>
                <w:bCs/>
                <w:color w:val="000000"/>
                <w:sz w:val="24"/>
              </w:rPr>
            </w:pPr>
            <w:r>
              <w:rPr>
                <w:rFonts w:ascii="宋体" w:hAnsi="宋体" w:cs="宋体" w:hint="eastAsia"/>
                <w:bCs/>
                <w:color w:val="000000"/>
                <w:sz w:val="24"/>
              </w:rPr>
              <w:t>21</w:t>
            </w:r>
          </w:p>
        </w:tc>
        <w:tc>
          <w:tcPr>
            <w:tcW w:w="741"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textAlignment w:val="top"/>
              <w:rPr>
                <w:rFonts w:ascii="宋体" w:hAnsi="宋体" w:cs="宋体"/>
                <w:bCs/>
                <w:color w:val="000000"/>
                <w:sz w:val="24"/>
              </w:rPr>
            </w:pPr>
            <w:r>
              <w:rPr>
                <w:rFonts w:ascii="宋体" w:hAnsi="宋体" w:cs="宋体" w:hint="eastAsia"/>
                <w:bCs/>
                <w:color w:val="000000"/>
                <w:kern w:val="0"/>
                <w:sz w:val="24"/>
                <w:lang w:bidi="ar"/>
              </w:rPr>
              <w:t>28</w:t>
            </w:r>
          </w:p>
        </w:tc>
        <w:tc>
          <w:tcPr>
            <w:tcW w:w="817"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textAlignment w:val="top"/>
              <w:rPr>
                <w:rFonts w:ascii="宋体" w:hAnsi="宋体" w:cs="宋体"/>
                <w:bCs/>
                <w:color w:val="000000"/>
                <w:sz w:val="24"/>
              </w:rPr>
            </w:pPr>
            <w:r>
              <w:rPr>
                <w:rFonts w:ascii="宋体" w:hAnsi="宋体" w:cs="宋体" w:hint="eastAsia"/>
                <w:bCs/>
                <w:color w:val="000000"/>
                <w:kern w:val="0"/>
                <w:sz w:val="24"/>
                <w:lang w:bidi="ar"/>
              </w:rPr>
              <w:t>700</w:t>
            </w:r>
          </w:p>
        </w:tc>
      </w:tr>
      <w:tr w:rsidR="002024C6">
        <w:trPr>
          <w:trHeight w:val="687"/>
        </w:trPr>
        <w:tc>
          <w:tcPr>
            <w:tcW w:w="4182" w:type="pct"/>
            <w:gridSpan w:val="5"/>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textAlignment w:val="top"/>
              <w:rPr>
                <w:rFonts w:ascii="宋体" w:hAnsi="宋体" w:cs="宋体"/>
                <w:bCs/>
                <w:color w:val="000000"/>
                <w:sz w:val="24"/>
              </w:rPr>
            </w:pPr>
            <w:r>
              <w:rPr>
                <w:rFonts w:ascii="宋体" w:hAnsi="宋体" w:cs="宋体" w:hint="eastAsia"/>
                <w:bCs/>
                <w:color w:val="000000"/>
                <w:kern w:val="0"/>
                <w:sz w:val="24"/>
                <w:lang w:bidi="ar"/>
              </w:rPr>
              <w:t>共计</w:t>
            </w:r>
          </w:p>
        </w:tc>
        <w:tc>
          <w:tcPr>
            <w:tcW w:w="817" w:type="pct"/>
            <w:tcBorders>
              <w:top w:val="single" w:sz="4" w:space="0" w:color="000000"/>
              <w:left w:val="single" w:sz="4" w:space="0" w:color="000000"/>
              <w:bottom w:val="single" w:sz="4" w:space="0" w:color="000000"/>
              <w:right w:val="single" w:sz="4" w:space="0" w:color="000000"/>
            </w:tcBorders>
            <w:noWrap/>
            <w:vAlign w:val="center"/>
          </w:tcPr>
          <w:p w:rsidR="002024C6" w:rsidRDefault="00603110">
            <w:pPr>
              <w:jc w:val="center"/>
              <w:textAlignment w:val="top"/>
              <w:rPr>
                <w:rFonts w:ascii="宋体" w:hAnsi="宋体" w:cs="宋体"/>
                <w:bCs/>
                <w:color w:val="000000"/>
                <w:sz w:val="24"/>
              </w:rPr>
            </w:pPr>
            <w:r>
              <w:rPr>
                <w:rFonts w:ascii="宋体" w:hAnsi="宋体" w:cs="宋体" w:hint="eastAsia"/>
                <w:bCs/>
                <w:color w:val="000000"/>
                <w:kern w:val="0"/>
                <w:sz w:val="24"/>
                <w:lang w:bidi="ar"/>
              </w:rPr>
              <w:t>20800元</w:t>
            </w:r>
          </w:p>
        </w:tc>
      </w:tr>
    </w:tbl>
    <w:p w:rsidR="002024C6" w:rsidRDefault="00603110">
      <w:pPr>
        <w:tabs>
          <w:tab w:val="left" w:pos="0"/>
        </w:tabs>
        <w:adjustRightInd w:val="0"/>
        <w:spacing w:line="500" w:lineRule="exact"/>
        <w:ind w:firstLineChars="200" w:firstLine="482"/>
        <w:rPr>
          <w:rFonts w:asciiTheme="majorEastAsia" w:eastAsiaTheme="majorEastAsia" w:hAnsiTheme="majorEastAsia" w:cs="黑体"/>
          <w:b/>
          <w:sz w:val="24"/>
        </w:rPr>
      </w:pPr>
      <w:r>
        <w:rPr>
          <w:rFonts w:asciiTheme="majorEastAsia" w:eastAsiaTheme="majorEastAsia" w:hAnsiTheme="majorEastAsia" w:cs="黑体" w:hint="eastAsia"/>
          <w:b/>
          <w:sz w:val="24"/>
        </w:rPr>
        <w:t>二、商务要求：</w:t>
      </w:r>
    </w:p>
    <w:p w:rsidR="002024C6" w:rsidRDefault="00603110">
      <w:pPr>
        <w:tabs>
          <w:tab w:val="left" w:pos="0"/>
        </w:tabs>
        <w:adjustRightInd w:val="0"/>
        <w:spacing w:line="500" w:lineRule="exact"/>
        <w:ind w:firstLineChars="200" w:firstLine="482"/>
        <w:rPr>
          <w:rFonts w:ascii="宋体" w:hAnsi="宋体"/>
          <w:sz w:val="24"/>
        </w:rPr>
      </w:pPr>
      <w:r>
        <w:rPr>
          <w:rFonts w:ascii="宋体" w:hAnsi="宋体" w:hint="eastAsia"/>
          <w:b/>
          <w:sz w:val="24"/>
        </w:rPr>
        <w:t>1.交货日期：</w:t>
      </w:r>
      <w:r>
        <w:rPr>
          <w:rFonts w:ascii="宋体" w:hAnsi="宋体" w:hint="eastAsia"/>
          <w:bCs/>
          <w:sz w:val="24"/>
        </w:rPr>
        <w:t>收到成交通知书后3天完成</w:t>
      </w:r>
    </w:p>
    <w:p w:rsidR="002024C6" w:rsidRDefault="00603110">
      <w:pPr>
        <w:tabs>
          <w:tab w:val="left" w:pos="0"/>
        </w:tabs>
        <w:adjustRightInd w:val="0"/>
        <w:spacing w:line="500" w:lineRule="exact"/>
        <w:ind w:firstLineChars="200" w:firstLine="482"/>
        <w:rPr>
          <w:rFonts w:ascii="宋体" w:hAnsi="宋体"/>
          <w:b/>
          <w:sz w:val="24"/>
        </w:rPr>
      </w:pPr>
      <w:r>
        <w:rPr>
          <w:rFonts w:ascii="宋体" w:hAnsi="宋体" w:hint="eastAsia"/>
          <w:b/>
          <w:sz w:val="24"/>
        </w:rPr>
        <w:t>2.交货地点：</w:t>
      </w:r>
      <w:r w:rsidR="00120829" w:rsidRPr="00120829">
        <w:rPr>
          <w:rFonts w:ascii="宋体" w:hAnsi="宋体" w:hint="eastAsia"/>
          <w:sz w:val="24"/>
        </w:rPr>
        <w:t>特教大楼808</w:t>
      </w:r>
    </w:p>
    <w:p w:rsidR="002024C6" w:rsidRDefault="00603110">
      <w:pPr>
        <w:spacing w:line="500" w:lineRule="exact"/>
        <w:ind w:firstLineChars="200" w:firstLine="482"/>
        <w:rPr>
          <w:rFonts w:asciiTheme="majorEastAsia" w:eastAsiaTheme="majorEastAsia" w:hAnsiTheme="majorEastAsia"/>
          <w:sz w:val="24"/>
        </w:rPr>
      </w:pPr>
      <w:r>
        <w:rPr>
          <w:rFonts w:ascii="宋体" w:hAnsi="宋体" w:hint="eastAsia"/>
          <w:b/>
          <w:sz w:val="24"/>
        </w:rPr>
        <w:t>3.付款方式：</w:t>
      </w:r>
      <w:r>
        <w:rPr>
          <w:rFonts w:ascii="宋体" w:hAnsi="宋体" w:hint="eastAsia"/>
          <w:bCs/>
          <w:sz w:val="24"/>
        </w:rPr>
        <w:t>全部货物交货经安装调试，并经验收合格后，10个工作日内学校凭收讫货物的验收凭证和货物验收合格文件等材料以 转账 方式向</w:t>
      </w:r>
      <w:r>
        <w:rPr>
          <w:rFonts w:ascii="宋体" w:hAnsi="宋体" w:hint="eastAsia"/>
          <w:sz w:val="24"/>
        </w:rPr>
        <w:t>成交人</w:t>
      </w:r>
      <w:r>
        <w:rPr>
          <w:rFonts w:ascii="宋体" w:hAnsi="宋体" w:hint="eastAsia"/>
          <w:bCs/>
          <w:sz w:val="24"/>
        </w:rPr>
        <w:t>一次性支付 100% 的货物价款。</w:t>
      </w:r>
    </w:p>
    <w:p w:rsidR="002024C6" w:rsidRDefault="00603110">
      <w:pPr>
        <w:tabs>
          <w:tab w:val="left" w:pos="0"/>
        </w:tabs>
        <w:spacing w:line="50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4.包装和运输：</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t>4.1.包装必须与运输方式相适应，包装方式的确定及包装费用均</w:t>
      </w:r>
      <w:proofErr w:type="gramStart"/>
      <w:r>
        <w:rPr>
          <w:rFonts w:ascii="宋体" w:hAnsi="宋体" w:hint="eastAsia"/>
          <w:sz w:val="24"/>
        </w:rPr>
        <w:t>由成交人</w:t>
      </w:r>
      <w:proofErr w:type="gramEnd"/>
      <w:r>
        <w:rPr>
          <w:rFonts w:ascii="宋体" w:hAnsi="宋体" w:hint="eastAsia"/>
          <w:sz w:val="24"/>
        </w:rPr>
        <w:t>负责；由于不适当的包装而造成货物在运输过程中有任何损坏、丢失</w:t>
      </w:r>
      <w:proofErr w:type="gramStart"/>
      <w:r>
        <w:rPr>
          <w:rFonts w:ascii="宋体" w:hAnsi="宋体" w:hint="eastAsia"/>
          <w:sz w:val="24"/>
        </w:rPr>
        <w:t>由成交人</w:t>
      </w:r>
      <w:proofErr w:type="gramEnd"/>
      <w:r>
        <w:rPr>
          <w:rFonts w:ascii="宋体" w:hAnsi="宋体" w:hint="eastAsia"/>
          <w:sz w:val="24"/>
        </w:rPr>
        <w:t>负责。</w:t>
      </w:r>
    </w:p>
    <w:p w:rsidR="002024C6" w:rsidRDefault="00603110">
      <w:pPr>
        <w:tabs>
          <w:tab w:val="left" w:pos="0"/>
        </w:tabs>
        <w:adjustRightInd w:val="0"/>
        <w:spacing w:line="520" w:lineRule="exact"/>
        <w:ind w:firstLineChars="200" w:firstLine="480"/>
        <w:rPr>
          <w:rFonts w:ascii="宋体" w:hAnsi="宋体"/>
          <w:sz w:val="24"/>
        </w:rPr>
      </w:pPr>
      <w:r>
        <w:rPr>
          <w:rFonts w:ascii="宋体" w:hAnsi="宋体" w:hint="eastAsia"/>
          <w:sz w:val="24"/>
        </w:rPr>
        <w:t>4.2.专用工具及备品备件应分别包装，并在包装箱外加以注明其用处。</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t>4.3.符合运输要求，保证货物到达目的地时完好，无毁损，包装不回收。在运输过程中造成的产品损失或损坏</w:t>
      </w:r>
      <w:proofErr w:type="gramStart"/>
      <w:r>
        <w:rPr>
          <w:rFonts w:ascii="宋体" w:hAnsi="宋体" w:hint="eastAsia"/>
          <w:sz w:val="24"/>
        </w:rPr>
        <w:t>由成交人</w:t>
      </w:r>
      <w:proofErr w:type="gramEnd"/>
      <w:r>
        <w:rPr>
          <w:rFonts w:ascii="宋体" w:hAnsi="宋体" w:hint="eastAsia"/>
          <w:sz w:val="24"/>
        </w:rPr>
        <w:t>负担。</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lastRenderedPageBreak/>
        <w:t>4.4.货物、生产、包装、仓储、运输、装卸、保险以及成交人进行安装、调试、验收、培训、技术服务（包括技术资料）、保障服务等全部费用及税费均包含在本合同价款中。</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t>4.5.若采用空运的以下单证原件在到货同时交给采购人，其单证副本（或复印件）则应在到货前三天内交给采购人。</w:t>
      </w:r>
    </w:p>
    <w:p w:rsidR="002024C6" w:rsidRPr="00120829" w:rsidRDefault="00603110" w:rsidP="00120829">
      <w:pPr>
        <w:tabs>
          <w:tab w:val="left" w:pos="0"/>
        </w:tabs>
        <w:adjustRightInd w:val="0"/>
        <w:spacing w:line="500" w:lineRule="exact"/>
        <w:ind w:firstLineChars="200" w:firstLine="480"/>
        <w:rPr>
          <w:rFonts w:ascii="宋体" w:hAnsi="宋体"/>
          <w:sz w:val="24"/>
        </w:rPr>
      </w:pPr>
      <w:r w:rsidRPr="00120829">
        <w:rPr>
          <w:rFonts w:asciiTheme="majorEastAsia" w:eastAsiaTheme="majorEastAsia" w:hAnsiTheme="majorEastAsia" w:hint="eastAsia"/>
          <w:sz w:val="24"/>
        </w:rPr>
        <w:t>5.质保期：费保修期为1 年（从货到验收合格之日起算）</w:t>
      </w:r>
    </w:p>
    <w:p w:rsidR="002024C6" w:rsidRPr="00120829" w:rsidRDefault="00603110" w:rsidP="00120829">
      <w:pPr>
        <w:tabs>
          <w:tab w:val="left" w:pos="0"/>
        </w:tabs>
        <w:adjustRightInd w:val="0"/>
        <w:spacing w:line="500" w:lineRule="exact"/>
        <w:ind w:firstLineChars="200" w:firstLine="480"/>
        <w:rPr>
          <w:rFonts w:asciiTheme="majorEastAsia" w:eastAsiaTheme="majorEastAsia" w:hAnsiTheme="majorEastAsia"/>
          <w:sz w:val="24"/>
        </w:rPr>
      </w:pPr>
      <w:r w:rsidRPr="00120829">
        <w:rPr>
          <w:rFonts w:asciiTheme="majorEastAsia" w:eastAsiaTheme="majorEastAsia" w:hAnsiTheme="majorEastAsia" w:hint="eastAsia"/>
          <w:sz w:val="24"/>
        </w:rPr>
        <w:t>6.售后服务：</w:t>
      </w:r>
      <w:r w:rsidRPr="00120829">
        <w:rPr>
          <w:rFonts w:ascii="宋体" w:hAnsi="宋体" w:hint="eastAsia"/>
          <w:sz w:val="24"/>
        </w:rPr>
        <w:t>成交人</w:t>
      </w:r>
      <w:r w:rsidRPr="00120829">
        <w:rPr>
          <w:rFonts w:asciiTheme="majorEastAsia" w:eastAsiaTheme="majorEastAsia" w:hAnsiTheme="majorEastAsia" w:hint="eastAsia"/>
          <w:sz w:val="24"/>
        </w:rPr>
        <w:t>在质保期内接到故障通知后4小时内响应，并在12小时内到达现场，免费负责修理或更换有缺陷的零部件或整机。</w:t>
      </w:r>
    </w:p>
    <w:p w:rsidR="002024C6" w:rsidRDefault="00603110">
      <w:pPr>
        <w:tabs>
          <w:tab w:val="left" w:pos="0"/>
        </w:tabs>
        <w:adjustRightInd w:val="0"/>
        <w:spacing w:line="440" w:lineRule="exact"/>
        <w:ind w:firstLineChars="200" w:firstLine="482"/>
        <w:rPr>
          <w:rFonts w:ascii="宋体" w:hAnsi="宋体"/>
          <w:sz w:val="24"/>
        </w:rPr>
      </w:pPr>
      <w:r>
        <w:rPr>
          <w:rFonts w:asciiTheme="majorEastAsia" w:eastAsiaTheme="majorEastAsia" w:hAnsiTheme="majorEastAsia" w:cs="黑体" w:hint="eastAsia"/>
          <w:b/>
          <w:sz w:val="24"/>
        </w:rPr>
        <w:t>三、验收要求：</w:t>
      </w:r>
      <w:r>
        <w:rPr>
          <w:rFonts w:ascii="宋体" w:hAnsi="宋体" w:hint="eastAsia"/>
          <w:sz w:val="24"/>
        </w:rPr>
        <w:t>5.1</w:t>
      </w:r>
      <w:r>
        <w:rPr>
          <w:rFonts w:ascii="宋体" w:hAnsi="宋体"/>
          <w:sz w:val="24"/>
        </w:rPr>
        <w:t>验收期次</w:t>
      </w:r>
      <w:r>
        <w:rPr>
          <w:rFonts w:ascii="宋体" w:hAnsi="宋体" w:hint="eastAsia"/>
          <w:sz w:val="24"/>
        </w:rPr>
        <w:t>：</w:t>
      </w:r>
      <w:r>
        <w:rPr>
          <w:rFonts w:ascii="宋体" w:hAnsi="宋体" w:hint="eastAsia"/>
          <w:sz w:val="24"/>
          <w:u w:val="single"/>
        </w:rPr>
        <w:t>（1）</w:t>
      </w:r>
      <w:r>
        <w:rPr>
          <w:rFonts w:ascii="宋体" w:hAnsi="宋体" w:hint="eastAsia"/>
          <w:sz w:val="24"/>
        </w:rPr>
        <w:t>次</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t>5.2验收标准</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t>5.2.1成交人所提供的货物必须是厂商原装、全新的正品，符合国家的有关标准。标准：本合同所指的货物及服务应符合合同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t>5.2.2成交人所提供的货物须按相应的国家标准及其特殊要求包装。内外包装的标志编号清晰，标签内容完整（包括产品名称、生产批号、生产日期、有效期、使用说明、商标、注意事项、生产企业名称、地址、电话等）。</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t>5.2.3成交人所提供的货物均</w:t>
      </w:r>
      <w:proofErr w:type="gramStart"/>
      <w:r>
        <w:rPr>
          <w:rFonts w:ascii="宋体" w:hAnsi="宋体" w:hint="eastAsia"/>
          <w:sz w:val="24"/>
        </w:rPr>
        <w:t>由成交人</w:t>
      </w:r>
      <w:proofErr w:type="gramEnd"/>
      <w:r>
        <w:rPr>
          <w:rFonts w:ascii="宋体" w:hAnsi="宋体" w:hint="eastAsia"/>
          <w:sz w:val="24"/>
        </w:rPr>
        <w:t>免费送货至采购人指定的交货地点。</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t>5.2.4运输过程中造成的货物损坏、丢失或其它质量问题，其责任和损失</w:t>
      </w:r>
      <w:proofErr w:type="gramStart"/>
      <w:r>
        <w:rPr>
          <w:rFonts w:ascii="宋体" w:hAnsi="宋体" w:hint="eastAsia"/>
          <w:sz w:val="24"/>
        </w:rPr>
        <w:t>由成交人</w:t>
      </w:r>
      <w:proofErr w:type="gramEnd"/>
      <w:r>
        <w:rPr>
          <w:rFonts w:ascii="宋体" w:hAnsi="宋体" w:hint="eastAsia"/>
          <w:sz w:val="24"/>
        </w:rPr>
        <w:t>负担。</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t>5.2.5本合同价为固定价，不受时间、物价升降等因素的影响，成交人需按所报清单上所列品种送货，不准以其它同类型代替。</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t>5.2.6成交人应在供货同时向采购人提供所有有关本合同执行的技术文件。如果项目必需但合同又未作规定的要成交人才能提供的技术文件，成交人也应及时向采购人提供。技术文件可以是手册、说明、其他形式的文件资料。</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t>5.2.7上述技术文件应包含保证采购人能够正确进行使用、检查、测试、验收的需要的所有内容。</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t>5.2.8所有成交人提供的技术文件的全部费用已包含在合同总价中。</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lastRenderedPageBreak/>
        <w:t>5.2.9所有未列明交付时间的成交人应提供的技术文件，必须单独包装伴随货物按货物交付时间交付给采购人。技术文件未提供给采购人的，视为成交人未完全履行交付义务。</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t>5.2.10到货后采购人如发现成交人未提供有关文件，可以推迟付款，直至成交人补齐有关文件</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t>5.3验收方案</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t>5.3.1到货验收：货物送至采购人安装现场后，成交人和采购人一同拆箱，对其全部货物、零件、配件的型号、规格、数量、外型、外观、包装进行到货验收。成交人应负责在项目验收时将系统的全部有关技术文件、资料、及安装、测试报告等文档汇集成册交付项目单位。如采购人因为基建施工等原因影响成交人进场安装，采购人应及时通知成交人，完工期可适当顺延。</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t>5.3.2最终验收</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t>采购人在收到成交人的验收申请后</w:t>
      </w:r>
      <w:r>
        <w:rPr>
          <w:rFonts w:ascii="宋体" w:hAnsi="宋体" w:hint="eastAsia"/>
          <w:sz w:val="24"/>
          <w:u w:val="single"/>
        </w:rPr>
        <w:t xml:space="preserve">（15） </w:t>
      </w:r>
      <w:proofErr w:type="gramStart"/>
      <w:r>
        <w:rPr>
          <w:rFonts w:ascii="宋体" w:hAnsi="宋体" w:hint="eastAsia"/>
          <w:sz w:val="24"/>
        </w:rPr>
        <w:t>个</w:t>
      </w:r>
      <w:proofErr w:type="gramEnd"/>
      <w:r>
        <w:rPr>
          <w:rFonts w:ascii="宋体" w:hAnsi="宋体" w:hint="eastAsia"/>
          <w:sz w:val="24"/>
        </w:rPr>
        <w:t>工作日内，采购人和成交人共同进行设备的验收。采购人将成立项目验收小组，成员由采购人申购部门、使用部门、职能部门、资产部门、监督人员等相关人员组成。相关验收程序如下：</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t>（1）验收准备。按照具体时间、地点开验收工作准备会，明确验收内容和人员分工。</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t>（2）实地验收。根据准备会明确的分工和验收内容，按照采购合同的约定对每一项技术、服务、安全标准的履约情况开展核对工作。现场查看设备的完好程度，核对实物型号、规格、数量等相关信息是否一致，视实际条件抽测主要技术参数；同类设备数量众多时，可抽取不低于10%的样本进行查验，同时检验有关人员掌握仪器设备使用的情况。</w:t>
      </w:r>
    </w:p>
    <w:p w:rsidR="002024C6" w:rsidRDefault="00603110">
      <w:pPr>
        <w:tabs>
          <w:tab w:val="left" w:pos="0"/>
        </w:tabs>
        <w:adjustRightInd w:val="0"/>
        <w:spacing w:line="440" w:lineRule="exact"/>
        <w:ind w:firstLineChars="200" w:firstLine="480"/>
        <w:rPr>
          <w:rFonts w:ascii="宋体" w:hAnsi="宋体"/>
          <w:sz w:val="24"/>
        </w:rPr>
      </w:pPr>
      <w:r>
        <w:rPr>
          <w:rFonts w:ascii="宋体" w:hAnsi="宋体" w:hint="eastAsia"/>
          <w:sz w:val="24"/>
        </w:rPr>
        <w:t>（3）验收总结。验收工作完成后，召开验收总结会，由验收小组成员汇报验收情况，认真填写《福州职业技术学院货物和服务项目验收报告》，验收结果经双方确认后，双方代表必须按规定的验收交接单上的项目对照本合同填好验收结果并签名盖章。验收过程中，若发现货物质量有问题成交人应无条件于</w:t>
      </w:r>
      <w:r>
        <w:rPr>
          <w:rFonts w:ascii="宋体" w:hAnsi="宋体" w:hint="eastAsia"/>
          <w:sz w:val="24"/>
          <w:u w:val="single"/>
        </w:rPr>
        <w:t xml:space="preserve"> 7 </w:t>
      </w:r>
      <w:r>
        <w:rPr>
          <w:rFonts w:ascii="宋体" w:hAnsi="宋体" w:hint="eastAsia"/>
          <w:sz w:val="24"/>
        </w:rPr>
        <w:t>天内免费更换，重新检测并调试清楚后重新提交验收申请。在此期间，成交人在采购人现场进行安装、调试、集成、试运行直至</w:t>
      </w:r>
      <w:r>
        <w:rPr>
          <w:rFonts w:ascii="宋体" w:hAnsi="宋体" w:hint="eastAsia"/>
          <w:b/>
          <w:sz w:val="24"/>
        </w:rPr>
        <w:t>验收</w:t>
      </w:r>
      <w:r>
        <w:rPr>
          <w:rFonts w:ascii="宋体" w:hAnsi="宋体" w:hint="eastAsia"/>
          <w:sz w:val="24"/>
        </w:rPr>
        <w:t>所发生的一切费用</w:t>
      </w:r>
      <w:proofErr w:type="gramStart"/>
      <w:r>
        <w:rPr>
          <w:rFonts w:ascii="宋体" w:hAnsi="宋体" w:hint="eastAsia"/>
          <w:b/>
          <w:sz w:val="24"/>
        </w:rPr>
        <w:t>由成交人</w:t>
      </w:r>
      <w:proofErr w:type="gramEnd"/>
      <w:r>
        <w:rPr>
          <w:rFonts w:ascii="宋体" w:hAnsi="宋体" w:hint="eastAsia"/>
          <w:b/>
          <w:sz w:val="24"/>
        </w:rPr>
        <w:t>承担且已含在投标总价中</w:t>
      </w:r>
      <w:r>
        <w:rPr>
          <w:rFonts w:ascii="宋体" w:hAnsi="宋体" w:hint="eastAsia"/>
          <w:sz w:val="24"/>
        </w:rPr>
        <w:t>。</w:t>
      </w:r>
    </w:p>
    <w:p w:rsidR="002024C6" w:rsidRDefault="00603110">
      <w:pPr>
        <w:tabs>
          <w:tab w:val="left" w:pos="900"/>
          <w:tab w:val="left" w:pos="1100"/>
        </w:tabs>
        <w:spacing w:line="500" w:lineRule="exact"/>
        <w:ind w:firstLineChars="196" w:firstLine="472"/>
        <w:rPr>
          <w:rFonts w:ascii="宋体" w:hAnsi="宋体" w:cs="黑体"/>
          <w:b/>
          <w:sz w:val="24"/>
        </w:rPr>
      </w:pPr>
      <w:r>
        <w:rPr>
          <w:rFonts w:ascii="宋体" w:hAnsi="宋体" w:cs="黑体" w:hint="eastAsia"/>
          <w:b/>
          <w:sz w:val="24"/>
        </w:rPr>
        <w:t>四、违约责任：</w:t>
      </w:r>
    </w:p>
    <w:p w:rsidR="002024C6" w:rsidRDefault="00603110">
      <w:pPr>
        <w:tabs>
          <w:tab w:val="left" w:pos="900"/>
          <w:tab w:val="left" w:pos="1100"/>
        </w:tabs>
        <w:spacing w:line="520" w:lineRule="exact"/>
        <w:ind w:firstLineChars="196" w:firstLine="470"/>
        <w:rPr>
          <w:rFonts w:ascii="宋体" w:hAnsi="宋体" w:cs="黑体"/>
          <w:b/>
          <w:sz w:val="24"/>
        </w:rPr>
        <w:sectPr w:rsidR="002024C6">
          <w:pgSz w:w="11906" w:h="16838"/>
          <w:pgMar w:top="1440" w:right="1800" w:bottom="1440" w:left="1800" w:header="851" w:footer="992" w:gutter="0"/>
          <w:cols w:space="425"/>
          <w:docGrid w:type="lines" w:linePitch="312"/>
        </w:sectPr>
      </w:pPr>
      <w:r>
        <w:rPr>
          <w:rFonts w:ascii="宋体" w:hAnsi="宋体" w:hint="eastAsia"/>
          <w:sz w:val="24"/>
        </w:rPr>
        <w:lastRenderedPageBreak/>
        <w:t>除不可抗力因素外，如果成交人不能按照合同规定的时间交付和提供服务，应及时以书面形式将逾期的事实、可能逾期的时间和原因通知采购人。采购人收到成交人通知后，将尽快</w:t>
      </w:r>
      <w:proofErr w:type="gramStart"/>
      <w:r>
        <w:rPr>
          <w:rFonts w:ascii="宋体" w:hAnsi="宋体" w:hint="eastAsia"/>
          <w:sz w:val="24"/>
        </w:rPr>
        <w:t>作出</w:t>
      </w:r>
      <w:proofErr w:type="gramEnd"/>
      <w:r>
        <w:rPr>
          <w:rFonts w:ascii="宋体" w:hAnsi="宋体" w:hint="eastAsia"/>
          <w:sz w:val="24"/>
        </w:rPr>
        <w:t xml:space="preserve">评价，决定是否同意延长交货期及收取逾期赔偿费，逾期赔偿费的金额为采购人所遭受的所有损失。采购人在不影响合同项下的其它补救措施情况下，可从合同未付款中扣除逾期违约金，违约金按未交付货物价款的 </w:t>
      </w:r>
      <w:r>
        <w:rPr>
          <w:rFonts w:ascii="宋体" w:hAnsi="宋体" w:hint="eastAsia"/>
          <w:sz w:val="24"/>
          <w:u w:val="single"/>
        </w:rPr>
        <w:t>2％/天</w:t>
      </w:r>
      <w:r>
        <w:rPr>
          <w:rFonts w:ascii="宋体" w:hAnsi="宋体" w:hint="eastAsia"/>
          <w:sz w:val="24"/>
        </w:rPr>
        <w:t>计算，逾期期限一旦达到</w:t>
      </w:r>
      <w:r>
        <w:rPr>
          <w:rFonts w:ascii="宋体" w:hAnsi="宋体" w:hint="eastAsia"/>
          <w:sz w:val="24"/>
          <w:u w:val="single"/>
        </w:rPr>
        <w:t xml:space="preserve"> 30</w:t>
      </w:r>
      <w:r>
        <w:rPr>
          <w:rFonts w:ascii="宋体" w:hAnsi="宋体" w:hint="eastAsia"/>
          <w:sz w:val="24"/>
        </w:rPr>
        <w:t>天，采购人有权解除合同，且成交人仍应按合同约定支付违约金。违约金的支付不影响采购人向成交人要求损害赔偿。</w:t>
      </w:r>
    </w:p>
    <w:p w:rsidR="002024C6" w:rsidRDefault="002024C6">
      <w:pPr>
        <w:tabs>
          <w:tab w:val="left" w:pos="900"/>
          <w:tab w:val="left" w:pos="1100"/>
        </w:tabs>
        <w:spacing w:line="500" w:lineRule="exact"/>
        <w:ind w:firstLineChars="196" w:firstLine="470"/>
        <w:rPr>
          <w:rFonts w:ascii="宋体" w:hAnsi="宋体"/>
          <w:sz w:val="24"/>
        </w:rPr>
      </w:pPr>
      <w:bookmarkStart w:id="3" w:name="_Toc97708365"/>
    </w:p>
    <w:p w:rsidR="002024C6" w:rsidRDefault="00603110">
      <w:pPr>
        <w:spacing w:line="500" w:lineRule="exact"/>
        <w:jc w:val="center"/>
        <w:outlineLvl w:val="0"/>
        <w:rPr>
          <w:rStyle w:val="NormalCharacter"/>
          <w:rFonts w:asciiTheme="majorEastAsia" w:eastAsiaTheme="majorEastAsia" w:hAnsiTheme="majorEastAsia" w:cs="Times New Roman"/>
          <w:b/>
          <w:bCs/>
          <w:color w:val="000000" w:themeColor="text1"/>
          <w:sz w:val="30"/>
          <w:szCs w:val="30"/>
        </w:rPr>
      </w:pPr>
      <w:r>
        <w:rPr>
          <w:rStyle w:val="NormalCharacter"/>
          <w:rFonts w:asciiTheme="majorEastAsia" w:eastAsiaTheme="majorEastAsia" w:hAnsiTheme="majorEastAsia" w:cs="Times New Roman"/>
          <w:b/>
          <w:bCs/>
          <w:color w:val="000000" w:themeColor="text1"/>
          <w:sz w:val="30"/>
          <w:szCs w:val="30"/>
        </w:rPr>
        <w:t>第三章 证明材料格式</w:t>
      </w:r>
      <w:bookmarkEnd w:id="3"/>
    </w:p>
    <w:p w:rsidR="002024C6" w:rsidRDefault="00603110">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证明材料编制说明</w:t>
      </w:r>
    </w:p>
    <w:p w:rsidR="002024C6" w:rsidRDefault="00603110">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1.编制要求：竞价供应商应详细阅读网上竞价文件内容，在编制证明材料时，要</w:t>
      </w:r>
      <w:proofErr w:type="gramStart"/>
      <w:r>
        <w:rPr>
          <w:rStyle w:val="NormalCharacter"/>
          <w:rFonts w:asciiTheme="majorEastAsia" w:eastAsiaTheme="majorEastAsia" w:hAnsiTheme="majorEastAsia"/>
          <w:color w:val="000000" w:themeColor="text1"/>
          <w:sz w:val="24"/>
        </w:rPr>
        <w:t>按证明</w:t>
      </w:r>
      <w:proofErr w:type="gramEnd"/>
      <w:r>
        <w:rPr>
          <w:rStyle w:val="NormalCharacter"/>
          <w:rFonts w:asciiTheme="majorEastAsia" w:eastAsiaTheme="majorEastAsia" w:hAnsiTheme="majorEastAsia"/>
          <w:color w:val="000000" w:themeColor="text1"/>
          <w:sz w:val="24"/>
        </w:rPr>
        <w:t>材料格式进行编制，并保证其所提交的全部资料是不可割离且真实、合法、有效、准确、完整，否则造成不利后果由竞价供应商承担法律责任。</w:t>
      </w:r>
    </w:p>
    <w:p w:rsidR="002024C6" w:rsidRDefault="00603110">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2.格式要求：证明材料应使用不能擦去的墨料或墨水打印、书写或复印，其中：应用A4幅面纸张打印装订，编制封面、页码，并每页加盖公章。</w:t>
      </w:r>
    </w:p>
    <w:p w:rsidR="002024C6" w:rsidRDefault="00603110">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3.其他要求：</w:t>
      </w:r>
    </w:p>
    <w:p w:rsidR="002024C6" w:rsidRDefault="00603110">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①</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2024C6" w:rsidRDefault="00603110">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②证明材料应没有涂改或行间插字，否则其网上竞价系统审核不通过。</w:t>
      </w:r>
    </w:p>
    <w:p w:rsidR="002024C6" w:rsidRDefault="00603110">
      <w:pPr>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2024C6" w:rsidRDefault="002024C6">
      <w:pPr>
        <w:pStyle w:val="NormalIndent"/>
        <w:spacing w:line="500" w:lineRule="exact"/>
        <w:rPr>
          <w:rFonts w:asciiTheme="majorEastAsia" w:eastAsiaTheme="majorEastAsia" w:hAnsiTheme="majorEastAsia"/>
          <w:sz w:val="24"/>
          <w:szCs w:val="24"/>
        </w:rPr>
      </w:pPr>
    </w:p>
    <w:p w:rsidR="002024C6" w:rsidRDefault="002024C6">
      <w:pPr>
        <w:pStyle w:val="NormalIndent"/>
        <w:spacing w:line="500" w:lineRule="exact"/>
        <w:rPr>
          <w:rStyle w:val="NormalCharacter"/>
          <w:rFonts w:asciiTheme="majorEastAsia" w:eastAsiaTheme="majorEastAsia" w:hAnsiTheme="majorEastAsia"/>
          <w:color w:val="000000" w:themeColor="text1"/>
          <w:sz w:val="24"/>
          <w:szCs w:val="24"/>
        </w:rPr>
      </w:pPr>
    </w:p>
    <w:p w:rsidR="002024C6" w:rsidRDefault="00603110">
      <w:pPr>
        <w:spacing w:line="500" w:lineRule="exact"/>
        <w:jc w:val="center"/>
        <w:rPr>
          <w:rStyle w:val="NormalCharacter"/>
          <w:rFonts w:asciiTheme="majorEastAsia" w:eastAsiaTheme="majorEastAsia" w:hAnsiTheme="majorEastAsia"/>
          <w:color w:val="000000" w:themeColor="text1"/>
          <w:sz w:val="32"/>
          <w:szCs w:val="32"/>
        </w:rPr>
      </w:pPr>
      <w:r>
        <w:rPr>
          <w:rStyle w:val="NormalCharacter"/>
          <w:rFonts w:asciiTheme="majorEastAsia" w:eastAsiaTheme="majorEastAsia" w:hAnsiTheme="majorEastAsia"/>
          <w:color w:val="000000" w:themeColor="text1"/>
          <w:sz w:val="32"/>
          <w:szCs w:val="32"/>
        </w:rPr>
        <w:t>证明材料文件</w:t>
      </w:r>
    </w:p>
    <w:p w:rsidR="002024C6" w:rsidRDefault="002024C6">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2024C6" w:rsidRDefault="002024C6">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2024C6" w:rsidRDefault="002024C6">
      <w:pPr>
        <w:pStyle w:val="Heading2"/>
        <w:spacing w:beforeAutospacing="0" w:afterAutospacing="0" w:line="500" w:lineRule="exact"/>
        <w:rPr>
          <w:rStyle w:val="NormalCharacter"/>
          <w:rFonts w:asciiTheme="majorEastAsia" w:eastAsiaTheme="majorEastAsia" w:hAnsiTheme="majorEastAsia"/>
          <w:color w:val="000000" w:themeColor="text1"/>
          <w:sz w:val="30"/>
          <w:szCs w:val="30"/>
        </w:rPr>
      </w:pPr>
    </w:p>
    <w:p w:rsidR="002024C6" w:rsidRDefault="002024C6">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2024C6" w:rsidRDefault="00603110">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竞价编号：</w:t>
      </w:r>
      <w:r>
        <w:rPr>
          <w:rStyle w:val="NormalCharacter"/>
          <w:rFonts w:asciiTheme="majorEastAsia" w:eastAsiaTheme="majorEastAsia" w:hAnsiTheme="majorEastAsia"/>
          <w:color w:val="000000" w:themeColor="text1"/>
          <w:sz w:val="30"/>
          <w:szCs w:val="30"/>
          <w:u w:val="single" w:color="000000"/>
        </w:rPr>
        <w:t>(由竞价供应商填写)</w:t>
      </w:r>
    </w:p>
    <w:p w:rsidR="002024C6" w:rsidRDefault="00603110">
      <w:pPr>
        <w:spacing w:line="360" w:lineRule="auto"/>
        <w:ind w:firstLineChars="200" w:firstLine="600"/>
        <w:jc w:val="left"/>
        <w:rPr>
          <w:rStyle w:val="NormalCharacter"/>
          <w:rFonts w:asciiTheme="majorEastAsia" w:eastAsiaTheme="majorEastAsia" w:hAnsiTheme="majorEastAsia"/>
          <w:color w:val="000000" w:themeColor="text1"/>
          <w:sz w:val="30"/>
          <w:szCs w:val="30"/>
          <w:u w:val="single"/>
        </w:rPr>
      </w:pPr>
      <w:r>
        <w:rPr>
          <w:rStyle w:val="NormalCharacter"/>
          <w:rFonts w:asciiTheme="majorEastAsia" w:eastAsiaTheme="majorEastAsia" w:hAnsiTheme="majorEastAsia"/>
          <w:color w:val="000000" w:themeColor="text1"/>
          <w:sz w:val="30"/>
          <w:szCs w:val="30"/>
        </w:rPr>
        <w:t>项目名称：</w:t>
      </w:r>
      <w:r>
        <w:rPr>
          <w:rStyle w:val="NormalCharacter"/>
          <w:rFonts w:asciiTheme="majorEastAsia" w:eastAsiaTheme="majorEastAsia" w:hAnsiTheme="majorEastAsia"/>
          <w:color w:val="000000" w:themeColor="text1"/>
          <w:sz w:val="30"/>
          <w:szCs w:val="30"/>
          <w:u w:val="single" w:color="000000"/>
        </w:rPr>
        <w:t>(由竞价供应商填写)</w:t>
      </w:r>
    </w:p>
    <w:p w:rsidR="002024C6" w:rsidRDefault="00603110">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 价 人：</w:t>
      </w:r>
      <w:r>
        <w:rPr>
          <w:rStyle w:val="NormalCharacter"/>
          <w:rFonts w:asciiTheme="majorEastAsia" w:eastAsiaTheme="majorEastAsia" w:hAnsiTheme="majorEastAsia"/>
          <w:color w:val="000000" w:themeColor="text1"/>
          <w:sz w:val="30"/>
          <w:szCs w:val="30"/>
          <w:u w:val="single" w:color="000000"/>
        </w:rPr>
        <w:t>(由竞价供应商填写)</w:t>
      </w:r>
    </w:p>
    <w:p w:rsidR="002024C6" w:rsidRDefault="002024C6">
      <w:pPr>
        <w:spacing w:line="360" w:lineRule="auto"/>
        <w:ind w:firstLineChars="200" w:firstLine="600"/>
        <w:jc w:val="left"/>
        <w:rPr>
          <w:rStyle w:val="NormalCharacter"/>
          <w:rFonts w:asciiTheme="majorEastAsia" w:eastAsiaTheme="majorEastAsia" w:hAnsiTheme="majorEastAsia"/>
          <w:color w:val="000000" w:themeColor="text1"/>
          <w:sz w:val="30"/>
          <w:szCs w:val="30"/>
        </w:rPr>
      </w:pPr>
    </w:p>
    <w:p w:rsidR="002024C6" w:rsidRDefault="00603110">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联系人及联系电话：</w:t>
      </w:r>
      <w:r>
        <w:rPr>
          <w:rStyle w:val="NormalCharacter"/>
          <w:rFonts w:asciiTheme="majorEastAsia" w:eastAsiaTheme="majorEastAsia" w:hAnsiTheme="majorEastAsia"/>
          <w:color w:val="000000" w:themeColor="text1"/>
          <w:sz w:val="30"/>
          <w:szCs w:val="30"/>
          <w:u w:val="single" w:color="000000"/>
        </w:rPr>
        <w:t>(由竞价供应商填写)</w:t>
      </w:r>
    </w:p>
    <w:p w:rsidR="002024C6" w:rsidRDefault="002024C6">
      <w:pPr>
        <w:pStyle w:val="NormalIndent"/>
        <w:spacing w:line="500" w:lineRule="exact"/>
        <w:rPr>
          <w:rStyle w:val="NormalCharacter"/>
          <w:rFonts w:asciiTheme="majorEastAsia" w:eastAsiaTheme="majorEastAsia" w:hAnsiTheme="majorEastAsia"/>
          <w:color w:val="000000" w:themeColor="text1"/>
          <w:sz w:val="24"/>
          <w:szCs w:val="24"/>
        </w:rPr>
      </w:pPr>
    </w:p>
    <w:p w:rsidR="002024C6" w:rsidRDefault="002024C6">
      <w:pPr>
        <w:pStyle w:val="BodyTextIndent"/>
        <w:spacing w:after="0" w:line="500" w:lineRule="exact"/>
        <w:rPr>
          <w:rStyle w:val="NormalCharacter"/>
          <w:rFonts w:asciiTheme="majorEastAsia" w:eastAsiaTheme="majorEastAsia" w:hAnsiTheme="majorEastAsia"/>
          <w:color w:val="000000" w:themeColor="text1"/>
          <w:sz w:val="24"/>
        </w:rPr>
      </w:pPr>
    </w:p>
    <w:p w:rsidR="002024C6" w:rsidRDefault="002024C6">
      <w:pPr>
        <w:pStyle w:val="NormalIndent"/>
        <w:spacing w:line="500" w:lineRule="exact"/>
        <w:rPr>
          <w:rStyle w:val="NormalCharacter"/>
          <w:rFonts w:asciiTheme="majorEastAsia" w:eastAsiaTheme="majorEastAsia" w:hAnsiTheme="majorEastAsia"/>
          <w:color w:val="000000" w:themeColor="text1"/>
          <w:sz w:val="24"/>
          <w:szCs w:val="24"/>
        </w:rPr>
      </w:pPr>
    </w:p>
    <w:p w:rsidR="002024C6" w:rsidRDefault="002024C6">
      <w:pPr>
        <w:pStyle w:val="BodyTextIndent"/>
        <w:spacing w:after="0" w:line="500" w:lineRule="exact"/>
        <w:rPr>
          <w:rStyle w:val="NormalCharacter"/>
          <w:rFonts w:asciiTheme="majorEastAsia" w:eastAsiaTheme="majorEastAsia" w:hAnsiTheme="majorEastAsia"/>
          <w:color w:val="000000" w:themeColor="text1"/>
          <w:sz w:val="24"/>
        </w:rPr>
      </w:pPr>
    </w:p>
    <w:p w:rsidR="002024C6" w:rsidRDefault="002024C6">
      <w:pPr>
        <w:pStyle w:val="NormalIndent"/>
        <w:spacing w:line="500" w:lineRule="exact"/>
        <w:rPr>
          <w:rStyle w:val="NormalCharacter"/>
          <w:rFonts w:asciiTheme="majorEastAsia" w:eastAsiaTheme="majorEastAsia" w:hAnsiTheme="majorEastAsia"/>
          <w:color w:val="000000" w:themeColor="text1"/>
          <w:sz w:val="24"/>
          <w:szCs w:val="24"/>
        </w:rPr>
      </w:pPr>
    </w:p>
    <w:p w:rsidR="002024C6" w:rsidRDefault="002024C6">
      <w:pPr>
        <w:pStyle w:val="BodyTextIndent"/>
        <w:spacing w:after="0" w:line="500" w:lineRule="exact"/>
        <w:rPr>
          <w:rStyle w:val="NormalCharacter"/>
          <w:rFonts w:asciiTheme="majorEastAsia" w:eastAsiaTheme="majorEastAsia" w:hAnsiTheme="majorEastAsia"/>
          <w:color w:val="000000" w:themeColor="text1"/>
          <w:sz w:val="24"/>
        </w:rPr>
      </w:pPr>
    </w:p>
    <w:p w:rsidR="002024C6" w:rsidRDefault="002024C6">
      <w:pPr>
        <w:pStyle w:val="NormalIndent"/>
        <w:spacing w:line="500" w:lineRule="exact"/>
        <w:rPr>
          <w:rStyle w:val="NormalCharacter"/>
          <w:rFonts w:asciiTheme="majorEastAsia" w:eastAsiaTheme="majorEastAsia" w:hAnsiTheme="majorEastAsia"/>
          <w:color w:val="000000" w:themeColor="text1"/>
          <w:sz w:val="24"/>
          <w:szCs w:val="24"/>
        </w:rPr>
      </w:pPr>
    </w:p>
    <w:p w:rsidR="002024C6" w:rsidRDefault="002024C6">
      <w:pPr>
        <w:pStyle w:val="BodyTextIndent"/>
        <w:spacing w:after="0" w:line="500" w:lineRule="exact"/>
        <w:rPr>
          <w:rStyle w:val="NormalCharacter"/>
          <w:rFonts w:asciiTheme="majorEastAsia" w:eastAsiaTheme="majorEastAsia" w:hAnsiTheme="majorEastAsia"/>
          <w:color w:val="000000" w:themeColor="text1"/>
          <w:sz w:val="24"/>
        </w:rPr>
      </w:pPr>
    </w:p>
    <w:p w:rsidR="002024C6" w:rsidRDefault="002024C6">
      <w:pPr>
        <w:pStyle w:val="NormalIndent"/>
        <w:spacing w:line="500" w:lineRule="exact"/>
        <w:rPr>
          <w:rStyle w:val="NormalCharacter"/>
          <w:rFonts w:asciiTheme="majorEastAsia" w:eastAsiaTheme="majorEastAsia" w:hAnsiTheme="majorEastAsia"/>
          <w:color w:val="000000" w:themeColor="text1"/>
          <w:sz w:val="24"/>
          <w:szCs w:val="24"/>
        </w:rPr>
      </w:pPr>
    </w:p>
    <w:p w:rsidR="002024C6" w:rsidRDefault="002024C6">
      <w:pPr>
        <w:pStyle w:val="BodyTextIndent"/>
        <w:spacing w:after="0" w:line="500" w:lineRule="exact"/>
        <w:rPr>
          <w:rStyle w:val="NormalCharacter"/>
          <w:rFonts w:asciiTheme="majorEastAsia" w:eastAsiaTheme="majorEastAsia" w:hAnsiTheme="majorEastAsia"/>
          <w:color w:val="000000" w:themeColor="text1"/>
          <w:sz w:val="24"/>
        </w:rPr>
      </w:pPr>
    </w:p>
    <w:p w:rsidR="002024C6" w:rsidRDefault="002024C6">
      <w:pPr>
        <w:pStyle w:val="UserStyle12"/>
        <w:spacing w:line="500" w:lineRule="exact"/>
        <w:jc w:val="center"/>
        <w:rPr>
          <w:rStyle w:val="NormalCharacter"/>
          <w:rFonts w:asciiTheme="majorEastAsia" w:eastAsiaTheme="majorEastAsia" w:hAnsiTheme="majorEastAsia"/>
          <w:b/>
          <w:color w:val="000000" w:themeColor="text1"/>
          <w:sz w:val="24"/>
        </w:rPr>
      </w:pPr>
    </w:p>
    <w:p w:rsidR="002024C6" w:rsidRDefault="00603110">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2024C6" w:rsidRDefault="00603110">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目录</w:t>
      </w:r>
    </w:p>
    <w:p w:rsidR="002024C6" w:rsidRDefault="002024C6">
      <w:pPr>
        <w:pStyle w:val="UserStyle12"/>
        <w:spacing w:line="500" w:lineRule="exact"/>
        <w:rPr>
          <w:rStyle w:val="NormalCharacter"/>
          <w:rFonts w:asciiTheme="majorEastAsia" w:eastAsiaTheme="majorEastAsia" w:hAnsiTheme="majorEastAsia"/>
          <w:b/>
          <w:color w:val="000000" w:themeColor="text1"/>
          <w:sz w:val="24"/>
        </w:rPr>
      </w:pPr>
    </w:p>
    <w:p w:rsidR="002024C6" w:rsidRDefault="00603110">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1、法人营业执照</w:t>
      </w:r>
    </w:p>
    <w:p w:rsidR="002024C6" w:rsidRDefault="00603110">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2、近三年内无重大违法违规也无行贿犯罪记录声明函</w:t>
      </w:r>
    </w:p>
    <w:p w:rsidR="002024C6" w:rsidRDefault="00603110">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3、技术商务响应一览表</w:t>
      </w:r>
    </w:p>
    <w:p w:rsidR="002024C6" w:rsidRDefault="00603110">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hint="eastAsia"/>
          <w:bCs/>
          <w:color w:val="000000" w:themeColor="text1"/>
          <w:sz w:val="24"/>
        </w:rPr>
        <w:t>4、</w:t>
      </w:r>
      <w:r>
        <w:rPr>
          <w:rStyle w:val="NormalCharacter"/>
          <w:rFonts w:asciiTheme="majorEastAsia" w:eastAsiaTheme="majorEastAsia" w:hAnsiTheme="majorEastAsia" w:hint="eastAsia"/>
          <w:sz w:val="24"/>
        </w:rPr>
        <w:t>竞价承诺书</w:t>
      </w:r>
    </w:p>
    <w:p w:rsidR="002024C6" w:rsidRDefault="00603110">
      <w:pPr>
        <w:pStyle w:val="UserStyle12"/>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hint="eastAsia"/>
          <w:bCs/>
          <w:color w:val="000000" w:themeColor="text1"/>
          <w:sz w:val="24"/>
        </w:rPr>
        <w:t>5</w:t>
      </w:r>
      <w:r>
        <w:rPr>
          <w:rStyle w:val="NormalCharacter"/>
          <w:rFonts w:asciiTheme="majorEastAsia" w:eastAsiaTheme="majorEastAsia" w:hAnsiTheme="majorEastAsia" w:cs="宋体"/>
          <w:bCs/>
          <w:color w:val="000000" w:themeColor="text1"/>
          <w:sz w:val="24"/>
        </w:rPr>
        <w:t>、竞价供应商需提供的其他材料</w:t>
      </w:r>
    </w:p>
    <w:p w:rsidR="002024C6" w:rsidRDefault="002024C6">
      <w:pPr>
        <w:spacing w:line="500" w:lineRule="exact"/>
        <w:jc w:val="left"/>
        <w:textAlignment w:val="auto"/>
        <w:rPr>
          <w:rStyle w:val="NormalCharacter"/>
          <w:rFonts w:asciiTheme="majorEastAsia" w:eastAsiaTheme="majorEastAsia" w:hAnsiTheme="majorEastAsia"/>
          <w:b/>
          <w:color w:val="000000" w:themeColor="text1"/>
          <w:sz w:val="24"/>
        </w:rPr>
      </w:pPr>
    </w:p>
    <w:p w:rsidR="002024C6" w:rsidRDefault="00603110">
      <w:pPr>
        <w:spacing w:line="500" w:lineRule="exact"/>
        <w:jc w:val="left"/>
        <w:textAlignment w:val="auto"/>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br w:type="page"/>
      </w:r>
    </w:p>
    <w:p w:rsidR="002024C6" w:rsidRDefault="00603110">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1.营业执照</w:t>
      </w:r>
    </w:p>
    <w:p w:rsidR="002024C6" w:rsidRDefault="002024C6">
      <w:pPr>
        <w:spacing w:line="500" w:lineRule="exact"/>
        <w:rPr>
          <w:rStyle w:val="NormalCharacter"/>
          <w:rFonts w:asciiTheme="majorEastAsia" w:eastAsiaTheme="majorEastAsia" w:hAnsiTheme="majorEastAsia"/>
          <w:color w:val="000000" w:themeColor="text1"/>
          <w:sz w:val="24"/>
        </w:rPr>
      </w:pPr>
    </w:p>
    <w:p w:rsidR="002024C6" w:rsidRDefault="00603110">
      <w:pPr>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致：福州职业技术学院</w:t>
      </w:r>
    </w:p>
    <w:p w:rsidR="002024C6" w:rsidRDefault="00603110">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现附上由</w:t>
      </w:r>
      <w:r>
        <w:rPr>
          <w:rStyle w:val="NormalCharacter"/>
          <w:rFonts w:asciiTheme="majorEastAsia" w:eastAsiaTheme="majorEastAsia" w:hAnsiTheme="majorEastAsia"/>
          <w:color w:val="000000" w:themeColor="text1"/>
          <w:sz w:val="24"/>
          <w:u w:val="single" w:color="000000"/>
        </w:rPr>
        <w:t>(签发机关名称)</w:t>
      </w:r>
      <w:r>
        <w:rPr>
          <w:rStyle w:val="NormalCharacter"/>
          <w:rFonts w:asciiTheme="majorEastAsia" w:eastAsiaTheme="majorEastAsia" w:hAnsiTheme="majorEastAsia"/>
          <w:color w:val="000000" w:themeColor="text1"/>
          <w:sz w:val="24"/>
        </w:rPr>
        <w:t>签发的我方法人营业执照副本复印件上述证照真实有效，否则我方负全部责任。</w:t>
      </w:r>
    </w:p>
    <w:p w:rsidR="002024C6" w:rsidRDefault="002024C6">
      <w:pPr>
        <w:spacing w:line="500" w:lineRule="exact"/>
        <w:ind w:firstLineChars="200" w:firstLine="480"/>
        <w:rPr>
          <w:rStyle w:val="NormalCharacter"/>
          <w:rFonts w:asciiTheme="majorEastAsia" w:eastAsiaTheme="majorEastAsia" w:hAnsiTheme="majorEastAsia"/>
          <w:color w:val="000000" w:themeColor="text1"/>
          <w:sz w:val="24"/>
        </w:rPr>
      </w:pPr>
    </w:p>
    <w:p w:rsidR="002024C6" w:rsidRDefault="00603110" w:rsidP="00120829">
      <w:pPr>
        <w:pStyle w:val="BodyText"/>
        <w:spacing w:after="0" w:line="500" w:lineRule="exact"/>
        <w:ind w:firstLineChars="200" w:firstLine="482"/>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cs="Times New Roman"/>
          <w:b/>
          <w:bCs/>
          <w:color w:val="000000" w:themeColor="text1"/>
          <w:sz w:val="24"/>
        </w:rPr>
        <w:t>★注意：营业执照、税务登记证均提供副本复印件，复印件</w:t>
      </w:r>
      <w:proofErr w:type="gramStart"/>
      <w:r>
        <w:rPr>
          <w:rStyle w:val="NormalCharacter"/>
          <w:rFonts w:asciiTheme="majorEastAsia" w:eastAsiaTheme="majorEastAsia" w:hAnsiTheme="majorEastAsia" w:cs="Times New Roman"/>
          <w:b/>
          <w:bCs/>
          <w:color w:val="000000" w:themeColor="text1"/>
          <w:sz w:val="24"/>
        </w:rPr>
        <w:t>必须内容</w:t>
      </w:r>
      <w:proofErr w:type="gramEnd"/>
      <w:r>
        <w:rPr>
          <w:rStyle w:val="NormalCharacter"/>
          <w:rFonts w:asciiTheme="majorEastAsia" w:eastAsiaTheme="majorEastAsia" w:hAnsiTheme="majorEastAsia" w:cs="Times New Roman"/>
          <w:b/>
          <w:bCs/>
          <w:color w:val="000000" w:themeColor="text1"/>
          <w:sz w:val="24"/>
        </w:rPr>
        <w:t>完整、清晰、整洁，由竞价供应商加盖公章。(竞价供应商制表时应删去此段话)</w:t>
      </w:r>
    </w:p>
    <w:p w:rsidR="002024C6" w:rsidRDefault="002024C6">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2024C6" w:rsidRDefault="00603110">
      <w:pPr>
        <w:spacing w:line="500" w:lineRule="exact"/>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竞价供应商名称：</w:t>
      </w:r>
      <w:r>
        <w:rPr>
          <w:rStyle w:val="NormalCharacter"/>
          <w:rFonts w:asciiTheme="majorEastAsia" w:eastAsiaTheme="majorEastAsia" w:hAnsiTheme="majorEastAsia"/>
          <w:b/>
          <w:color w:val="000000" w:themeColor="text1"/>
          <w:sz w:val="24"/>
        </w:rPr>
        <w:t>(全称并加盖公章)</w:t>
      </w:r>
    </w:p>
    <w:p w:rsidR="002024C6" w:rsidRDefault="00603110">
      <w:pPr>
        <w:tabs>
          <w:tab w:val="left" w:pos="5355"/>
        </w:tabs>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    年  月  日</w:t>
      </w:r>
    </w:p>
    <w:p w:rsidR="002024C6" w:rsidRDefault="002024C6">
      <w:pPr>
        <w:spacing w:line="500" w:lineRule="exact"/>
        <w:rPr>
          <w:rStyle w:val="NormalCharacter"/>
          <w:rFonts w:asciiTheme="majorEastAsia" w:eastAsiaTheme="majorEastAsia" w:hAnsiTheme="majorEastAsia"/>
          <w:color w:val="000000" w:themeColor="text1"/>
          <w:sz w:val="24"/>
        </w:rPr>
      </w:pPr>
    </w:p>
    <w:p w:rsidR="002024C6" w:rsidRDefault="002024C6">
      <w:pPr>
        <w:spacing w:line="500" w:lineRule="exact"/>
        <w:rPr>
          <w:rStyle w:val="NormalCharacter"/>
          <w:rFonts w:asciiTheme="majorEastAsia" w:eastAsiaTheme="majorEastAsia" w:hAnsiTheme="majorEastAsia"/>
          <w:color w:val="000000" w:themeColor="text1"/>
          <w:sz w:val="24"/>
        </w:rPr>
      </w:pPr>
    </w:p>
    <w:p w:rsidR="002024C6" w:rsidRDefault="002024C6">
      <w:pPr>
        <w:spacing w:line="500" w:lineRule="exact"/>
        <w:rPr>
          <w:rStyle w:val="NormalCharacter"/>
          <w:rFonts w:asciiTheme="majorEastAsia" w:eastAsiaTheme="majorEastAsia" w:hAnsiTheme="majorEastAsia"/>
          <w:color w:val="000000" w:themeColor="text1"/>
          <w:sz w:val="24"/>
        </w:rPr>
      </w:pPr>
    </w:p>
    <w:p w:rsidR="002024C6" w:rsidRDefault="002024C6">
      <w:pPr>
        <w:spacing w:line="500" w:lineRule="exact"/>
        <w:jc w:val="center"/>
        <w:rPr>
          <w:rStyle w:val="NormalCharacter"/>
          <w:rFonts w:asciiTheme="majorEastAsia" w:eastAsiaTheme="majorEastAsia" w:hAnsiTheme="majorEastAsia"/>
          <w:b/>
          <w:color w:val="000000" w:themeColor="text1"/>
          <w:sz w:val="24"/>
        </w:rPr>
      </w:pPr>
    </w:p>
    <w:p w:rsidR="002024C6" w:rsidRDefault="00603110">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营业执照复印件并加盖公章</w:t>
      </w:r>
    </w:p>
    <w:p w:rsidR="002024C6" w:rsidRDefault="002024C6">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2024C6" w:rsidRDefault="002024C6">
      <w:pPr>
        <w:spacing w:line="500" w:lineRule="exact"/>
        <w:rPr>
          <w:rStyle w:val="NormalCharacter"/>
          <w:rFonts w:asciiTheme="majorEastAsia" w:eastAsiaTheme="majorEastAsia" w:hAnsiTheme="majorEastAsia"/>
          <w:color w:val="000000" w:themeColor="text1"/>
          <w:sz w:val="24"/>
        </w:rPr>
      </w:pPr>
    </w:p>
    <w:p w:rsidR="002024C6" w:rsidRDefault="002024C6">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2024C6" w:rsidRDefault="002024C6">
      <w:pPr>
        <w:spacing w:line="500" w:lineRule="exact"/>
        <w:rPr>
          <w:rStyle w:val="NormalCharacter"/>
          <w:rFonts w:asciiTheme="majorEastAsia" w:eastAsiaTheme="majorEastAsia" w:hAnsiTheme="majorEastAsia"/>
          <w:color w:val="000000" w:themeColor="text1"/>
          <w:sz w:val="24"/>
        </w:rPr>
      </w:pPr>
    </w:p>
    <w:p w:rsidR="002024C6" w:rsidRDefault="002024C6">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2024C6" w:rsidRDefault="002024C6">
      <w:pPr>
        <w:spacing w:line="500" w:lineRule="exact"/>
        <w:rPr>
          <w:rStyle w:val="NormalCharacter"/>
          <w:rFonts w:asciiTheme="majorEastAsia" w:eastAsiaTheme="majorEastAsia" w:hAnsiTheme="majorEastAsia"/>
          <w:color w:val="000000" w:themeColor="text1"/>
          <w:sz w:val="24"/>
        </w:rPr>
      </w:pPr>
    </w:p>
    <w:p w:rsidR="002024C6" w:rsidRDefault="002024C6">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2024C6" w:rsidRDefault="002024C6">
      <w:pPr>
        <w:spacing w:line="500" w:lineRule="exact"/>
        <w:rPr>
          <w:rStyle w:val="NormalCharacter"/>
          <w:rFonts w:asciiTheme="majorEastAsia" w:eastAsiaTheme="majorEastAsia" w:hAnsiTheme="majorEastAsia"/>
          <w:color w:val="000000" w:themeColor="text1"/>
          <w:sz w:val="24"/>
        </w:rPr>
      </w:pPr>
    </w:p>
    <w:p w:rsidR="002024C6" w:rsidRDefault="002024C6">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2024C6" w:rsidRDefault="002024C6">
      <w:pPr>
        <w:spacing w:line="500" w:lineRule="exact"/>
        <w:rPr>
          <w:rStyle w:val="NormalCharacter"/>
          <w:rFonts w:asciiTheme="majorEastAsia" w:eastAsiaTheme="majorEastAsia" w:hAnsiTheme="majorEastAsia"/>
          <w:color w:val="000000" w:themeColor="text1"/>
          <w:sz w:val="24"/>
        </w:rPr>
      </w:pPr>
    </w:p>
    <w:p w:rsidR="002024C6" w:rsidRDefault="002024C6">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2024C6" w:rsidRDefault="002024C6">
      <w:pPr>
        <w:spacing w:line="500" w:lineRule="exact"/>
        <w:rPr>
          <w:rStyle w:val="NormalCharacter"/>
          <w:rFonts w:asciiTheme="majorEastAsia" w:eastAsiaTheme="majorEastAsia" w:hAnsiTheme="majorEastAsia"/>
          <w:color w:val="000000" w:themeColor="text1"/>
          <w:sz w:val="24"/>
        </w:rPr>
      </w:pPr>
    </w:p>
    <w:p w:rsidR="002024C6" w:rsidRDefault="00603110">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2.近三年内无重大违法违规也无行贿犯罪记录</w:t>
      </w:r>
    </w:p>
    <w:p w:rsidR="002024C6" w:rsidRDefault="00603110">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声明函</w:t>
      </w:r>
    </w:p>
    <w:p w:rsidR="002024C6" w:rsidRDefault="002024C6">
      <w:pPr>
        <w:spacing w:line="500" w:lineRule="exact"/>
        <w:jc w:val="center"/>
        <w:rPr>
          <w:rStyle w:val="NormalCharacter"/>
          <w:rFonts w:asciiTheme="majorEastAsia" w:eastAsiaTheme="majorEastAsia" w:hAnsiTheme="majorEastAsia"/>
          <w:b/>
          <w:color w:val="000000" w:themeColor="text1"/>
          <w:sz w:val="24"/>
        </w:rPr>
      </w:pPr>
    </w:p>
    <w:p w:rsidR="002024C6" w:rsidRDefault="00603110">
      <w:pPr>
        <w:pStyle w:val="PlainText"/>
        <w:spacing w:line="500" w:lineRule="exact"/>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致：福州职业技术学院</w:t>
      </w:r>
    </w:p>
    <w:p w:rsidR="002024C6" w:rsidRDefault="00603110">
      <w:pPr>
        <w:pStyle w:val="PlainText"/>
        <w:spacing w:line="500" w:lineRule="exac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2024C6" w:rsidRDefault="00603110">
      <w:pPr>
        <w:pStyle w:val="PlainText"/>
        <w:spacing w:line="500" w:lineRule="exact"/>
        <w:ind w:firstLine="560"/>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特此声明。</w:t>
      </w:r>
    </w:p>
    <w:p w:rsidR="002024C6" w:rsidRDefault="002024C6">
      <w:pPr>
        <w:pStyle w:val="PlainText"/>
        <w:spacing w:line="500" w:lineRule="exact"/>
        <w:rPr>
          <w:rStyle w:val="NormalCharacter"/>
          <w:rFonts w:asciiTheme="majorEastAsia" w:eastAsiaTheme="majorEastAsia" w:hAnsiTheme="majorEastAsia"/>
          <w:b/>
          <w:color w:val="000000" w:themeColor="text1"/>
          <w:sz w:val="24"/>
        </w:rPr>
      </w:pPr>
    </w:p>
    <w:p w:rsidR="002024C6" w:rsidRDefault="002024C6">
      <w:pPr>
        <w:pStyle w:val="PlainText"/>
        <w:spacing w:line="500" w:lineRule="exact"/>
        <w:rPr>
          <w:rStyle w:val="NormalCharacter"/>
          <w:rFonts w:asciiTheme="majorEastAsia" w:eastAsiaTheme="majorEastAsia" w:hAnsiTheme="majorEastAsia"/>
          <w:b/>
          <w:color w:val="000000" w:themeColor="text1"/>
          <w:sz w:val="24"/>
        </w:rPr>
      </w:pPr>
    </w:p>
    <w:p w:rsidR="002024C6" w:rsidRDefault="00603110" w:rsidP="00120829">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竞价供应商名称：</w:t>
      </w:r>
      <w:r>
        <w:rPr>
          <w:rStyle w:val="NormalCharacter"/>
          <w:rFonts w:asciiTheme="majorEastAsia" w:eastAsiaTheme="majorEastAsia" w:hAnsiTheme="majorEastAsia" w:hint="eastAsia"/>
          <w:b/>
          <w:color w:val="000000" w:themeColor="text1"/>
          <w:sz w:val="24"/>
        </w:rPr>
        <w:t>(全称并加盖单位公章)</w:t>
      </w:r>
    </w:p>
    <w:p w:rsidR="002024C6" w:rsidRDefault="00603110" w:rsidP="00120829">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 xml:space="preserve">法定代表人：(签字)                    </w:t>
      </w:r>
    </w:p>
    <w:p w:rsidR="002024C6" w:rsidRDefault="00603110" w:rsidP="00120829">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日期：    年   月   日</w:t>
      </w:r>
    </w:p>
    <w:p w:rsidR="002024C6" w:rsidRDefault="00603110">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2024C6" w:rsidRDefault="00603110" w:rsidP="00120829">
      <w:pPr>
        <w:pStyle w:val="PlainText"/>
        <w:spacing w:line="500" w:lineRule="exact"/>
        <w:ind w:firstLineChars="150" w:firstLine="452"/>
        <w:jc w:val="center"/>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3.技术商务响应一览表</w:t>
      </w:r>
    </w:p>
    <w:p w:rsidR="002024C6" w:rsidRDefault="002024C6">
      <w:pPr>
        <w:pStyle w:val="NormalIndent"/>
        <w:spacing w:line="500" w:lineRule="exact"/>
        <w:ind w:firstLine="0"/>
        <w:rPr>
          <w:rStyle w:val="NormalCharacter"/>
          <w:rFonts w:asciiTheme="majorEastAsia" w:eastAsiaTheme="majorEastAsia" w:hAnsiTheme="maj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2024C6">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2024C6" w:rsidRDefault="00603110">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2024C6" w:rsidRDefault="00603110">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2024C6" w:rsidRDefault="00603110">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2024C6" w:rsidRDefault="00603110">
            <w:pPr>
              <w:spacing w:line="500" w:lineRule="exact"/>
              <w:jc w:val="center"/>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响应情况</w:t>
            </w:r>
          </w:p>
          <w:p w:rsidR="002024C6" w:rsidRDefault="00603110">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(响应/不响应)</w:t>
            </w:r>
          </w:p>
        </w:tc>
      </w:tr>
      <w:tr w:rsidR="002024C6">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2024C6" w:rsidRDefault="002024C6">
            <w:pPr>
              <w:tabs>
                <w:tab w:val="left" w:pos="341"/>
              </w:tabs>
              <w:spacing w:line="500" w:lineRule="exact"/>
              <w:jc w:val="left"/>
              <w:rPr>
                <w:rStyle w:val="NormalCharacter"/>
                <w:rFonts w:asciiTheme="majorEastAsia" w:eastAsiaTheme="majorEastAsia" w:hAnsiTheme="maj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Style w:val="NormalCharacter"/>
                <w:rFonts w:asciiTheme="majorEastAsia" w:eastAsiaTheme="majorEastAsia" w:hAnsiTheme="majorEastAsia"/>
                <w:color w:val="000000" w:themeColor="text1"/>
                <w:sz w:val="24"/>
              </w:rPr>
            </w:pPr>
          </w:p>
        </w:tc>
      </w:tr>
      <w:tr w:rsidR="002024C6">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2024C6" w:rsidRDefault="002024C6">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Style w:val="NormalCharacter"/>
                <w:rFonts w:asciiTheme="majorEastAsia" w:eastAsiaTheme="majorEastAsia" w:hAnsiTheme="majorEastAsia"/>
                <w:color w:val="000000" w:themeColor="text1"/>
                <w:sz w:val="24"/>
              </w:rPr>
            </w:pPr>
          </w:p>
        </w:tc>
      </w:tr>
      <w:tr w:rsidR="002024C6">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2024C6" w:rsidRDefault="002024C6">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Style w:val="NormalCharacter"/>
                <w:rFonts w:asciiTheme="majorEastAsia" w:eastAsiaTheme="majorEastAsia" w:hAnsiTheme="majorEastAsia"/>
                <w:color w:val="000000" w:themeColor="text1"/>
                <w:sz w:val="24"/>
              </w:rPr>
            </w:pPr>
          </w:p>
        </w:tc>
      </w:tr>
      <w:tr w:rsidR="002024C6">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left"/>
              <w:textAlignment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2024C6" w:rsidRDefault="002024C6">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Style w:val="NormalCharacter"/>
                <w:rFonts w:asciiTheme="majorEastAsia" w:eastAsiaTheme="majorEastAsia" w:hAnsiTheme="majorEastAsia"/>
                <w:color w:val="000000" w:themeColor="text1"/>
                <w:sz w:val="24"/>
              </w:rPr>
            </w:pPr>
          </w:p>
        </w:tc>
      </w:tr>
      <w:tr w:rsidR="002024C6">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2024C6" w:rsidRDefault="002024C6">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Style w:val="NormalCharacter"/>
                <w:rFonts w:asciiTheme="majorEastAsia" w:eastAsiaTheme="majorEastAsia" w:hAnsiTheme="majorEastAsia"/>
                <w:color w:val="000000" w:themeColor="text1"/>
                <w:sz w:val="24"/>
              </w:rPr>
            </w:pPr>
          </w:p>
        </w:tc>
      </w:tr>
      <w:tr w:rsidR="002024C6">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2024C6" w:rsidRDefault="002024C6">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Style w:val="NormalCharacter"/>
                <w:rFonts w:asciiTheme="majorEastAsia" w:eastAsiaTheme="majorEastAsia" w:hAnsiTheme="majorEastAsia"/>
                <w:color w:val="000000" w:themeColor="text1"/>
                <w:sz w:val="24"/>
              </w:rPr>
            </w:pPr>
          </w:p>
        </w:tc>
      </w:tr>
      <w:tr w:rsidR="002024C6">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2024C6" w:rsidRDefault="002024C6">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Style w:val="NormalCharacter"/>
                <w:rFonts w:asciiTheme="majorEastAsia" w:eastAsiaTheme="majorEastAsia" w:hAnsiTheme="majorEastAsia"/>
                <w:color w:val="000000" w:themeColor="text1"/>
                <w:sz w:val="24"/>
              </w:rPr>
            </w:pPr>
          </w:p>
        </w:tc>
      </w:tr>
    </w:tbl>
    <w:p w:rsidR="002024C6" w:rsidRDefault="00603110">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2024C6" w:rsidRDefault="002024C6">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p>
    <w:p w:rsidR="002024C6" w:rsidRDefault="00603110">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竞价供应商：</w:t>
      </w:r>
      <w:r>
        <w:rPr>
          <w:rStyle w:val="NormalCharacter"/>
          <w:rFonts w:asciiTheme="majorEastAsia" w:eastAsiaTheme="majorEastAsia" w:hAnsiTheme="majorEastAsia"/>
          <w:color w:val="000000" w:themeColor="text1"/>
          <w:u w:val="single" w:color="000000"/>
        </w:rPr>
        <w:t>(全称并加盖单位公章)</w:t>
      </w:r>
    </w:p>
    <w:p w:rsidR="002024C6" w:rsidRDefault="00603110">
      <w:pPr>
        <w:pStyle w:val="HtmlNormal"/>
        <w:spacing w:before="0" w:beforeAutospacing="0" w:after="0" w:afterAutospacing="0" w:line="500" w:lineRule="exact"/>
        <w:rPr>
          <w:rStyle w:val="NormalCharacter"/>
          <w:rFonts w:asciiTheme="majorEastAsia" w:eastAsiaTheme="majorEastAsia" w:hAnsiTheme="majorEastAsia"/>
          <w:color w:val="000000" w:themeColor="text1"/>
          <w:u w:val="single" w:color="000000"/>
        </w:rPr>
      </w:pPr>
      <w:r>
        <w:rPr>
          <w:rStyle w:val="NormalCharacter"/>
          <w:rFonts w:asciiTheme="majorEastAsia" w:eastAsiaTheme="majorEastAsia" w:hAnsiTheme="majorEastAsia"/>
          <w:color w:val="000000" w:themeColor="text1"/>
        </w:rPr>
        <w:t>日期：</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年</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月</w:t>
      </w:r>
      <w:r>
        <w:rPr>
          <w:rStyle w:val="NormalCharacter"/>
          <w:rFonts w:asciiTheme="majorEastAsia" w:eastAsiaTheme="majorEastAsia" w:hAnsiTheme="majorEastAsia"/>
          <w:color w:val="000000" w:themeColor="text1"/>
          <w:u w:val="single" w:color="000000"/>
        </w:rPr>
        <w:t xml:space="preserve">  日 </w:t>
      </w:r>
    </w:p>
    <w:p w:rsidR="002024C6" w:rsidRDefault="00603110">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2024C6" w:rsidRDefault="00603110">
      <w:pPr>
        <w:pStyle w:val="HtmlNormal"/>
        <w:spacing w:before="0" w:beforeAutospacing="0" w:after="0" w:afterAutospacing="0" w:line="500" w:lineRule="exact"/>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hint="eastAsia"/>
          <w:b/>
          <w:color w:val="000000" w:themeColor="text1"/>
          <w:sz w:val="30"/>
          <w:szCs w:val="30"/>
        </w:rPr>
        <w:lastRenderedPageBreak/>
        <w:t>4.</w:t>
      </w:r>
      <w:r>
        <w:rPr>
          <w:rFonts w:asciiTheme="majorEastAsia" w:eastAsiaTheme="majorEastAsia" w:hAnsiTheme="majorEastAsia" w:hint="eastAsia"/>
          <w:kern w:val="2"/>
          <w:sz w:val="30"/>
          <w:szCs w:val="30"/>
        </w:rPr>
        <w:t xml:space="preserve"> </w:t>
      </w:r>
      <w:r>
        <w:rPr>
          <w:rFonts w:asciiTheme="majorEastAsia" w:eastAsiaTheme="majorEastAsia" w:hAnsiTheme="majorEastAsia" w:hint="eastAsia"/>
          <w:b/>
          <w:color w:val="000000" w:themeColor="text1"/>
          <w:sz w:val="30"/>
          <w:szCs w:val="30"/>
        </w:rPr>
        <w:t>竞价承诺书</w:t>
      </w:r>
    </w:p>
    <w:p w:rsidR="002024C6" w:rsidRDefault="00603110">
      <w:pPr>
        <w:spacing w:line="500" w:lineRule="exact"/>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t>网上竞价承诺书</w:t>
      </w:r>
    </w:p>
    <w:p w:rsidR="002024C6" w:rsidRDefault="002024C6">
      <w:pPr>
        <w:spacing w:line="500" w:lineRule="exact"/>
        <w:jc w:val="center"/>
        <w:rPr>
          <w:rFonts w:asciiTheme="majorEastAsia" w:eastAsiaTheme="majorEastAsia" w:hAnsiTheme="majorEastAsia"/>
          <w:sz w:val="24"/>
        </w:rPr>
      </w:pPr>
    </w:p>
    <w:p w:rsidR="002024C6" w:rsidRDefault="00603110">
      <w:pPr>
        <w:spacing w:line="500" w:lineRule="exact"/>
        <w:rPr>
          <w:rFonts w:asciiTheme="majorEastAsia" w:eastAsiaTheme="majorEastAsia" w:hAnsiTheme="majorEastAsia"/>
          <w:sz w:val="24"/>
        </w:rPr>
      </w:pPr>
      <w:r>
        <w:rPr>
          <w:rFonts w:asciiTheme="majorEastAsia" w:eastAsiaTheme="majorEastAsia" w:hAnsiTheme="majorEastAsia" w:hint="eastAsia"/>
          <w:sz w:val="24"/>
        </w:rPr>
        <w:t>致：福建国诚招标有限公司</w:t>
      </w:r>
    </w:p>
    <w:p w:rsidR="002024C6" w:rsidRDefault="00603110">
      <w:pPr>
        <w:spacing w:line="500" w:lineRule="exact"/>
        <w:ind w:firstLine="480"/>
        <w:rPr>
          <w:rFonts w:asciiTheme="majorEastAsia" w:eastAsiaTheme="majorEastAsia" w:hAnsiTheme="majorEastAsia"/>
          <w:sz w:val="24"/>
        </w:rPr>
      </w:pPr>
      <w:r>
        <w:rPr>
          <w:rFonts w:asciiTheme="majorEastAsia" w:eastAsiaTheme="majorEastAsia" w:hAnsiTheme="majorEastAsia" w:cs="Arial"/>
          <w:color w:val="000000"/>
          <w:sz w:val="24"/>
        </w:rPr>
        <w:t>根据贵</w:t>
      </w:r>
      <w:r>
        <w:rPr>
          <w:rFonts w:asciiTheme="majorEastAsia" w:eastAsiaTheme="majorEastAsia" w:hAnsiTheme="majorEastAsia" w:cs="Arial" w:hint="eastAsia"/>
          <w:color w:val="000000"/>
          <w:sz w:val="24"/>
        </w:rPr>
        <w:t>公司关于</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cs="Arial"/>
          <w:sz w:val="24"/>
          <w:u w:val="single"/>
        </w:rPr>
        <w:t xml:space="preserve"> </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w:t>
      </w:r>
      <w:r>
        <w:rPr>
          <w:rFonts w:asciiTheme="majorEastAsia" w:eastAsiaTheme="majorEastAsia" w:hAnsiTheme="majorEastAsia" w:hint="eastAsia"/>
          <w:color w:val="000000"/>
          <w:sz w:val="24"/>
        </w:rPr>
        <w:t xml:space="preserve">（项目编号）: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color w:val="000000"/>
          <w:sz w:val="24"/>
        </w:rPr>
        <w:t>，</w:t>
      </w:r>
      <w:r>
        <w:rPr>
          <w:rFonts w:asciiTheme="majorEastAsia" w:eastAsiaTheme="majorEastAsia" w:hAnsiTheme="majorEastAsia" w:hint="eastAsia"/>
          <w:color w:val="000000"/>
          <w:sz w:val="24"/>
        </w:rPr>
        <w:t>本签字代表</w:t>
      </w:r>
      <w:r>
        <w:rPr>
          <w:rFonts w:asciiTheme="majorEastAsia" w:eastAsiaTheme="majorEastAsia" w:hAnsiTheme="majorEastAsia" w:hint="eastAsia"/>
          <w:color w:val="000000"/>
          <w:sz w:val="24"/>
          <w:u w:val="single"/>
        </w:rPr>
        <w:t>（          ）</w:t>
      </w:r>
      <w:r>
        <w:rPr>
          <w:rFonts w:asciiTheme="majorEastAsia" w:eastAsiaTheme="majorEastAsia" w:hAnsiTheme="majorEastAsia" w:cs="Arial"/>
          <w:color w:val="000000"/>
          <w:sz w:val="24"/>
        </w:rPr>
        <w:t>经正式授权并代表竞价方</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hint="eastAsia"/>
          <w:sz w:val="24"/>
        </w:rPr>
        <w:t>参与贵方组织的本次网上竞价活动，</w:t>
      </w:r>
      <w:r>
        <w:rPr>
          <w:rFonts w:asciiTheme="majorEastAsia" w:eastAsiaTheme="majorEastAsia" w:hAnsiTheme="majorEastAsia" w:hint="eastAsia"/>
          <w:sz w:val="24"/>
        </w:rPr>
        <w:t>我公司郑重承诺：</w:t>
      </w:r>
    </w:p>
    <w:p w:rsidR="002024C6" w:rsidRDefault="00603110">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2024C6" w:rsidRDefault="00603110">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二、我司将按照</w:t>
      </w:r>
      <w:r>
        <w:rPr>
          <w:rFonts w:asciiTheme="majorEastAsia" w:eastAsiaTheme="majorEastAsia" w:hAnsiTheme="majorEastAsia" w:cs="Arial" w:hint="eastAsia"/>
          <w:color w:val="000000"/>
          <w:sz w:val="24"/>
        </w:rPr>
        <w:t>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2024C6" w:rsidRDefault="00603110">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三、本项目竞价公告、竞价方的竞价报价文件包括对售后服务的承诺对我公司具有同等约束力。</w:t>
      </w:r>
    </w:p>
    <w:p w:rsidR="002024C6" w:rsidRDefault="00603110">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四、获得竞价供货资格后若无法按约定条款履行义务或有拆、</w:t>
      </w:r>
      <w:proofErr w:type="gramStart"/>
      <w:r>
        <w:rPr>
          <w:rFonts w:asciiTheme="majorEastAsia" w:eastAsiaTheme="majorEastAsia" w:hAnsiTheme="majorEastAsia" w:hint="eastAsia"/>
          <w:sz w:val="24"/>
        </w:rPr>
        <w:t>换设备</w:t>
      </w:r>
      <w:proofErr w:type="gramEnd"/>
      <w:r>
        <w:rPr>
          <w:rFonts w:asciiTheme="majorEastAsia" w:eastAsiaTheme="majorEastAsia" w:hAnsiTheme="majorEastAsia" w:hint="eastAsia"/>
          <w:sz w:val="24"/>
        </w:rPr>
        <w:t>及零件，贵方有权取消我方竞价供货资格，接受政府采购有关法规对我方的处罚。</w:t>
      </w:r>
    </w:p>
    <w:p w:rsidR="002024C6" w:rsidRDefault="00603110">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2024C6" w:rsidRDefault="00603110">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六、若本次采购货物</w:t>
      </w:r>
      <w:r>
        <w:rPr>
          <w:rFonts w:asciiTheme="majorEastAsia" w:eastAsiaTheme="majorEastAsia" w:hAnsiTheme="majorEastAsia"/>
          <w:sz w:val="24"/>
        </w:rPr>
        <w:t>属</w:t>
      </w:r>
      <w:r>
        <w:rPr>
          <w:rFonts w:asciiTheme="majorEastAsia" w:eastAsiaTheme="majorEastAsia" w:hAnsiTheme="majorEastAsia" w:hint="eastAsia"/>
          <w:sz w:val="24"/>
        </w:rPr>
        <w:t>于</w:t>
      </w:r>
      <w:r>
        <w:rPr>
          <w:rFonts w:asciiTheme="majorEastAsia" w:eastAsiaTheme="majorEastAsia" w:hAnsiTheme="majorEastAsia"/>
          <w:sz w:val="24"/>
        </w:rPr>
        <w:t>政府强制采购节能产品的（节能产品政府采购清单目录中加</w:t>
      </w:r>
      <w:r>
        <w:rPr>
          <w:rFonts w:asciiTheme="majorEastAsia" w:eastAsiaTheme="majorEastAsia" w:hAnsiTheme="majorEastAsia" w:hint="eastAsia"/>
          <w:sz w:val="24"/>
        </w:rPr>
        <w:t>★</w:t>
      </w:r>
      <w:r>
        <w:rPr>
          <w:rFonts w:asciiTheme="majorEastAsia" w:eastAsiaTheme="majorEastAsia" w:hAnsiTheme="majorEastAsia"/>
          <w:sz w:val="24"/>
        </w:rPr>
        <w:t>号的）</w:t>
      </w:r>
      <w:r>
        <w:rPr>
          <w:rFonts w:asciiTheme="majorEastAsia" w:eastAsiaTheme="majorEastAsia" w:hAnsiTheme="majorEastAsia" w:hint="eastAsia"/>
          <w:sz w:val="24"/>
        </w:rPr>
        <w:t>，我方将提供</w:t>
      </w:r>
      <w:r>
        <w:rPr>
          <w:rFonts w:asciiTheme="majorEastAsia" w:eastAsiaTheme="majorEastAsia" w:hAnsiTheme="majorEastAsia"/>
          <w:sz w:val="24"/>
        </w:rPr>
        <w:t>《节能产品政府采购清单》内</w:t>
      </w:r>
      <w:r>
        <w:rPr>
          <w:rFonts w:asciiTheme="majorEastAsia" w:eastAsiaTheme="majorEastAsia" w:hAnsiTheme="majorEastAsia" w:hint="eastAsia"/>
          <w:sz w:val="24"/>
        </w:rPr>
        <w:t>的</w:t>
      </w:r>
      <w:r>
        <w:rPr>
          <w:rFonts w:asciiTheme="majorEastAsia" w:eastAsiaTheme="majorEastAsia" w:hAnsiTheme="majorEastAsia"/>
          <w:sz w:val="24"/>
        </w:rPr>
        <w:t>产品</w:t>
      </w:r>
      <w:r>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eastAsiaTheme="majorEastAsia" w:hAnsiTheme="majorEastAsia"/>
          <w:sz w:val="24"/>
        </w:rPr>
        <w:t>否则</w:t>
      </w:r>
      <w:r>
        <w:rPr>
          <w:rFonts w:asciiTheme="majorEastAsia" w:eastAsiaTheme="majorEastAsia" w:hAnsiTheme="majorEastAsia" w:hint="eastAsia"/>
          <w:sz w:val="24"/>
        </w:rPr>
        <w:t>同意我方的竞价</w:t>
      </w:r>
      <w:r>
        <w:rPr>
          <w:rFonts w:asciiTheme="majorEastAsia" w:eastAsiaTheme="majorEastAsia" w:hAnsiTheme="majorEastAsia"/>
          <w:sz w:val="24"/>
        </w:rPr>
        <w:t>视为无效报价。</w:t>
      </w:r>
    </w:p>
    <w:p w:rsidR="002024C6" w:rsidRDefault="00603110">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七、我司承诺所提供的货物具有行政主管部门颁发的资质证书或国家有关部门的产品《检验报告》。货物到货验收时，将提供设备的产品合格证、质量保证文件，并按</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公告要求和本公司竞价报价文件承诺提供优质的售后服务。</w:t>
      </w:r>
    </w:p>
    <w:p w:rsidR="002024C6" w:rsidRDefault="00603110">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八、我司获得竞价供货资格后，将严格按照合同的规定做好各项技术和售前、售中、售后服务，保证24小时的联系畅通（联系人：           ，联系电话：              ），按照</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2024C6" w:rsidRDefault="00603110">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本网上竞价承诺书自我公司盖章、法定代表人签字或授权代表签字后生效。</w:t>
      </w:r>
    </w:p>
    <w:p w:rsidR="002024C6" w:rsidRDefault="00603110">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竞价供应商名称（全称并加盖公章）：</w:t>
      </w:r>
      <w:r>
        <w:rPr>
          <w:rFonts w:asciiTheme="majorEastAsia" w:eastAsiaTheme="majorEastAsia" w:hAnsiTheme="majorEastAsia" w:hint="eastAsia"/>
          <w:color w:val="000000"/>
          <w:sz w:val="24"/>
          <w:u w:val="single"/>
        </w:rPr>
        <w:t xml:space="preserve">                      </w:t>
      </w:r>
    </w:p>
    <w:p w:rsidR="002024C6" w:rsidRDefault="00603110">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电话：</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传真：</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2024C6" w:rsidRDefault="00603110">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w:t>
      </w:r>
      <w:proofErr w:type="gramStart"/>
      <w:r>
        <w:rPr>
          <w:rFonts w:asciiTheme="majorEastAsia" w:eastAsiaTheme="majorEastAsia" w:hAnsiTheme="majorEastAsia" w:hint="eastAsia"/>
          <w:sz w:val="24"/>
        </w:rPr>
        <w:t>商法定</w:t>
      </w:r>
      <w:proofErr w:type="gramEnd"/>
      <w:r>
        <w:rPr>
          <w:rFonts w:asciiTheme="majorEastAsia" w:eastAsiaTheme="majorEastAsia" w:hAnsiTheme="majorEastAsia" w:hint="eastAsia"/>
          <w:sz w:val="24"/>
        </w:rPr>
        <w:t>代表人签字或授权代表签字：</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2024C6" w:rsidRDefault="00603110">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日期：    年   月   日</w:t>
      </w:r>
    </w:p>
    <w:p w:rsidR="002024C6" w:rsidRDefault="002024C6">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p>
    <w:p w:rsidR="002024C6" w:rsidRDefault="00603110">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r>
        <w:rPr>
          <w:rStyle w:val="NormalCharacter"/>
          <w:rFonts w:asciiTheme="majorEastAsia" w:eastAsiaTheme="majorEastAsia" w:hAnsiTheme="majorEastAsia" w:hint="eastAsia"/>
          <w:b/>
          <w:color w:val="000000" w:themeColor="text1"/>
        </w:rPr>
        <w:t>5</w:t>
      </w:r>
      <w:r>
        <w:rPr>
          <w:rStyle w:val="NormalCharacter"/>
          <w:rFonts w:asciiTheme="majorEastAsia" w:eastAsiaTheme="majorEastAsia" w:hAnsiTheme="majorEastAsia"/>
          <w:b/>
          <w:color w:val="000000" w:themeColor="text1"/>
        </w:rPr>
        <w:t>.竞价供应商需提供的其他材料</w:t>
      </w:r>
    </w:p>
    <w:p w:rsidR="002024C6" w:rsidRDefault="002024C6">
      <w:pPr>
        <w:spacing w:line="500" w:lineRule="exact"/>
        <w:jc w:val="center"/>
        <w:rPr>
          <w:rStyle w:val="NormalCharacter"/>
          <w:rFonts w:asciiTheme="majorEastAsia" w:eastAsiaTheme="majorEastAsia" w:hAnsiTheme="majorEastAsia"/>
          <w:b/>
          <w:color w:val="000000" w:themeColor="text1"/>
          <w:sz w:val="24"/>
        </w:rPr>
      </w:pPr>
    </w:p>
    <w:p w:rsidR="002024C6" w:rsidRDefault="002024C6">
      <w:pPr>
        <w:pStyle w:val="NormalIndent"/>
        <w:spacing w:line="500" w:lineRule="exact"/>
        <w:rPr>
          <w:rStyle w:val="NormalCharacter"/>
          <w:rFonts w:asciiTheme="majorEastAsia" w:eastAsiaTheme="majorEastAsia" w:hAnsiTheme="majorEastAsia"/>
          <w:b/>
          <w:color w:val="000000" w:themeColor="text1"/>
          <w:sz w:val="24"/>
          <w:szCs w:val="24"/>
        </w:rPr>
      </w:pPr>
    </w:p>
    <w:p w:rsidR="002024C6" w:rsidRDefault="00603110">
      <w:pPr>
        <w:pStyle w:val="BodyTextIndent"/>
        <w:spacing w:after="0"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注：竞价文件有要求的或竞价供应商认为应提交的其他材料可在此项下提交。</w:t>
      </w:r>
    </w:p>
    <w:p w:rsidR="002024C6" w:rsidRDefault="002024C6">
      <w:pPr>
        <w:pStyle w:val="NormalIndent"/>
        <w:spacing w:line="500" w:lineRule="exact"/>
        <w:rPr>
          <w:rStyle w:val="NormalCharacter"/>
          <w:rFonts w:asciiTheme="majorEastAsia" w:eastAsiaTheme="majorEastAsia" w:hAnsiTheme="majorEastAsia"/>
          <w:color w:val="000000" w:themeColor="text1"/>
          <w:sz w:val="24"/>
          <w:szCs w:val="24"/>
        </w:rPr>
      </w:pPr>
    </w:p>
    <w:p w:rsidR="002024C6" w:rsidRDefault="002024C6">
      <w:pPr>
        <w:pStyle w:val="BodyTextIndent"/>
        <w:spacing w:after="0" w:line="500" w:lineRule="exact"/>
        <w:rPr>
          <w:rStyle w:val="NormalCharacter"/>
          <w:rFonts w:asciiTheme="majorEastAsia" w:eastAsiaTheme="majorEastAsia" w:hAnsiTheme="majorEastAsia"/>
          <w:color w:val="000000" w:themeColor="text1"/>
          <w:sz w:val="24"/>
        </w:rPr>
      </w:pPr>
    </w:p>
    <w:p w:rsidR="002024C6" w:rsidRDefault="002024C6">
      <w:pPr>
        <w:pStyle w:val="NormalIndent"/>
        <w:spacing w:line="500" w:lineRule="exact"/>
        <w:rPr>
          <w:rStyle w:val="NormalCharacter"/>
          <w:rFonts w:asciiTheme="majorEastAsia" w:eastAsiaTheme="majorEastAsia" w:hAnsiTheme="majorEastAsia"/>
          <w:color w:val="000000" w:themeColor="text1"/>
          <w:sz w:val="24"/>
          <w:szCs w:val="24"/>
        </w:rPr>
      </w:pPr>
    </w:p>
    <w:p w:rsidR="002024C6" w:rsidRDefault="00603110">
      <w:pPr>
        <w:spacing w:line="500" w:lineRule="exact"/>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2024C6" w:rsidRDefault="00603110">
      <w:pPr>
        <w:pStyle w:val="BodyTextIndent"/>
        <w:spacing w:after="0" w:line="500" w:lineRule="exact"/>
        <w:jc w:val="center"/>
        <w:outlineLvl w:val="0"/>
        <w:rPr>
          <w:rStyle w:val="NormalCharacter"/>
          <w:rFonts w:asciiTheme="majorEastAsia" w:eastAsiaTheme="majorEastAsia" w:hAnsiTheme="majorEastAsia" w:cs="Times New Roman"/>
          <w:b/>
          <w:bCs/>
          <w:color w:val="000000" w:themeColor="text1"/>
          <w:sz w:val="30"/>
          <w:szCs w:val="30"/>
        </w:rPr>
      </w:pPr>
      <w:bookmarkStart w:id="4" w:name="_Toc97708366"/>
      <w:r>
        <w:rPr>
          <w:rStyle w:val="NormalCharacter"/>
          <w:rFonts w:asciiTheme="majorEastAsia" w:eastAsiaTheme="majorEastAsia" w:hAnsiTheme="majorEastAsia" w:cs="Times New Roman"/>
          <w:b/>
          <w:bCs/>
          <w:color w:val="000000" w:themeColor="text1"/>
          <w:sz w:val="30"/>
          <w:szCs w:val="30"/>
        </w:rPr>
        <w:lastRenderedPageBreak/>
        <w:t>第四章  报价文件</w:t>
      </w:r>
      <w:bookmarkEnd w:id="4"/>
    </w:p>
    <w:p w:rsidR="002024C6" w:rsidRDefault="00603110" w:rsidP="00120829">
      <w:pPr>
        <w:pStyle w:val="BodyText"/>
        <w:spacing w:after="0" w:line="500" w:lineRule="exact"/>
        <w:ind w:firstLineChars="200" w:firstLine="482"/>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Times New Roman"/>
          <w:b/>
          <w:bCs/>
          <w:color w:val="000000" w:themeColor="text1"/>
          <w:sz w:val="24"/>
        </w:rPr>
        <w:t>★注意：①本报价文件在竞价过程中提供，竞价供应商报名时无须提供报价文件材料。 ②竞价供应商对每个项目合同包报价时都必须扫描上</w:t>
      </w:r>
      <w:proofErr w:type="gramStart"/>
      <w:r>
        <w:rPr>
          <w:rStyle w:val="NormalCharacter"/>
          <w:rFonts w:asciiTheme="majorEastAsia" w:eastAsiaTheme="majorEastAsia" w:hAnsiTheme="majorEastAsia" w:cs="Times New Roman"/>
          <w:b/>
          <w:bCs/>
          <w:color w:val="000000" w:themeColor="text1"/>
          <w:sz w:val="24"/>
        </w:rPr>
        <w:t>传有效</w:t>
      </w:r>
      <w:proofErr w:type="gramEnd"/>
      <w:r>
        <w:rPr>
          <w:rStyle w:val="NormalCharacter"/>
          <w:rFonts w:asciiTheme="majorEastAsia" w:eastAsiaTheme="majorEastAsia" w:hAnsiTheme="majorEastAsia" w:cs="Times New Roman"/>
          <w:b/>
          <w:bCs/>
          <w:color w:val="000000" w:themeColor="text1"/>
          <w:sz w:val="24"/>
        </w:rPr>
        <w:t>的报价文件并加盖公章，未按要求扫描上传报价文件的竞价无效。电子报价文档具有法律效力。(竞价供应商制表时应删去此段话)</w:t>
      </w:r>
    </w:p>
    <w:p w:rsidR="002024C6" w:rsidRDefault="00603110">
      <w:pPr>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color w:val="000000" w:themeColor="text1"/>
          <w:sz w:val="24"/>
        </w:rPr>
        <w:br w:type="page"/>
      </w:r>
    </w:p>
    <w:p w:rsidR="002024C6" w:rsidRDefault="00603110" w:rsidP="00120829">
      <w:pPr>
        <w:pStyle w:val="Heading2"/>
        <w:spacing w:beforeAutospacing="0" w:afterAutospacing="0" w:line="500" w:lineRule="exact"/>
        <w:ind w:firstLineChars="147" w:firstLine="354"/>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lastRenderedPageBreak/>
        <w:t xml:space="preserve">竞价编号：    </w:t>
      </w:r>
      <w:r>
        <w:rPr>
          <w:rStyle w:val="NormalCharacter"/>
          <w:rFonts w:asciiTheme="majorEastAsia" w:eastAsiaTheme="majorEastAsia" w:hAnsiTheme="majorEastAsia" w:hint="eastAsia"/>
          <w:color w:val="000000" w:themeColor="text1"/>
          <w:sz w:val="24"/>
          <w:szCs w:val="24"/>
        </w:rPr>
        <w:t xml:space="preserve">                              </w:t>
      </w:r>
      <w:r>
        <w:rPr>
          <w:rStyle w:val="NormalCharacter"/>
          <w:rFonts w:asciiTheme="majorEastAsia" w:eastAsiaTheme="majorEastAsia" w:hAnsiTheme="majorEastAsia"/>
          <w:color w:val="000000" w:themeColor="text1"/>
          <w:sz w:val="24"/>
          <w:szCs w:val="24"/>
        </w:rPr>
        <w:t xml:space="preserve">项目名称: </w:t>
      </w:r>
    </w:p>
    <w:p w:rsidR="002024C6" w:rsidRDefault="00603110">
      <w:pPr>
        <w:pStyle w:val="Heading2"/>
        <w:spacing w:beforeAutospacing="0" w:afterAutospacing="0" w:line="500" w:lineRule="exact"/>
        <w:jc w:val="center"/>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t>报价一览表</w:t>
      </w:r>
    </w:p>
    <w:p w:rsidR="002024C6" w:rsidRDefault="00603110">
      <w:pPr>
        <w:pStyle w:val="UserStyle21"/>
        <w:spacing w:line="500" w:lineRule="exact"/>
        <w:ind w:firstLineChars="2600" w:firstLine="624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2"/>
        <w:gridCol w:w="386"/>
        <w:gridCol w:w="5105"/>
        <w:gridCol w:w="741"/>
        <w:gridCol w:w="1396"/>
        <w:gridCol w:w="1182"/>
      </w:tblGrid>
      <w:tr w:rsidR="002024C6">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2024C6" w:rsidRDefault="00603110">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2024C6" w:rsidRDefault="00603110">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2024C6" w:rsidRDefault="00603110">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2024C6" w:rsidRDefault="00603110">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2024C6" w:rsidRDefault="00603110">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2024C6" w:rsidRDefault="00603110">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合计金额</w:t>
            </w:r>
          </w:p>
        </w:tc>
      </w:tr>
      <w:tr w:rsidR="002024C6">
        <w:trPr>
          <w:trHeight w:val="340"/>
        </w:trPr>
        <w:tc>
          <w:tcPr>
            <w:tcW w:w="325" w:type="pct"/>
            <w:vMerge w:val="restart"/>
            <w:tcBorders>
              <w:top w:val="single" w:sz="4" w:space="0" w:color="000000"/>
              <w:left w:val="single" w:sz="4" w:space="0" w:color="000000"/>
              <w:right w:val="single" w:sz="4" w:space="0" w:color="000000"/>
            </w:tcBorders>
            <w:vAlign w:val="center"/>
          </w:tcPr>
          <w:p w:rsidR="002024C6" w:rsidRDefault="00603110">
            <w:pPr>
              <w:pStyle w:val="TableParagraph"/>
              <w:spacing w:line="500" w:lineRule="exact"/>
              <w:jc w:val="center"/>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2024C6" w:rsidRDefault="00603110">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2024C6" w:rsidRDefault="002024C6">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2024C6" w:rsidRDefault="002024C6">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2024C6" w:rsidRDefault="002024C6">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2024C6">
        <w:trPr>
          <w:trHeight w:val="340"/>
        </w:trPr>
        <w:tc>
          <w:tcPr>
            <w:tcW w:w="325" w:type="pct"/>
            <w:vMerge/>
            <w:tcBorders>
              <w:left w:val="single" w:sz="4" w:space="0" w:color="000000"/>
              <w:right w:val="single" w:sz="4" w:space="0" w:color="000000"/>
            </w:tcBorders>
            <w:vAlign w:val="center"/>
          </w:tcPr>
          <w:p w:rsidR="002024C6" w:rsidRDefault="002024C6">
            <w:pPr>
              <w:pStyle w:val="TableParagraph"/>
              <w:spacing w:line="500" w:lineRule="exact"/>
              <w:jc w:val="center"/>
              <w:rPr>
                <w:rFonts w:asciiTheme="majorEastAsia" w:eastAsiaTheme="majorEastAsia" w:hAnsiTheme="maj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2024C6" w:rsidRDefault="00603110">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2024C6" w:rsidRDefault="002024C6">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2024C6" w:rsidRDefault="002024C6">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2024C6" w:rsidRDefault="002024C6">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2024C6">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2024C6" w:rsidRDefault="00603110">
            <w:pPr>
              <w:spacing w:line="500" w:lineRule="exact"/>
              <w:jc w:val="left"/>
              <w:rPr>
                <w:rFonts w:asciiTheme="majorEastAsia" w:eastAsiaTheme="majorEastAsia" w:hAnsiTheme="majorEastAsia" w:cs="Times New Roman"/>
                <w:b/>
                <w:color w:val="000000" w:themeColor="text1"/>
                <w:sz w:val="24"/>
              </w:rPr>
            </w:pPr>
            <w:r>
              <w:rPr>
                <w:rFonts w:asciiTheme="majorEastAsia" w:eastAsiaTheme="majorEastAsia" w:hAnsiTheme="majorEastAsia" w:cs="Times New Roman" w:hint="eastAsia"/>
                <w:b/>
                <w:color w:val="000000" w:themeColor="text1"/>
                <w:sz w:val="24"/>
              </w:rPr>
              <w:t>投标总金额大写：</w:t>
            </w:r>
          </w:p>
          <w:p w:rsidR="002024C6" w:rsidRDefault="00603110">
            <w:pPr>
              <w:spacing w:line="500" w:lineRule="exact"/>
              <w:jc w:val="left"/>
              <w:rPr>
                <w:rStyle w:val="NormalCharacter"/>
                <w:rFonts w:asciiTheme="majorEastAsia" w:eastAsiaTheme="majorEastAsia" w:hAnsiTheme="majorEastAsia" w:cs="宋体"/>
                <w:color w:val="000000" w:themeColor="text1"/>
                <w:spacing w:val="-11"/>
                <w:sz w:val="24"/>
              </w:rPr>
            </w:pPr>
            <w:r>
              <w:rPr>
                <w:rFonts w:asciiTheme="majorEastAsia" w:eastAsiaTheme="majorEastAsia" w:hAnsiTheme="majorEastAsia" w:cs="Times New Roman" w:hint="eastAsia"/>
                <w:b/>
                <w:color w:val="000000" w:themeColor="text1"/>
                <w:sz w:val="24"/>
              </w:rPr>
              <w:t>小写：</w:t>
            </w:r>
          </w:p>
        </w:tc>
      </w:tr>
      <w:tr w:rsidR="002024C6">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2024C6" w:rsidRDefault="00603110">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2024C6" w:rsidRDefault="00603110">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2024C6" w:rsidRDefault="00603110">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品牌/型号</w:t>
            </w:r>
          </w:p>
        </w:tc>
      </w:tr>
      <w:tr w:rsidR="002024C6">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2024C6" w:rsidRDefault="00603110">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2024C6" w:rsidRDefault="002024C6">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2024C6">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2024C6" w:rsidRDefault="00603110">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2024C6" w:rsidRDefault="002024C6">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2024C6" w:rsidRDefault="002024C6">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bl>
    <w:p w:rsidR="002024C6" w:rsidRDefault="00603110">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供应商(全称并加盖公章)：</w:t>
      </w:r>
    </w:p>
    <w:p w:rsidR="002024C6" w:rsidRDefault="00603110">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供应商代表签字：</w:t>
      </w:r>
    </w:p>
    <w:p w:rsidR="002024C6" w:rsidRDefault="00603110">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w:t>
      </w:r>
    </w:p>
    <w:sectPr w:rsidR="002024C6">
      <w:headerReference w:type="default" r:id="rId9"/>
      <w:footerReference w:type="default" r:id="rId10"/>
      <w:headerReference w:type="first" r:id="rId11"/>
      <w:footerReference w:type="first" r:id="rId12"/>
      <w:pgSz w:w="11906" w:h="16838"/>
      <w:pgMar w:top="1247" w:right="1247" w:bottom="1247" w:left="1247"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912" w:rsidRDefault="00603110">
      <w:r>
        <w:separator/>
      </w:r>
    </w:p>
  </w:endnote>
  <w:endnote w:type="continuationSeparator" w:id="0">
    <w:p w:rsidR="00337912" w:rsidRDefault="0060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2024C6" w:rsidRDefault="00603110">
        <w:pPr>
          <w:pStyle w:val="ab"/>
          <w:jc w:val="center"/>
        </w:pPr>
        <w:r>
          <w:fldChar w:fldCharType="begin"/>
        </w:r>
        <w:r>
          <w:instrText xml:space="preserve"> PAGE   \* MERGEFORMAT </w:instrText>
        </w:r>
        <w:r>
          <w:fldChar w:fldCharType="separate"/>
        </w:r>
        <w:r w:rsidR="007A73A9" w:rsidRPr="007A73A9">
          <w:rPr>
            <w:noProof/>
            <w:lang w:val="zh-CN"/>
          </w:rPr>
          <w:t>21</w:t>
        </w:r>
        <w:r>
          <w:rPr>
            <w:lang w:val="zh-CN"/>
          </w:rPr>
          <w:fldChar w:fldCharType="end"/>
        </w:r>
      </w:p>
    </w:sdtContent>
  </w:sdt>
  <w:p w:rsidR="002024C6" w:rsidRDefault="002024C6">
    <w:pPr>
      <w:pStyle w:val="ab"/>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4C6" w:rsidRDefault="007A73A9">
    <w:pPr>
      <w:pStyle w:val="ab"/>
      <w:jc w:val="center"/>
      <w:rPr>
        <w:rStyle w:val="NormalCharacter"/>
      </w:rPr>
    </w:pPr>
    <w:r>
      <w:pict>
        <v:shapetype id="_x0000_t202" coordsize="21600,21600" o:spt="202" path="m,l,21600r21600,l21600,xe">
          <v:stroke joinstyle="miter"/>
          <v:path gradientshapeok="t" o:connecttype="rect"/>
        </v:shapetype>
        <v:shape id="文本框 1027" o:spid="_x0000_s2049" type="#_x0000_t202" style="position:absolute;left:0;text-align:left;margin-left:0;margin-top:0;width:2in;height:2in;z-index:251659264;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2024C6" w:rsidRDefault="002024C6">
                <w:pPr>
                  <w:pStyle w:val="ab"/>
                  <w:jc w:val="center"/>
                  <w:rPr>
                    <w:rStyle w:val="NormalCharacter"/>
                  </w:rPr>
                </w:pPr>
              </w:p>
              <w:p w:rsidR="002024C6" w:rsidRDefault="002024C6">
                <w:pPr>
                  <w:rPr>
                    <w:rStyle w:val="NormalCharacter"/>
                  </w:rPr>
                </w:pPr>
              </w:p>
            </w:txbxContent>
          </v:textbox>
          <w10:wrap anchorx="margin"/>
        </v:shape>
      </w:pict>
    </w:r>
  </w:p>
  <w:p w:rsidR="002024C6" w:rsidRDefault="002024C6">
    <w:pPr>
      <w:pStyle w:val="ab"/>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912" w:rsidRDefault="00603110">
      <w:r>
        <w:separator/>
      </w:r>
    </w:p>
  </w:footnote>
  <w:footnote w:type="continuationSeparator" w:id="0">
    <w:p w:rsidR="00337912" w:rsidRDefault="00603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4C6" w:rsidRDefault="00603110">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4C6" w:rsidRDefault="00603110">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ZhMDgxM2ExYzQ1OWEzMGMzNTlhZDYyZjI5NzA0NmIifQ=="/>
  </w:docVars>
  <w:rsids>
    <w:rsidRoot w:val="00F44F45"/>
    <w:rsid w:val="00001CC1"/>
    <w:rsid w:val="000153D5"/>
    <w:rsid w:val="000157A7"/>
    <w:rsid w:val="00015F02"/>
    <w:rsid w:val="0004059C"/>
    <w:rsid w:val="00040AF9"/>
    <w:rsid w:val="000416A3"/>
    <w:rsid w:val="00045526"/>
    <w:rsid w:val="0005269D"/>
    <w:rsid w:val="00054739"/>
    <w:rsid w:val="00056FBA"/>
    <w:rsid w:val="0007622B"/>
    <w:rsid w:val="000764DD"/>
    <w:rsid w:val="00081B98"/>
    <w:rsid w:val="00082056"/>
    <w:rsid w:val="000851E5"/>
    <w:rsid w:val="000854AD"/>
    <w:rsid w:val="00086A02"/>
    <w:rsid w:val="00087ED6"/>
    <w:rsid w:val="00094376"/>
    <w:rsid w:val="000A0083"/>
    <w:rsid w:val="000B6D6E"/>
    <w:rsid w:val="000B78F2"/>
    <w:rsid w:val="000C2270"/>
    <w:rsid w:val="000C310A"/>
    <w:rsid w:val="000C696E"/>
    <w:rsid w:val="000E22C8"/>
    <w:rsid w:val="000E70CA"/>
    <w:rsid w:val="000F6188"/>
    <w:rsid w:val="00101352"/>
    <w:rsid w:val="00117BE9"/>
    <w:rsid w:val="00120343"/>
    <w:rsid w:val="00120829"/>
    <w:rsid w:val="00121A9A"/>
    <w:rsid w:val="00127F13"/>
    <w:rsid w:val="00137527"/>
    <w:rsid w:val="001411E2"/>
    <w:rsid w:val="00152D3F"/>
    <w:rsid w:val="00153571"/>
    <w:rsid w:val="00165748"/>
    <w:rsid w:val="001706DD"/>
    <w:rsid w:val="00171E62"/>
    <w:rsid w:val="00182686"/>
    <w:rsid w:val="001A5A53"/>
    <w:rsid w:val="001B22B7"/>
    <w:rsid w:val="001B6C8B"/>
    <w:rsid w:val="001C5B1A"/>
    <w:rsid w:val="001D22FA"/>
    <w:rsid w:val="001D7B3E"/>
    <w:rsid w:val="001E5B8E"/>
    <w:rsid w:val="001E66D7"/>
    <w:rsid w:val="001F01E1"/>
    <w:rsid w:val="001F24A6"/>
    <w:rsid w:val="001F33A6"/>
    <w:rsid w:val="002024C6"/>
    <w:rsid w:val="002169D3"/>
    <w:rsid w:val="0022726A"/>
    <w:rsid w:val="00237F65"/>
    <w:rsid w:val="0024040B"/>
    <w:rsid w:val="00245C7C"/>
    <w:rsid w:val="00245F88"/>
    <w:rsid w:val="00247ED2"/>
    <w:rsid w:val="00250E6B"/>
    <w:rsid w:val="00255AF7"/>
    <w:rsid w:val="00263070"/>
    <w:rsid w:val="00270A0B"/>
    <w:rsid w:val="00271247"/>
    <w:rsid w:val="00283D41"/>
    <w:rsid w:val="00293B7B"/>
    <w:rsid w:val="002A41DA"/>
    <w:rsid w:val="002B3A0F"/>
    <w:rsid w:val="002D0F34"/>
    <w:rsid w:val="002D54FB"/>
    <w:rsid w:val="002D631F"/>
    <w:rsid w:val="002D7230"/>
    <w:rsid w:val="002E6042"/>
    <w:rsid w:val="002E7F9A"/>
    <w:rsid w:val="002F5851"/>
    <w:rsid w:val="002F72F8"/>
    <w:rsid w:val="0030751C"/>
    <w:rsid w:val="00322B70"/>
    <w:rsid w:val="00326D27"/>
    <w:rsid w:val="00337912"/>
    <w:rsid w:val="00345661"/>
    <w:rsid w:val="003530E1"/>
    <w:rsid w:val="003678A1"/>
    <w:rsid w:val="00367C6C"/>
    <w:rsid w:val="003766C3"/>
    <w:rsid w:val="003809AE"/>
    <w:rsid w:val="003837A9"/>
    <w:rsid w:val="00384E73"/>
    <w:rsid w:val="00390E77"/>
    <w:rsid w:val="0039280D"/>
    <w:rsid w:val="00392FE0"/>
    <w:rsid w:val="00394EB0"/>
    <w:rsid w:val="003A3B5D"/>
    <w:rsid w:val="003A4986"/>
    <w:rsid w:val="003A5603"/>
    <w:rsid w:val="003A6214"/>
    <w:rsid w:val="003B596B"/>
    <w:rsid w:val="003B7170"/>
    <w:rsid w:val="003B75E2"/>
    <w:rsid w:val="003D0107"/>
    <w:rsid w:val="003D35FC"/>
    <w:rsid w:val="003D7DA1"/>
    <w:rsid w:val="003E314F"/>
    <w:rsid w:val="003F0796"/>
    <w:rsid w:val="003F4783"/>
    <w:rsid w:val="00402DC7"/>
    <w:rsid w:val="004114A8"/>
    <w:rsid w:val="004118DA"/>
    <w:rsid w:val="00416BD9"/>
    <w:rsid w:val="00424917"/>
    <w:rsid w:val="00424B4B"/>
    <w:rsid w:val="00427E65"/>
    <w:rsid w:val="00434255"/>
    <w:rsid w:val="00436E3C"/>
    <w:rsid w:val="00453199"/>
    <w:rsid w:val="00462268"/>
    <w:rsid w:val="00463028"/>
    <w:rsid w:val="00464393"/>
    <w:rsid w:val="004732F3"/>
    <w:rsid w:val="0047507F"/>
    <w:rsid w:val="00477E8E"/>
    <w:rsid w:val="00480B2F"/>
    <w:rsid w:val="00483C80"/>
    <w:rsid w:val="004859F2"/>
    <w:rsid w:val="004919CD"/>
    <w:rsid w:val="0049477D"/>
    <w:rsid w:val="004977B4"/>
    <w:rsid w:val="004A67FD"/>
    <w:rsid w:val="004B1E3A"/>
    <w:rsid w:val="004D359C"/>
    <w:rsid w:val="004E0F24"/>
    <w:rsid w:val="004E6BB8"/>
    <w:rsid w:val="004F2B0A"/>
    <w:rsid w:val="0050103C"/>
    <w:rsid w:val="00511AA1"/>
    <w:rsid w:val="005224B7"/>
    <w:rsid w:val="005233B3"/>
    <w:rsid w:val="0053202B"/>
    <w:rsid w:val="005430FE"/>
    <w:rsid w:val="00543BF2"/>
    <w:rsid w:val="00544347"/>
    <w:rsid w:val="00545FDF"/>
    <w:rsid w:val="00552691"/>
    <w:rsid w:val="005539E8"/>
    <w:rsid w:val="00562975"/>
    <w:rsid w:val="00562DD3"/>
    <w:rsid w:val="00572E12"/>
    <w:rsid w:val="00573E68"/>
    <w:rsid w:val="00574913"/>
    <w:rsid w:val="00577664"/>
    <w:rsid w:val="0057793C"/>
    <w:rsid w:val="00581108"/>
    <w:rsid w:val="0058132C"/>
    <w:rsid w:val="0058365D"/>
    <w:rsid w:val="00583C08"/>
    <w:rsid w:val="00583F2D"/>
    <w:rsid w:val="0058413C"/>
    <w:rsid w:val="005943E7"/>
    <w:rsid w:val="00596874"/>
    <w:rsid w:val="005B133D"/>
    <w:rsid w:val="005B52E2"/>
    <w:rsid w:val="005B594C"/>
    <w:rsid w:val="005B7269"/>
    <w:rsid w:val="005C1BE1"/>
    <w:rsid w:val="005D7906"/>
    <w:rsid w:val="005E182C"/>
    <w:rsid w:val="005E4194"/>
    <w:rsid w:val="005F3209"/>
    <w:rsid w:val="006019F4"/>
    <w:rsid w:val="00603110"/>
    <w:rsid w:val="006206CF"/>
    <w:rsid w:val="0062732F"/>
    <w:rsid w:val="0063059B"/>
    <w:rsid w:val="00636B1D"/>
    <w:rsid w:val="00644B6F"/>
    <w:rsid w:val="006532F7"/>
    <w:rsid w:val="0067021B"/>
    <w:rsid w:val="00675416"/>
    <w:rsid w:val="00682273"/>
    <w:rsid w:val="00682D46"/>
    <w:rsid w:val="00683337"/>
    <w:rsid w:val="0068512D"/>
    <w:rsid w:val="00687DDB"/>
    <w:rsid w:val="00693F31"/>
    <w:rsid w:val="006946E7"/>
    <w:rsid w:val="00694A3E"/>
    <w:rsid w:val="00697690"/>
    <w:rsid w:val="006A4CA4"/>
    <w:rsid w:val="006C48CB"/>
    <w:rsid w:val="006E7BF2"/>
    <w:rsid w:val="006F6396"/>
    <w:rsid w:val="00702C20"/>
    <w:rsid w:val="0071348C"/>
    <w:rsid w:val="00721C1F"/>
    <w:rsid w:val="007369D1"/>
    <w:rsid w:val="007419C8"/>
    <w:rsid w:val="00763765"/>
    <w:rsid w:val="00764444"/>
    <w:rsid w:val="00772C95"/>
    <w:rsid w:val="00781315"/>
    <w:rsid w:val="00785686"/>
    <w:rsid w:val="00792A99"/>
    <w:rsid w:val="00796494"/>
    <w:rsid w:val="007970E4"/>
    <w:rsid w:val="007A6428"/>
    <w:rsid w:val="007A73A9"/>
    <w:rsid w:val="007B39AA"/>
    <w:rsid w:val="007B71DC"/>
    <w:rsid w:val="007C049B"/>
    <w:rsid w:val="007C32CD"/>
    <w:rsid w:val="007D4B75"/>
    <w:rsid w:val="007D70AD"/>
    <w:rsid w:val="00800E59"/>
    <w:rsid w:val="00802BC3"/>
    <w:rsid w:val="00811123"/>
    <w:rsid w:val="00812ED8"/>
    <w:rsid w:val="00815674"/>
    <w:rsid w:val="00831790"/>
    <w:rsid w:val="00835983"/>
    <w:rsid w:val="00860FCA"/>
    <w:rsid w:val="00866562"/>
    <w:rsid w:val="00867055"/>
    <w:rsid w:val="00876DFC"/>
    <w:rsid w:val="008850AF"/>
    <w:rsid w:val="00890988"/>
    <w:rsid w:val="008935E7"/>
    <w:rsid w:val="008A3C3B"/>
    <w:rsid w:val="008B1274"/>
    <w:rsid w:val="008B158C"/>
    <w:rsid w:val="008B7D9C"/>
    <w:rsid w:val="008C5EF1"/>
    <w:rsid w:val="008E2095"/>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71B9"/>
    <w:rsid w:val="00983245"/>
    <w:rsid w:val="00987007"/>
    <w:rsid w:val="009A07E8"/>
    <w:rsid w:val="009A113A"/>
    <w:rsid w:val="009A1719"/>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60BF"/>
    <w:rsid w:val="00A4194D"/>
    <w:rsid w:val="00A42DE4"/>
    <w:rsid w:val="00A43486"/>
    <w:rsid w:val="00A4362F"/>
    <w:rsid w:val="00A440DF"/>
    <w:rsid w:val="00A521B2"/>
    <w:rsid w:val="00A57F5D"/>
    <w:rsid w:val="00A62085"/>
    <w:rsid w:val="00A70E7A"/>
    <w:rsid w:val="00A72AA3"/>
    <w:rsid w:val="00A81794"/>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43BA2"/>
    <w:rsid w:val="00B473E8"/>
    <w:rsid w:val="00B51A06"/>
    <w:rsid w:val="00B5605E"/>
    <w:rsid w:val="00B7195C"/>
    <w:rsid w:val="00B7708A"/>
    <w:rsid w:val="00B77510"/>
    <w:rsid w:val="00B8261C"/>
    <w:rsid w:val="00B862BD"/>
    <w:rsid w:val="00B86620"/>
    <w:rsid w:val="00BB678A"/>
    <w:rsid w:val="00BB7789"/>
    <w:rsid w:val="00BC1BE3"/>
    <w:rsid w:val="00BC3E17"/>
    <w:rsid w:val="00BC60C3"/>
    <w:rsid w:val="00BC74DB"/>
    <w:rsid w:val="00BD4C5E"/>
    <w:rsid w:val="00BE090F"/>
    <w:rsid w:val="00BE1316"/>
    <w:rsid w:val="00BE1FD5"/>
    <w:rsid w:val="00BE4FBA"/>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7C08"/>
    <w:rsid w:val="00D703DD"/>
    <w:rsid w:val="00D85B1A"/>
    <w:rsid w:val="00D96498"/>
    <w:rsid w:val="00DA3185"/>
    <w:rsid w:val="00DA54A0"/>
    <w:rsid w:val="00DB6669"/>
    <w:rsid w:val="00DC0DF3"/>
    <w:rsid w:val="00DD10F7"/>
    <w:rsid w:val="00DD25EB"/>
    <w:rsid w:val="00DD5670"/>
    <w:rsid w:val="00DE1F66"/>
    <w:rsid w:val="00DE6D7F"/>
    <w:rsid w:val="00E10432"/>
    <w:rsid w:val="00E220F8"/>
    <w:rsid w:val="00E2293E"/>
    <w:rsid w:val="00E24D7A"/>
    <w:rsid w:val="00E33FB6"/>
    <w:rsid w:val="00E36F78"/>
    <w:rsid w:val="00E442BB"/>
    <w:rsid w:val="00E462B4"/>
    <w:rsid w:val="00E50855"/>
    <w:rsid w:val="00E528DE"/>
    <w:rsid w:val="00E6701C"/>
    <w:rsid w:val="00E774A1"/>
    <w:rsid w:val="00E82DA9"/>
    <w:rsid w:val="00E87B9C"/>
    <w:rsid w:val="00E922C1"/>
    <w:rsid w:val="00E9375D"/>
    <w:rsid w:val="00E9670E"/>
    <w:rsid w:val="00EA029B"/>
    <w:rsid w:val="00EA4887"/>
    <w:rsid w:val="00EE15B3"/>
    <w:rsid w:val="00EE207E"/>
    <w:rsid w:val="00EE2B04"/>
    <w:rsid w:val="00F03D93"/>
    <w:rsid w:val="00F06255"/>
    <w:rsid w:val="00F12C0A"/>
    <w:rsid w:val="00F1352D"/>
    <w:rsid w:val="00F14072"/>
    <w:rsid w:val="00F16C3F"/>
    <w:rsid w:val="00F2224F"/>
    <w:rsid w:val="00F31532"/>
    <w:rsid w:val="00F34C17"/>
    <w:rsid w:val="00F34EAD"/>
    <w:rsid w:val="00F3658C"/>
    <w:rsid w:val="00F44F45"/>
    <w:rsid w:val="00F5223D"/>
    <w:rsid w:val="00F530E4"/>
    <w:rsid w:val="00F612F4"/>
    <w:rsid w:val="00F64315"/>
    <w:rsid w:val="00F676DD"/>
    <w:rsid w:val="00F90EE1"/>
    <w:rsid w:val="00F914A1"/>
    <w:rsid w:val="00F9181C"/>
    <w:rsid w:val="00FA0F4E"/>
    <w:rsid w:val="00FB5D79"/>
    <w:rsid w:val="00FC0AD5"/>
    <w:rsid w:val="00FC6EC7"/>
    <w:rsid w:val="00FC75FB"/>
    <w:rsid w:val="00FD1741"/>
    <w:rsid w:val="00FD20C9"/>
    <w:rsid w:val="00FD52CA"/>
    <w:rsid w:val="00FE2688"/>
    <w:rsid w:val="00FF047C"/>
    <w:rsid w:val="00FF0833"/>
    <w:rsid w:val="00FF121D"/>
    <w:rsid w:val="00FF43EE"/>
    <w:rsid w:val="00FF6138"/>
    <w:rsid w:val="00FF642B"/>
    <w:rsid w:val="02BB1E6D"/>
    <w:rsid w:val="04EE7180"/>
    <w:rsid w:val="05733B70"/>
    <w:rsid w:val="071050A7"/>
    <w:rsid w:val="08CB0D0B"/>
    <w:rsid w:val="08F118DA"/>
    <w:rsid w:val="097573CC"/>
    <w:rsid w:val="0D9D76FF"/>
    <w:rsid w:val="13E946D3"/>
    <w:rsid w:val="15C40D87"/>
    <w:rsid w:val="189F4369"/>
    <w:rsid w:val="222F179D"/>
    <w:rsid w:val="22386D6C"/>
    <w:rsid w:val="22EF3388"/>
    <w:rsid w:val="23B714C6"/>
    <w:rsid w:val="255C1C20"/>
    <w:rsid w:val="270A14E4"/>
    <w:rsid w:val="276C3EAC"/>
    <w:rsid w:val="2A9507F7"/>
    <w:rsid w:val="2BFC409B"/>
    <w:rsid w:val="305E51F8"/>
    <w:rsid w:val="3D850F09"/>
    <w:rsid w:val="3DF54C9C"/>
    <w:rsid w:val="3EB0029C"/>
    <w:rsid w:val="401F555E"/>
    <w:rsid w:val="42173716"/>
    <w:rsid w:val="435C2D18"/>
    <w:rsid w:val="4574179F"/>
    <w:rsid w:val="46257B31"/>
    <w:rsid w:val="464F7E56"/>
    <w:rsid w:val="4824595F"/>
    <w:rsid w:val="4C237FE7"/>
    <w:rsid w:val="4F642884"/>
    <w:rsid w:val="50EF69A8"/>
    <w:rsid w:val="592E2A5D"/>
    <w:rsid w:val="5A1F49E2"/>
    <w:rsid w:val="5B1B379E"/>
    <w:rsid w:val="5BAD750E"/>
    <w:rsid w:val="5D86525F"/>
    <w:rsid w:val="61127B32"/>
    <w:rsid w:val="654A7E05"/>
    <w:rsid w:val="65F475D7"/>
    <w:rsid w:val="6C494EAC"/>
    <w:rsid w:val="6C5A7CC6"/>
    <w:rsid w:val="6D447540"/>
    <w:rsid w:val="6DB97BE7"/>
    <w:rsid w:val="6FC36CFC"/>
    <w:rsid w:val="70763D6E"/>
    <w:rsid w:val="72201288"/>
    <w:rsid w:val="78E37DD5"/>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Normal Indent"/>
    <w:basedOn w:val="a"/>
    <w:next w:val="a5"/>
    <w:qFormat/>
    <w:pPr>
      <w:ind w:firstLine="420"/>
    </w:pPr>
    <w:rPr>
      <w:szCs w:val="20"/>
    </w:rPr>
  </w:style>
  <w:style w:type="paragraph" w:styleId="a5">
    <w:name w:val="Body Text Indent"/>
    <w:basedOn w:val="a"/>
    <w:next w:val="a6"/>
    <w:qFormat/>
    <w:pPr>
      <w:spacing w:after="120"/>
      <w:ind w:leftChars="200" w:left="420"/>
    </w:pPr>
  </w:style>
  <w:style w:type="paragraph" w:styleId="a6">
    <w:name w:val="envelope return"/>
    <w:basedOn w:val="a"/>
    <w:qFormat/>
    <w:pPr>
      <w:snapToGrid w:val="0"/>
    </w:pPr>
    <w:rPr>
      <w:rFonts w:ascii="Arial" w:hAnsi="Arial"/>
    </w:rPr>
  </w:style>
  <w:style w:type="paragraph" w:styleId="a7">
    <w:name w:val="Document Map"/>
    <w:basedOn w:val="a"/>
    <w:link w:val="Char"/>
    <w:qFormat/>
    <w:rPr>
      <w:rFonts w:ascii="宋体"/>
      <w:sz w:val="18"/>
      <w:szCs w:val="18"/>
    </w:rPr>
  </w:style>
  <w:style w:type="paragraph" w:styleId="a8">
    <w:name w:val="annotation text"/>
    <w:basedOn w:val="a"/>
    <w:link w:val="Char0"/>
    <w:qFormat/>
    <w:pPr>
      <w:jc w:val="left"/>
    </w:pPr>
  </w:style>
  <w:style w:type="paragraph" w:styleId="a9">
    <w:name w:val="Date"/>
    <w:basedOn w:val="a"/>
    <w:next w:val="a"/>
    <w:qFormat/>
    <w:pPr>
      <w:ind w:leftChars="2500" w:left="100"/>
    </w:pPr>
  </w:style>
  <w:style w:type="paragraph" w:styleId="aa">
    <w:name w:val="Balloon Text"/>
    <w:basedOn w:val="a"/>
    <w:link w:val="Char1"/>
    <w:qFormat/>
    <w:rPr>
      <w:rFonts w:ascii="宋体"/>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8"/>
    <w:next w:val="a8"/>
    <w:link w:val="Char4"/>
    <w:qFormat/>
    <w:rPr>
      <w:b/>
      <w:bCs/>
    </w:rPr>
  </w:style>
  <w:style w:type="paragraph" w:styleId="20">
    <w:name w:val="Body Text First Indent 2"/>
    <w:basedOn w:val="a5"/>
    <w:uiPriority w:val="99"/>
    <w:qFormat/>
    <w:pPr>
      <w:tabs>
        <w:tab w:val="left" w:pos="4606"/>
      </w:tabs>
      <w:ind w:firstLine="420"/>
    </w:pPr>
  </w:style>
  <w:style w:type="table" w:styleId="af">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FollowedHyperlink"/>
    <w:qFormat/>
    <w:rPr>
      <w:color w:val="800080"/>
      <w:u w:val="single"/>
    </w:rPr>
  </w:style>
  <w:style w:type="character" w:styleId="af2">
    <w:name w:val="Emphasis"/>
    <w:qFormat/>
    <w:rPr>
      <w:color w:val="CC0000"/>
    </w:rPr>
  </w:style>
  <w:style w:type="character" w:styleId="af3">
    <w:name w:val="Hyperlink"/>
    <w:qFormat/>
    <w:rPr>
      <w:color w:val="0000FF"/>
      <w:u w:val="single"/>
    </w:rPr>
  </w:style>
  <w:style w:type="character" w:styleId="af4">
    <w:name w:val="annotation reference"/>
    <w:basedOn w:val="a1"/>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b"/>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1"/>
    <w:link w:val="a8"/>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1"/>
    <w:link w:val="aa"/>
    <w:qFormat/>
    <w:rPr>
      <w:rFonts w:ascii="宋体" w:cstheme="minorBidi"/>
      <w:kern w:val="2"/>
      <w:sz w:val="18"/>
      <w:szCs w:val="18"/>
    </w:rPr>
  </w:style>
  <w:style w:type="character" w:customStyle="1" w:styleId="Char">
    <w:name w:val="文档结构图 Char"/>
    <w:basedOn w:val="a1"/>
    <w:link w:val="a7"/>
    <w:qFormat/>
    <w:rPr>
      <w:rFonts w:ascii="宋体" w:cstheme="minorBidi"/>
      <w:kern w:val="2"/>
      <w:sz w:val="18"/>
      <w:szCs w:val="18"/>
    </w:rPr>
  </w:style>
  <w:style w:type="character" w:customStyle="1" w:styleId="font31">
    <w:name w:val="font31"/>
    <w:basedOn w:val="a1"/>
    <w:rPr>
      <w:rFonts w:ascii="幼圆" w:eastAsia="幼圆" w:hAnsi="幼圆" w:cs="幼圆" w:hint="default"/>
      <w:color w:val="000000"/>
      <w:sz w:val="24"/>
      <w:szCs w:val="24"/>
      <w:u w:val="none"/>
    </w:rPr>
  </w:style>
  <w:style w:type="paragraph" w:styleId="af5">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1"/>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DA1B23-5CB9-4369-AEA8-3F3F8CBA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1264</Words>
  <Characters>7208</Characters>
  <Application>Microsoft Office Word</Application>
  <DocSecurity>0</DocSecurity>
  <Lines>60</Lines>
  <Paragraphs>16</Paragraphs>
  <ScaleCrop>false</ScaleCrop>
  <Company>china</Company>
  <LinksUpToDate>false</LinksUpToDate>
  <CharactersWithSpaces>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95</cp:revision>
  <cp:lastPrinted>2022-11-03T09:24:00Z</cp:lastPrinted>
  <dcterms:created xsi:type="dcterms:W3CDTF">2022-08-19T03:12:00Z</dcterms:created>
  <dcterms:modified xsi:type="dcterms:W3CDTF">2022-12-06T08:04:00Z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D442D524C5554B56A1F045B9C97038FB</vt:lpwstr>
  </property>
</Properties>
</file>