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34C" w:rsidRDefault="00D8134C">
      <w:pPr>
        <w:spacing w:line="1500" w:lineRule="exact"/>
        <w:rPr>
          <w:rStyle w:val="NormalCharacter"/>
          <w:rFonts w:ascii="宋体" w:hAnsi="宋体" w:cs="Times New Roman"/>
          <w:b/>
          <w:bCs/>
          <w:color w:val="000000" w:themeColor="text1"/>
          <w:sz w:val="72"/>
          <w:szCs w:val="72"/>
          <w:lang w:val="zh-CN"/>
        </w:rPr>
      </w:pPr>
    </w:p>
    <w:p w:rsidR="00D8134C" w:rsidRDefault="00D8134C">
      <w:pPr>
        <w:pStyle w:val="BodyText1I2"/>
        <w:rPr>
          <w:rStyle w:val="NormalCharacter"/>
          <w:color w:val="000000" w:themeColor="text1"/>
          <w:lang w:val="zh-CN"/>
        </w:rPr>
      </w:pPr>
    </w:p>
    <w:p w:rsidR="00D8134C" w:rsidRDefault="0093798B">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福州职业技术学院</w:t>
      </w:r>
    </w:p>
    <w:p w:rsidR="00D8134C" w:rsidRDefault="0093798B">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网上竞价文件</w:t>
      </w:r>
    </w:p>
    <w:p w:rsidR="00D8134C" w:rsidRDefault="00D8134C">
      <w:pPr>
        <w:spacing w:line="500" w:lineRule="atLeast"/>
        <w:jc w:val="center"/>
        <w:rPr>
          <w:rStyle w:val="NormalCharacter"/>
          <w:rFonts w:ascii="宋体" w:hAnsi="宋体" w:cs="Times New Roman"/>
          <w:b/>
          <w:bCs/>
          <w:color w:val="000000" w:themeColor="text1"/>
          <w:sz w:val="36"/>
          <w:szCs w:val="36"/>
        </w:rPr>
      </w:pPr>
    </w:p>
    <w:p w:rsidR="00D8134C" w:rsidRDefault="00D8134C">
      <w:pPr>
        <w:spacing w:line="500" w:lineRule="atLeast"/>
        <w:rPr>
          <w:rStyle w:val="NormalCharacter"/>
          <w:rFonts w:ascii="宋体" w:hAnsi="宋体" w:cs="Times New Roman"/>
          <w:b/>
          <w:bCs/>
          <w:color w:val="000000" w:themeColor="text1"/>
          <w:sz w:val="36"/>
          <w:szCs w:val="36"/>
        </w:rPr>
      </w:pPr>
    </w:p>
    <w:p w:rsidR="00D8134C" w:rsidRDefault="00D8134C">
      <w:pPr>
        <w:spacing w:line="360" w:lineRule="auto"/>
        <w:jc w:val="left"/>
        <w:rPr>
          <w:rStyle w:val="NormalCharacter"/>
          <w:rFonts w:ascii="宋体" w:hAnsi="宋体" w:cs="Times New Roman"/>
          <w:b/>
          <w:bCs/>
          <w:color w:val="000000" w:themeColor="text1"/>
          <w:sz w:val="30"/>
          <w:szCs w:val="30"/>
          <w:lang w:val="zh-CN"/>
        </w:rPr>
      </w:pPr>
    </w:p>
    <w:p w:rsidR="00D8134C" w:rsidRDefault="0093798B" w:rsidP="00DB31CF">
      <w:pPr>
        <w:spacing w:line="360" w:lineRule="auto"/>
        <w:ind w:firstLineChars="746" w:firstLine="2247"/>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lang w:val="zh-CN"/>
        </w:rPr>
        <w:t>竞价编号：</w:t>
      </w:r>
      <w:r>
        <w:rPr>
          <w:rStyle w:val="NormalCharacter"/>
          <w:rFonts w:ascii="宋体" w:hAnsi="宋体" w:cs="Times New Roman" w:hint="eastAsia"/>
          <w:b/>
          <w:bCs/>
          <w:color w:val="000000" w:themeColor="text1"/>
          <w:sz w:val="30"/>
          <w:szCs w:val="30"/>
          <w:lang w:val="zh-CN"/>
        </w:rPr>
        <w:t>FJGCWSJJ-FS-2022-12</w:t>
      </w:r>
      <w:r>
        <w:rPr>
          <w:rStyle w:val="NormalCharacter"/>
          <w:rFonts w:ascii="宋体" w:hAnsi="宋体" w:cs="Times New Roman" w:hint="eastAsia"/>
          <w:b/>
          <w:bCs/>
          <w:color w:val="000000" w:themeColor="text1"/>
          <w:sz w:val="30"/>
          <w:szCs w:val="30"/>
        </w:rPr>
        <w:t>8</w:t>
      </w:r>
    </w:p>
    <w:p w:rsidR="00D8134C" w:rsidRDefault="0093798B" w:rsidP="00DB31CF">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r>
        <w:rPr>
          <w:rStyle w:val="NormalCharacter"/>
          <w:rFonts w:ascii="宋体" w:hAnsi="宋体" w:cs="Times New Roman"/>
          <w:b/>
          <w:bCs/>
          <w:color w:val="000000" w:themeColor="text1"/>
          <w:sz w:val="30"/>
          <w:szCs w:val="30"/>
          <w:lang w:val="zh-CN"/>
        </w:rPr>
        <w:t>项目名称：</w:t>
      </w:r>
      <w:r>
        <w:rPr>
          <w:rFonts w:ascii="宋体" w:hAnsi="宋体" w:cs="Times New Roman" w:hint="eastAsia"/>
          <w:b/>
          <w:bCs/>
          <w:color w:val="000000" w:themeColor="text1"/>
          <w:sz w:val="30"/>
          <w:szCs w:val="30"/>
        </w:rPr>
        <w:t>福州职业技术学院2023年合同管理软件系统的维护安全服务采购项目</w:t>
      </w:r>
    </w:p>
    <w:p w:rsidR="00D8134C" w:rsidRDefault="00D8134C">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D8134C" w:rsidRDefault="00D8134C">
      <w:pPr>
        <w:pStyle w:val="BodyText1I2"/>
        <w:spacing w:after="0"/>
        <w:ind w:leftChars="0" w:left="0" w:firstLine="0"/>
        <w:jc w:val="center"/>
        <w:rPr>
          <w:rStyle w:val="NormalCharacter"/>
          <w:rFonts w:ascii="宋体" w:hAnsi="宋体" w:cs="Times New Roman"/>
          <w:b/>
          <w:bCs/>
          <w:color w:val="000000" w:themeColor="text1"/>
          <w:sz w:val="30"/>
          <w:szCs w:val="30"/>
        </w:rPr>
      </w:pPr>
    </w:p>
    <w:p w:rsidR="00D8134C" w:rsidRDefault="00D8134C">
      <w:pPr>
        <w:pStyle w:val="BodyText1I2"/>
        <w:spacing w:after="0"/>
        <w:ind w:leftChars="0" w:left="0" w:firstLine="0"/>
        <w:jc w:val="center"/>
        <w:rPr>
          <w:rStyle w:val="NormalCharacter"/>
          <w:rFonts w:ascii="宋体" w:hAnsi="宋体" w:cs="Times New Roman"/>
          <w:b/>
          <w:bCs/>
          <w:color w:val="000000" w:themeColor="text1"/>
          <w:sz w:val="30"/>
          <w:szCs w:val="30"/>
        </w:rPr>
      </w:pPr>
    </w:p>
    <w:p w:rsidR="00D8134C" w:rsidRDefault="0093798B" w:rsidP="00DB31CF">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采购人：福州职业技术学院</w:t>
      </w:r>
      <w:r>
        <w:rPr>
          <w:rStyle w:val="NormalCharacter"/>
          <w:rFonts w:ascii="宋体" w:hAnsi="宋体" w:cs="Times New Roman" w:hint="eastAsia"/>
          <w:b/>
          <w:bCs/>
          <w:color w:val="000000" w:themeColor="text1"/>
          <w:sz w:val="30"/>
          <w:szCs w:val="30"/>
        </w:rPr>
        <w:t>(盖章)</w:t>
      </w:r>
    </w:p>
    <w:p w:rsidR="00D8134C" w:rsidRDefault="0093798B" w:rsidP="00DB31CF">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代理机构：</w:t>
      </w:r>
      <w:r>
        <w:rPr>
          <w:rFonts w:ascii="宋体" w:hAnsi="宋体" w:cs="Times New Roman" w:hint="eastAsia"/>
          <w:b/>
          <w:bCs/>
          <w:color w:val="000000"/>
          <w:sz w:val="30"/>
          <w:szCs w:val="30"/>
        </w:rPr>
        <w:t>福建国诚招标有限公司</w:t>
      </w:r>
      <w:r>
        <w:rPr>
          <w:rStyle w:val="NormalCharacter"/>
          <w:rFonts w:ascii="宋体" w:hAnsi="宋体" w:cs="Times New Roman" w:hint="eastAsia"/>
          <w:b/>
          <w:bCs/>
          <w:color w:val="000000" w:themeColor="text1"/>
          <w:sz w:val="30"/>
          <w:szCs w:val="30"/>
        </w:rPr>
        <w:t>(盖章)</w:t>
      </w:r>
    </w:p>
    <w:p w:rsidR="00D8134C" w:rsidRDefault="0093798B">
      <w:pPr>
        <w:spacing w:line="360" w:lineRule="auto"/>
        <w:jc w:val="center"/>
        <w:rPr>
          <w:rStyle w:val="NormalCharacter"/>
          <w:rFonts w:ascii="宋体" w:hAnsi="宋体"/>
          <w:b/>
          <w:color w:val="000000" w:themeColor="text1"/>
          <w:sz w:val="36"/>
          <w:szCs w:val="36"/>
          <w:u w:val="single"/>
        </w:rPr>
      </w:pPr>
      <w:r>
        <w:rPr>
          <w:rStyle w:val="NormalCharacter"/>
          <w:rFonts w:ascii="宋体" w:hAnsi="宋体" w:cs="Times New Roman"/>
          <w:b/>
          <w:bCs/>
          <w:color w:val="000000" w:themeColor="text1"/>
          <w:sz w:val="30"/>
          <w:szCs w:val="30"/>
        </w:rPr>
        <w:t>二○二</w:t>
      </w:r>
      <w:r>
        <w:rPr>
          <w:rStyle w:val="NormalCharacter"/>
          <w:rFonts w:ascii="宋体" w:hAnsi="宋体" w:cs="Times New Roman" w:hint="eastAsia"/>
          <w:b/>
          <w:bCs/>
          <w:color w:val="000000" w:themeColor="text1"/>
          <w:sz w:val="30"/>
          <w:szCs w:val="30"/>
        </w:rPr>
        <w:t>二</w:t>
      </w:r>
      <w:r>
        <w:rPr>
          <w:rStyle w:val="NormalCharacter"/>
          <w:rFonts w:ascii="宋体" w:hAnsi="宋体" w:cs="Times New Roman"/>
          <w:b/>
          <w:bCs/>
          <w:color w:val="000000" w:themeColor="text1"/>
          <w:sz w:val="30"/>
          <w:szCs w:val="30"/>
        </w:rPr>
        <w:t>年</w:t>
      </w:r>
      <w:r>
        <w:rPr>
          <w:rStyle w:val="NormalCharacter"/>
          <w:rFonts w:ascii="宋体" w:hAnsi="宋体" w:cs="Times New Roman" w:hint="eastAsia"/>
          <w:b/>
          <w:bCs/>
          <w:color w:val="000000" w:themeColor="text1"/>
          <w:sz w:val="30"/>
          <w:szCs w:val="30"/>
        </w:rPr>
        <w:t>十二</w:t>
      </w:r>
      <w:r>
        <w:rPr>
          <w:rStyle w:val="NormalCharacter"/>
          <w:rFonts w:ascii="宋体" w:hAnsi="宋体" w:cs="Times New Roman"/>
          <w:b/>
          <w:bCs/>
          <w:color w:val="000000" w:themeColor="text1"/>
          <w:sz w:val="30"/>
          <w:szCs w:val="30"/>
        </w:rPr>
        <w:t>月</w:t>
      </w:r>
    </w:p>
    <w:p w:rsidR="00D8134C" w:rsidRDefault="00D8134C">
      <w:pPr>
        <w:spacing w:line="500" w:lineRule="exact"/>
        <w:jc w:val="center"/>
        <w:rPr>
          <w:rStyle w:val="NormalCharacter"/>
          <w:rFonts w:asciiTheme="majorEastAsia" w:eastAsiaTheme="majorEastAsia" w:hAnsiTheme="majorEastAsia"/>
          <w:b/>
          <w:color w:val="000000" w:themeColor="text1"/>
          <w:sz w:val="24"/>
          <w:u w:val="single"/>
        </w:rPr>
      </w:pPr>
    </w:p>
    <w:p w:rsidR="00D8134C" w:rsidRDefault="00D8134C">
      <w:pPr>
        <w:spacing w:line="500" w:lineRule="exact"/>
        <w:rPr>
          <w:rStyle w:val="NormalCharacter"/>
          <w:rFonts w:asciiTheme="majorEastAsia" w:eastAsiaTheme="majorEastAsia" w:hAnsiTheme="majorEastAsia"/>
          <w:color w:val="000000" w:themeColor="text1"/>
          <w:sz w:val="24"/>
        </w:rPr>
      </w:pPr>
    </w:p>
    <w:p w:rsidR="00D8134C" w:rsidRDefault="00D8134C">
      <w:pPr>
        <w:spacing w:line="500" w:lineRule="exact"/>
        <w:rPr>
          <w:rStyle w:val="NormalCharacter"/>
          <w:rFonts w:asciiTheme="majorEastAsia" w:eastAsiaTheme="majorEastAsia" w:hAnsiTheme="majorEastAsia"/>
          <w:color w:val="000000" w:themeColor="text1"/>
          <w:sz w:val="24"/>
        </w:rPr>
      </w:pPr>
    </w:p>
    <w:p w:rsidR="00D8134C" w:rsidRDefault="00D8134C">
      <w:pPr>
        <w:spacing w:line="500" w:lineRule="exact"/>
        <w:rPr>
          <w:rStyle w:val="NormalCharacter"/>
          <w:rFonts w:asciiTheme="majorEastAsia" w:eastAsiaTheme="majorEastAsia" w:hAnsiTheme="majorEastAsia"/>
          <w:color w:val="000000" w:themeColor="text1"/>
          <w:sz w:val="24"/>
        </w:rPr>
      </w:pPr>
    </w:p>
    <w:p w:rsidR="00D8134C" w:rsidRDefault="00D8134C">
      <w:pPr>
        <w:spacing w:line="500" w:lineRule="exact"/>
        <w:rPr>
          <w:rStyle w:val="NormalCharacter"/>
          <w:rFonts w:asciiTheme="majorEastAsia" w:eastAsiaTheme="majorEastAsia" w:hAnsiTheme="majorEastAsia"/>
          <w:color w:val="000000" w:themeColor="text1"/>
          <w:sz w:val="24"/>
        </w:rPr>
      </w:pPr>
    </w:p>
    <w:p w:rsidR="00D8134C" w:rsidRDefault="00D8134C">
      <w:pPr>
        <w:spacing w:line="500" w:lineRule="exact"/>
        <w:rPr>
          <w:rStyle w:val="NormalCharacter"/>
          <w:rFonts w:asciiTheme="majorEastAsia" w:eastAsiaTheme="majorEastAsia" w:hAnsiTheme="majorEastAsia"/>
          <w:color w:val="000000" w:themeColor="text1"/>
          <w:sz w:val="24"/>
        </w:rPr>
      </w:pPr>
    </w:p>
    <w:p w:rsidR="00D8134C" w:rsidRDefault="00D8134C">
      <w:pPr>
        <w:spacing w:line="500" w:lineRule="exact"/>
        <w:rPr>
          <w:rStyle w:val="NormalCharacter"/>
          <w:rFonts w:asciiTheme="majorEastAsia" w:eastAsiaTheme="majorEastAsia" w:hAnsiTheme="majorEastAsia"/>
          <w:color w:val="000000" w:themeColor="text1"/>
          <w:sz w:val="24"/>
        </w:rPr>
      </w:pPr>
    </w:p>
    <w:p w:rsidR="00D8134C" w:rsidRDefault="0093798B">
      <w:pPr>
        <w:pStyle w:val="UserStyle12"/>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t>目录</w:t>
      </w:r>
    </w:p>
    <w:p w:rsidR="00D8134C" w:rsidRDefault="005139D9">
      <w:pPr>
        <w:pStyle w:val="1"/>
        <w:tabs>
          <w:tab w:val="right" w:leader="dot" w:pos="9713"/>
        </w:tabs>
        <w:spacing w:line="500" w:lineRule="exact"/>
        <w:rP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kern w:val="0"/>
          <w:sz w:val="24"/>
        </w:rPr>
        <w:fldChar w:fldCharType="begin"/>
      </w:r>
      <w:r w:rsidR="0093798B">
        <w:rPr>
          <w:rStyle w:val="NormalCharacter"/>
          <w:rFonts w:asciiTheme="majorEastAsia" w:eastAsiaTheme="majorEastAsia" w:hAnsiTheme="majorEastAsia"/>
          <w:color w:val="000000" w:themeColor="text1"/>
          <w:kern w:val="0"/>
          <w:sz w:val="24"/>
        </w:rPr>
        <w:instrText xml:space="preserve"> TOC \o "1-1" \u </w:instrText>
      </w:r>
      <w:r>
        <w:rPr>
          <w:rStyle w:val="NormalCharacter"/>
          <w:rFonts w:asciiTheme="majorEastAsia" w:eastAsiaTheme="majorEastAsia" w:hAnsiTheme="majorEastAsia"/>
          <w:color w:val="000000" w:themeColor="text1"/>
          <w:kern w:val="0"/>
          <w:sz w:val="24"/>
        </w:rPr>
        <w:fldChar w:fldCharType="separate"/>
      </w:r>
      <w:r w:rsidR="0093798B">
        <w:rPr>
          <w:rFonts w:asciiTheme="majorEastAsia" w:eastAsiaTheme="majorEastAsia" w:hAnsiTheme="majorEastAsia" w:cs="宋体" w:hint="eastAsia"/>
          <w:bCs/>
          <w:color w:val="000000" w:themeColor="text1"/>
          <w:kern w:val="0"/>
          <w:sz w:val="24"/>
        </w:rPr>
        <w:t>第一章竞价公告</w:t>
      </w:r>
      <w:r w:rsidR="0093798B">
        <w:rPr>
          <w:rFonts w:asciiTheme="majorEastAsia" w:eastAsiaTheme="majorEastAsia" w:hAnsiTheme="majorEastAsia"/>
          <w:color w:val="000000" w:themeColor="text1"/>
          <w:sz w:val="24"/>
        </w:rPr>
        <w:tab/>
      </w:r>
      <w:r>
        <w:rPr>
          <w:rFonts w:asciiTheme="majorEastAsia" w:eastAsiaTheme="majorEastAsia" w:hAnsiTheme="majorEastAsia"/>
          <w:color w:val="000000" w:themeColor="text1"/>
          <w:sz w:val="24"/>
        </w:rPr>
        <w:fldChar w:fldCharType="begin"/>
      </w:r>
      <w:r w:rsidR="0093798B">
        <w:rPr>
          <w:rFonts w:asciiTheme="majorEastAsia" w:eastAsiaTheme="majorEastAsia" w:hAnsiTheme="majorEastAsia"/>
          <w:color w:val="000000" w:themeColor="text1"/>
          <w:sz w:val="24"/>
        </w:rPr>
        <w:instrText xml:space="preserve"> PAGEREF _Toc97708363 \h </w:instrText>
      </w:r>
      <w:r>
        <w:rPr>
          <w:rFonts w:asciiTheme="majorEastAsia" w:eastAsiaTheme="majorEastAsia" w:hAnsiTheme="majorEastAsia"/>
          <w:color w:val="000000" w:themeColor="text1"/>
          <w:sz w:val="24"/>
        </w:rPr>
      </w:r>
      <w:r>
        <w:rPr>
          <w:rFonts w:asciiTheme="majorEastAsia" w:eastAsiaTheme="majorEastAsia" w:hAnsiTheme="majorEastAsia"/>
          <w:color w:val="000000" w:themeColor="text1"/>
          <w:sz w:val="24"/>
        </w:rPr>
        <w:fldChar w:fldCharType="separate"/>
      </w:r>
      <w:r w:rsidR="0093798B">
        <w:rPr>
          <w:rFonts w:asciiTheme="majorEastAsia" w:eastAsiaTheme="majorEastAsia" w:hAnsiTheme="majorEastAsia"/>
          <w:color w:val="000000" w:themeColor="text1"/>
          <w:sz w:val="24"/>
        </w:rPr>
        <w:t>3</w:t>
      </w:r>
      <w:r>
        <w:rPr>
          <w:rFonts w:asciiTheme="majorEastAsia" w:eastAsiaTheme="majorEastAsia" w:hAnsiTheme="majorEastAsia"/>
          <w:color w:val="000000" w:themeColor="text1"/>
          <w:sz w:val="24"/>
        </w:rPr>
        <w:fldChar w:fldCharType="end"/>
      </w:r>
    </w:p>
    <w:p w:rsidR="00D8134C" w:rsidRDefault="0093798B">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kern w:val="0"/>
          <w:sz w:val="24"/>
        </w:rPr>
        <w:t>第二章网上竞价内容及要求</w:t>
      </w:r>
      <w:r>
        <w:rPr>
          <w:rFonts w:asciiTheme="majorEastAsia" w:eastAsiaTheme="majorEastAsia" w:hAnsiTheme="majorEastAsia"/>
          <w:color w:val="000000" w:themeColor="text1"/>
          <w:sz w:val="24"/>
        </w:rPr>
        <w:tab/>
      </w:r>
      <w:r w:rsidR="005139D9">
        <w:rPr>
          <w:rFonts w:asciiTheme="majorEastAsia" w:eastAsiaTheme="majorEastAsia" w:hAnsiTheme="majorEastAsia"/>
          <w:color w:val="000000" w:themeColor="text1"/>
          <w:sz w:val="24"/>
        </w:rPr>
        <w:fldChar w:fldCharType="begin"/>
      </w:r>
      <w:r>
        <w:rPr>
          <w:rFonts w:asciiTheme="majorEastAsia" w:eastAsiaTheme="majorEastAsia" w:hAnsiTheme="majorEastAsia"/>
          <w:color w:val="000000" w:themeColor="text1"/>
          <w:sz w:val="24"/>
        </w:rPr>
        <w:instrText xml:space="preserve"> PAGEREF _Toc97708364 \h </w:instrText>
      </w:r>
      <w:r w:rsidR="005139D9">
        <w:rPr>
          <w:rFonts w:asciiTheme="majorEastAsia" w:eastAsiaTheme="majorEastAsia" w:hAnsiTheme="majorEastAsia"/>
          <w:color w:val="000000" w:themeColor="text1"/>
          <w:sz w:val="24"/>
        </w:rPr>
      </w:r>
      <w:r w:rsidR="005139D9">
        <w:rPr>
          <w:rFonts w:asciiTheme="majorEastAsia" w:eastAsiaTheme="majorEastAsia" w:hAnsiTheme="majorEastAsia"/>
          <w:color w:val="000000" w:themeColor="text1"/>
          <w:sz w:val="24"/>
        </w:rPr>
        <w:fldChar w:fldCharType="separate"/>
      </w:r>
      <w:r>
        <w:rPr>
          <w:rFonts w:asciiTheme="majorEastAsia" w:eastAsiaTheme="majorEastAsia" w:hAnsiTheme="majorEastAsia"/>
          <w:color w:val="000000" w:themeColor="text1"/>
          <w:sz w:val="24"/>
        </w:rPr>
        <w:t>7</w:t>
      </w:r>
      <w:r w:rsidR="005139D9">
        <w:rPr>
          <w:rFonts w:asciiTheme="majorEastAsia" w:eastAsiaTheme="majorEastAsia" w:hAnsiTheme="majorEastAsia"/>
          <w:color w:val="000000" w:themeColor="text1"/>
          <w:sz w:val="24"/>
        </w:rPr>
        <w:fldChar w:fldCharType="end"/>
      </w:r>
    </w:p>
    <w:p w:rsidR="00D8134C" w:rsidRDefault="0093798B">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cs="Times New Roman" w:hint="eastAsia"/>
          <w:bCs/>
          <w:color w:val="000000" w:themeColor="text1"/>
          <w:sz w:val="24"/>
        </w:rPr>
        <w:t>第三章证明材料格式</w:t>
      </w:r>
      <w:r>
        <w:rPr>
          <w:rFonts w:asciiTheme="majorEastAsia" w:eastAsiaTheme="majorEastAsia" w:hAnsiTheme="majorEastAsia"/>
          <w:color w:val="000000" w:themeColor="text1"/>
          <w:sz w:val="24"/>
        </w:rPr>
        <w:tab/>
      </w:r>
      <w:r>
        <w:rPr>
          <w:rFonts w:asciiTheme="majorEastAsia" w:eastAsiaTheme="majorEastAsia" w:hAnsiTheme="majorEastAsia" w:hint="eastAsia"/>
          <w:color w:val="000000" w:themeColor="text1"/>
          <w:sz w:val="24"/>
        </w:rPr>
        <w:t>18</w:t>
      </w:r>
    </w:p>
    <w:p w:rsidR="00D8134C" w:rsidRDefault="0093798B">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cs="Times New Roman" w:hint="eastAsia"/>
          <w:bCs/>
          <w:color w:val="000000" w:themeColor="text1"/>
          <w:sz w:val="24"/>
        </w:rPr>
        <w:t>第四章报价文件</w:t>
      </w:r>
      <w:r>
        <w:rPr>
          <w:rFonts w:asciiTheme="majorEastAsia" w:eastAsiaTheme="majorEastAsia" w:hAnsiTheme="majorEastAsia"/>
          <w:color w:val="000000" w:themeColor="text1"/>
          <w:sz w:val="24"/>
        </w:rPr>
        <w:tab/>
      </w:r>
      <w:r>
        <w:rPr>
          <w:rFonts w:asciiTheme="majorEastAsia" w:eastAsiaTheme="majorEastAsia" w:hAnsiTheme="majorEastAsia" w:hint="eastAsia"/>
          <w:color w:val="000000" w:themeColor="text1"/>
          <w:sz w:val="24"/>
        </w:rPr>
        <w:t>24</w:t>
      </w:r>
    </w:p>
    <w:p w:rsidR="00D8134C" w:rsidRDefault="005139D9">
      <w:pPr>
        <w:spacing w:line="500" w:lineRule="exact"/>
        <w:ind w:firstLineChars="200" w:firstLine="480"/>
        <w:jc w:val="center"/>
        <w:rPr>
          <w:rStyle w:val="NormalCharacter"/>
          <w:rFonts w:asciiTheme="majorEastAsia" w:eastAsiaTheme="majorEastAsia" w:hAnsiTheme="majorEastAsia" w:cs="宋体"/>
          <w:bCs/>
          <w:color w:val="000000" w:themeColor="text1"/>
          <w:kern w:val="0"/>
          <w:sz w:val="24"/>
        </w:rPr>
      </w:pPr>
      <w:r>
        <w:rPr>
          <w:rStyle w:val="NormalCharacter"/>
          <w:rFonts w:asciiTheme="majorEastAsia" w:eastAsiaTheme="majorEastAsia" w:hAnsiTheme="majorEastAsia"/>
          <w:color w:val="000000" w:themeColor="text1"/>
          <w:kern w:val="0"/>
          <w:sz w:val="24"/>
        </w:rPr>
        <w:fldChar w:fldCharType="end"/>
      </w:r>
    </w:p>
    <w:p w:rsidR="00D8134C" w:rsidRDefault="00D8134C" w:rsidP="00DB31CF">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D8134C" w:rsidRDefault="00D8134C" w:rsidP="00DB31CF">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D8134C" w:rsidRDefault="00D8134C" w:rsidP="00DB31CF">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D8134C" w:rsidRDefault="00D8134C" w:rsidP="00DB31CF">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D8134C" w:rsidRDefault="00D8134C" w:rsidP="00DB31CF">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D8134C" w:rsidRDefault="00D8134C" w:rsidP="00DB31CF">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D8134C" w:rsidRDefault="00D8134C" w:rsidP="00DB31CF">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D8134C" w:rsidRDefault="00D8134C" w:rsidP="00DB31CF">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D8134C" w:rsidRDefault="00D8134C" w:rsidP="00DB31CF">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D8134C" w:rsidRDefault="00D8134C" w:rsidP="00DB31CF">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D8134C" w:rsidRDefault="00D8134C" w:rsidP="00DB31CF">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D8134C" w:rsidRDefault="00D8134C" w:rsidP="00DB31CF">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D8134C" w:rsidRDefault="00D8134C" w:rsidP="00DB31CF">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D8134C" w:rsidRDefault="00D8134C" w:rsidP="00DB31CF">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D8134C" w:rsidRDefault="00D8134C" w:rsidP="00DB31CF">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D8134C" w:rsidRDefault="00D8134C" w:rsidP="00DB31CF">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D8134C" w:rsidRDefault="00D8134C" w:rsidP="00DB31CF">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D8134C" w:rsidRDefault="00D8134C" w:rsidP="00DB31CF">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D8134C" w:rsidRDefault="0093798B">
      <w:pPr>
        <w:spacing w:line="500" w:lineRule="exact"/>
        <w:jc w:val="left"/>
        <w:textAlignment w:val="auto"/>
        <w:rPr>
          <w:rStyle w:val="NormalCharacter"/>
          <w:rFonts w:asciiTheme="majorEastAsia" w:eastAsiaTheme="majorEastAsia" w:hAnsiTheme="majorEastAsia" w:cs="宋体"/>
          <w:b/>
          <w:bCs/>
          <w:color w:val="000000" w:themeColor="text1"/>
          <w:kern w:val="0"/>
          <w:sz w:val="24"/>
        </w:rPr>
      </w:pPr>
      <w:r>
        <w:rPr>
          <w:rStyle w:val="NormalCharacter"/>
          <w:rFonts w:asciiTheme="majorEastAsia" w:eastAsiaTheme="majorEastAsia" w:hAnsiTheme="majorEastAsia" w:cs="宋体"/>
          <w:b/>
          <w:bCs/>
          <w:color w:val="000000" w:themeColor="text1"/>
          <w:kern w:val="0"/>
          <w:sz w:val="24"/>
        </w:rPr>
        <w:br w:type="page"/>
      </w:r>
    </w:p>
    <w:p w:rsidR="00D8134C" w:rsidRDefault="0093798B">
      <w:pPr>
        <w:spacing w:line="500" w:lineRule="exact"/>
        <w:jc w:val="center"/>
        <w:outlineLvl w:val="0"/>
        <w:rPr>
          <w:rStyle w:val="NormalCharacter"/>
          <w:rFonts w:asciiTheme="majorEastAsia" w:eastAsiaTheme="majorEastAsia" w:hAnsiTheme="majorEastAsia" w:cs="宋体"/>
          <w:b/>
          <w:bCs/>
          <w:color w:val="000000" w:themeColor="text1"/>
          <w:kern w:val="0"/>
          <w:sz w:val="30"/>
          <w:szCs w:val="30"/>
        </w:rPr>
      </w:pPr>
      <w:bookmarkStart w:id="0" w:name="_Toc97708363"/>
      <w:r>
        <w:rPr>
          <w:rStyle w:val="NormalCharacter"/>
          <w:rFonts w:asciiTheme="majorEastAsia" w:eastAsiaTheme="majorEastAsia" w:hAnsiTheme="majorEastAsia" w:cs="宋体"/>
          <w:b/>
          <w:bCs/>
          <w:color w:val="000000" w:themeColor="text1"/>
          <w:kern w:val="0"/>
          <w:sz w:val="30"/>
          <w:szCs w:val="30"/>
        </w:rPr>
        <w:lastRenderedPageBreak/>
        <w:t>第一章 竞价公告</w:t>
      </w:r>
      <w:bookmarkEnd w:id="0"/>
    </w:p>
    <w:p w:rsidR="00D8134C" w:rsidRDefault="0093798B">
      <w:pPr>
        <w:spacing w:line="500" w:lineRule="exact"/>
        <w:ind w:firstLineChars="200" w:firstLine="480"/>
        <w:jc w:val="left"/>
        <w:rPr>
          <w:rStyle w:val="NormalCharacter"/>
          <w:rFonts w:asciiTheme="majorEastAsia" w:eastAsiaTheme="majorEastAsia" w:hAnsiTheme="majorEastAsia"/>
          <w:color w:val="000000" w:themeColor="text1"/>
          <w:kern w:val="0"/>
          <w:sz w:val="24"/>
          <w:u w:val="single" w:color="000000"/>
        </w:rPr>
      </w:pPr>
      <w:r>
        <w:rPr>
          <w:rFonts w:asciiTheme="majorEastAsia" w:eastAsiaTheme="majorEastAsia" w:hAnsiTheme="majorEastAsia" w:hint="eastAsia"/>
          <w:bCs/>
          <w:sz w:val="24"/>
        </w:rPr>
        <w:t>福建国诚招标有限公司</w:t>
      </w:r>
      <w:r>
        <w:rPr>
          <w:rStyle w:val="NormalCharacter"/>
          <w:rFonts w:asciiTheme="majorEastAsia" w:eastAsiaTheme="majorEastAsia" w:hAnsiTheme="majorEastAsia"/>
          <w:color w:val="000000" w:themeColor="text1"/>
          <w:kern w:val="0"/>
          <w:sz w:val="24"/>
        </w:rPr>
        <w:t>受</w:t>
      </w:r>
      <w:r>
        <w:rPr>
          <w:rStyle w:val="NormalCharacter"/>
          <w:rFonts w:asciiTheme="majorEastAsia" w:eastAsiaTheme="majorEastAsia" w:hAnsiTheme="majorEastAsia" w:cs="宋体"/>
          <w:bCs/>
          <w:color w:val="000000" w:themeColor="text1"/>
          <w:kern w:val="0"/>
          <w:sz w:val="24"/>
          <w:u w:val="single" w:color="000000"/>
        </w:rPr>
        <w:t>福州职业技术学院</w:t>
      </w:r>
      <w:r>
        <w:rPr>
          <w:rStyle w:val="NormalCharacter"/>
          <w:rFonts w:asciiTheme="majorEastAsia" w:eastAsiaTheme="majorEastAsia" w:hAnsiTheme="majorEastAsia"/>
          <w:color w:val="000000" w:themeColor="text1"/>
          <w:kern w:val="0"/>
          <w:sz w:val="24"/>
        </w:rPr>
        <w:t>委托现通过网上竞价的方式选择</w:t>
      </w:r>
      <w:r>
        <w:rPr>
          <w:rStyle w:val="NormalCharacter"/>
          <w:rFonts w:asciiTheme="majorEastAsia" w:eastAsiaTheme="majorEastAsia" w:hAnsiTheme="majorEastAsia" w:hint="eastAsia"/>
          <w:color w:val="000000" w:themeColor="text1"/>
          <w:kern w:val="0"/>
          <w:sz w:val="24"/>
          <w:u w:val="single"/>
        </w:rPr>
        <w:t>福州职业技术学院2023年合同管理软件系统的维护安全服务采购项目</w:t>
      </w:r>
      <w:r>
        <w:rPr>
          <w:rStyle w:val="NormalCharacter"/>
          <w:rFonts w:asciiTheme="majorEastAsia" w:eastAsiaTheme="majorEastAsia" w:hAnsiTheme="majorEastAsia"/>
          <w:color w:val="000000" w:themeColor="text1"/>
          <w:kern w:val="0"/>
          <w:sz w:val="24"/>
        </w:rPr>
        <w:t>的成交人，现邀请合格的竞价供应商对</w:t>
      </w:r>
      <w:r>
        <w:rPr>
          <w:rStyle w:val="NormalCharacter"/>
          <w:rFonts w:asciiTheme="majorEastAsia" w:eastAsiaTheme="majorEastAsia" w:hAnsiTheme="majorEastAsia"/>
          <w:color w:val="000000" w:themeColor="text1"/>
          <w:sz w:val="24"/>
        </w:rPr>
        <w:t>本项目进行网</w:t>
      </w:r>
      <w:r>
        <w:rPr>
          <w:rStyle w:val="NormalCharacter"/>
          <w:rFonts w:asciiTheme="majorEastAsia" w:eastAsiaTheme="majorEastAsia" w:hAnsiTheme="majorEastAsia"/>
          <w:color w:val="000000" w:themeColor="text1"/>
          <w:kern w:val="0"/>
          <w:sz w:val="24"/>
        </w:rPr>
        <w:t>上竞价。</w:t>
      </w:r>
    </w:p>
    <w:p w:rsidR="00D8134C" w:rsidRDefault="0093798B">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1．竞价编号：</w:t>
      </w:r>
      <w:r>
        <w:rPr>
          <w:rStyle w:val="NormalCharacter"/>
          <w:rFonts w:asciiTheme="majorEastAsia" w:eastAsiaTheme="majorEastAsia" w:hAnsiTheme="majorEastAsia" w:hint="eastAsia"/>
          <w:color w:val="000000" w:themeColor="text1"/>
          <w:kern w:val="0"/>
          <w:sz w:val="24"/>
        </w:rPr>
        <w:t>FJGCWSJJ-FS-2022-128</w:t>
      </w:r>
    </w:p>
    <w:p w:rsidR="00D8134C" w:rsidRDefault="0093798B">
      <w:pPr>
        <w:spacing w:line="500" w:lineRule="exact"/>
        <w:ind w:firstLineChars="200" w:firstLine="480"/>
        <w:jc w:val="left"/>
        <w:rP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2．项目名称：</w:t>
      </w:r>
      <w:r>
        <w:rPr>
          <w:rStyle w:val="NormalCharacter"/>
          <w:rFonts w:asciiTheme="majorEastAsia" w:eastAsiaTheme="majorEastAsia" w:hAnsiTheme="majorEastAsia" w:hint="eastAsia"/>
          <w:color w:val="000000" w:themeColor="text1"/>
          <w:kern w:val="0"/>
          <w:sz w:val="24"/>
        </w:rPr>
        <w:t>福州职业技术学院2023年合同管理软件系统的维护安全服务采购项目</w:t>
      </w:r>
    </w:p>
    <w:p w:rsidR="00D8134C" w:rsidRDefault="0093798B">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3．竞价采购货物(服务)名称、数量及主要技术规格售后服务要求等详见“第二章 网上竞价内容及要求”。</w:t>
      </w:r>
    </w:p>
    <w:p w:rsidR="00D8134C" w:rsidRDefault="0093798B">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4．时间：</w:t>
      </w:r>
    </w:p>
    <w:p w:rsidR="00E92D42" w:rsidRPr="00E92D42" w:rsidRDefault="00E92D42" w:rsidP="00E92D42">
      <w:pPr>
        <w:spacing w:line="500" w:lineRule="exact"/>
        <w:ind w:firstLineChars="200" w:firstLine="480"/>
        <w:rPr>
          <w:rFonts w:asciiTheme="majorEastAsia" w:eastAsiaTheme="majorEastAsia" w:hAnsiTheme="majorEastAsia" w:cs="宋体" w:hint="eastAsia"/>
          <w:sz w:val="24"/>
        </w:rPr>
      </w:pPr>
      <w:r w:rsidRPr="00E92D42">
        <w:rPr>
          <w:rFonts w:asciiTheme="majorEastAsia" w:eastAsiaTheme="majorEastAsia" w:hAnsiTheme="majorEastAsia" w:cs="宋体" w:hint="eastAsia"/>
          <w:sz w:val="24"/>
        </w:rPr>
        <w:t>公告起始时间：2022年12月07日17:00:00</w:t>
      </w:r>
    </w:p>
    <w:p w:rsidR="00E92D42" w:rsidRPr="00E92D42" w:rsidRDefault="00E92D42" w:rsidP="00E92D42">
      <w:pPr>
        <w:spacing w:line="500" w:lineRule="exact"/>
        <w:ind w:firstLineChars="200" w:firstLine="480"/>
        <w:rPr>
          <w:rFonts w:asciiTheme="majorEastAsia" w:eastAsiaTheme="majorEastAsia" w:hAnsiTheme="majorEastAsia" w:cs="宋体" w:hint="eastAsia"/>
          <w:sz w:val="24"/>
        </w:rPr>
      </w:pPr>
      <w:r w:rsidRPr="00E92D42">
        <w:rPr>
          <w:rFonts w:asciiTheme="majorEastAsia" w:eastAsiaTheme="majorEastAsia" w:hAnsiTheme="majorEastAsia" w:cs="宋体" w:hint="eastAsia"/>
          <w:sz w:val="24"/>
        </w:rPr>
        <w:t>公告截止时间：2022年12月13日09:00:00</w:t>
      </w:r>
    </w:p>
    <w:p w:rsidR="00E92D42" w:rsidRPr="00E92D42" w:rsidRDefault="00E92D42" w:rsidP="00E92D42">
      <w:pPr>
        <w:spacing w:line="500" w:lineRule="exact"/>
        <w:ind w:firstLineChars="200" w:firstLine="480"/>
        <w:rPr>
          <w:rFonts w:asciiTheme="majorEastAsia" w:eastAsiaTheme="majorEastAsia" w:hAnsiTheme="majorEastAsia" w:cs="宋体" w:hint="eastAsia"/>
          <w:sz w:val="24"/>
        </w:rPr>
      </w:pPr>
      <w:r w:rsidRPr="00E92D42">
        <w:rPr>
          <w:rFonts w:asciiTheme="majorEastAsia" w:eastAsiaTheme="majorEastAsia" w:hAnsiTheme="majorEastAsia" w:cs="宋体" w:hint="eastAsia"/>
          <w:sz w:val="24"/>
        </w:rPr>
        <w:t>报名截止时间：2022年12月12日17:00:00</w:t>
      </w:r>
    </w:p>
    <w:p w:rsidR="00E92D42" w:rsidRPr="00E92D42" w:rsidRDefault="00E92D42" w:rsidP="00E92D42">
      <w:pPr>
        <w:spacing w:line="500" w:lineRule="exact"/>
        <w:ind w:firstLineChars="200" w:firstLine="480"/>
        <w:rPr>
          <w:rFonts w:asciiTheme="majorEastAsia" w:eastAsiaTheme="majorEastAsia" w:hAnsiTheme="majorEastAsia" w:cs="宋体" w:hint="eastAsia"/>
          <w:sz w:val="24"/>
        </w:rPr>
      </w:pPr>
      <w:r w:rsidRPr="00E92D42">
        <w:rPr>
          <w:rFonts w:asciiTheme="majorEastAsia" w:eastAsiaTheme="majorEastAsia" w:hAnsiTheme="majorEastAsia" w:cs="宋体" w:hint="eastAsia"/>
          <w:sz w:val="24"/>
        </w:rPr>
        <w:t>投标起始时间：2022年12月13日09:00:00</w:t>
      </w:r>
    </w:p>
    <w:p w:rsidR="00D8134C" w:rsidRDefault="00E92D42" w:rsidP="00E92D42">
      <w:pPr>
        <w:spacing w:line="500" w:lineRule="exact"/>
        <w:ind w:firstLineChars="200" w:firstLine="480"/>
        <w:rPr>
          <w:rFonts w:asciiTheme="majorEastAsia" w:eastAsiaTheme="majorEastAsia" w:hAnsiTheme="majorEastAsia" w:cs="宋体"/>
          <w:sz w:val="24"/>
        </w:rPr>
      </w:pPr>
      <w:r w:rsidRPr="00E92D42">
        <w:rPr>
          <w:rFonts w:asciiTheme="majorEastAsia" w:eastAsiaTheme="majorEastAsia" w:hAnsiTheme="majorEastAsia" w:cs="宋体" w:hint="eastAsia"/>
          <w:sz w:val="24"/>
        </w:rPr>
        <w:t>投标截止时间：2022年12月13日11:00:00</w:t>
      </w:r>
    </w:p>
    <w:p w:rsidR="00D8134C" w:rsidRDefault="0093798B">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5.</w:t>
      </w:r>
      <w:r>
        <w:rPr>
          <w:rStyle w:val="NormalCharacter"/>
          <w:rFonts w:asciiTheme="majorEastAsia" w:eastAsiaTheme="majorEastAsia" w:hAnsiTheme="majorEastAsia"/>
          <w:color w:val="000000" w:themeColor="text1"/>
          <w:sz w:val="24"/>
        </w:rPr>
        <w:t>本项目须有三家(含三家)以上竞价供应商参与报价，</w:t>
      </w:r>
      <w:r>
        <w:rPr>
          <w:rStyle w:val="NormalCharacter"/>
          <w:rFonts w:asciiTheme="majorEastAsia" w:eastAsiaTheme="majorEastAsia" w:hAnsiTheme="majorEastAsia"/>
          <w:color w:val="000000" w:themeColor="text1"/>
          <w:kern w:val="0"/>
          <w:sz w:val="24"/>
        </w:rPr>
        <w:t>否则本项目按流标处理。</w:t>
      </w:r>
    </w:p>
    <w:p w:rsidR="00D8134C" w:rsidRDefault="0093798B">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6.本项目不接受联合体投标。本项目不得转包。</w:t>
      </w:r>
    </w:p>
    <w:p w:rsidR="00D8134C" w:rsidRDefault="0093798B">
      <w:pPr>
        <w:spacing w:line="500" w:lineRule="exact"/>
        <w:ind w:firstLineChars="200" w:firstLine="480"/>
        <w:jc w:val="left"/>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olor w:val="000000" w:themeColor="text1"/>
          <w:kern w:val="0"/>
          <w:sz w:val="24"/>
        </w:rPr>
        <w:t>7．</w:t>
      </w:r>
      <w:r>
        <w:rPr>
          <w:rStyle w:val="NormalCharacter"/>
          <w:rFonts w:asciiTheme="majorEastAsia" w:eastAsiaTheme="majorEastAsia" w:hAnsiTheme="majorEastAsia" w:cs="Times New Roman"/>
          <w:bCs/>
          <w:color w:val="000000" w:themeColor="text1"/>
          <w:sz w:val="24"/>
        </w:rPr>
        <w:t>联系方式</w:t>
      </w:r>
    </w:p>
    <w:p w:rsidR="00D8134C" w:rsidRDefault="0093798B">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采购人：福州职业技术学院</w:t>
      </w:r>
    </w:p>
    <w:p w:rsidR="00D8134C" w:rsidRDefault="0093798B">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地址：福州市闽侯上街联榕路8号</w:t>
      </w:r>
    </w:p>
    <w:p w:rsidR="00D8134C" w:rsidRPr="00DB31CF" w:rsidRDefault="0093798B">
      <w:pPr>
        <w:spacing w:line="500" w:lineRule="exact"/>
        <w:ind w:firstLineChars="200" w:firstLine="480"/>
        <w:rPr>
          <w:rStyle w:val="NormalCharacter"/>
          <w:rFonts w:asciiTheme="majorEastAsia" w:eastAsiaTheme="majorEastAsia" w:hAnsiTheme="majorEastAsia"/>
          <w:sz w:val="24"/>
        </w:rPr>
      </w:pPr>
      <w:r w:rsidRPr="00DB31CF">
        <w:rPr>
          <w:rStyle w:val="NormalCharacter"/>
          <w:rFonts w:asciiTheme="majorEastAsia" w:eastAsiaTheme="majorEastAsia" w:hAnsiTheme="majorEastAsia"/>
          <w:sz w:val="24"/>
        </w:rPr>
        <w:t>联系人及电话：</w:t>
      </w:r>
      <w:r w:rsidR="00DB31CF" w:rsidRPr="00DB31CF">
        <w:rPr>
          <w:rStyle w:val="NormalCharacter"/>
          <w:rFonts w:asciiTheme="majorEastAsia" w:eastAsiaTheme="majorEastAsia" w:hAnsiTheme="majorEastAsia" w:hint="eastAsia"/>
          <w:sz w:val="24"/>
        </w:rPr>
        <w:t>杨浩祥/13799323990</w:t>
      </w:r>
    </w:p>
    <w:p w:rsidR="00D8134C" w:rsidRDefault="0093798B">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采购代理机构：</w:t>
      </w:r>
      <w:r>
        <w:rPr>
          <w:rFonts w:asciiTheme="majorEastAsia" w:eastAsiaTheme="majorEastAsia" w:hAnsiTheme="majorEastAsia" w:hint="eastAsia"/>
          <w:bCs/>
          <w:sz w:val="24"/>
        </w:rPr>
        <w:t>福建国诚招标有限公司</w:t>
      </w:r>
    </w:p>
    <w:p w:rsidR="00D8134C" w:rsidRDefault="0093798B">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地  址：</w:t>
      </w:r>
      <w:r>
        <w:rPr>
          <w:rFonts w:asciiTheme="majorEastAsia" w:eastAsiaTheme="majorEastAsia" w:hAnsiTheme="majorEastAsia" w:hint="eastAsia"/>
          <w:color w:val="000000" w:themeColor="text1"/>
          <w:sz w:val="24"/>
        </w:rPr>
        <w:t>福州市古田路107号中美大厦24层</w:t>
      </w:r>
    </w:p>
    <w:p w:rsidR="00D8134C" w:rsidRDefault="0093798B">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 xml:space="preserve">邮  编：350001    </w:t>
      </w:r>
    </w:p>
    <w:p w:rsidR="00D8134C" w:rsidRDefault="0093798B">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电  话：</w:t>
      </w:r>
      <w:r>
        <w:rPr>
          <w:rFonts w:asciiTheme="majorEastAsia" w:eastAsiaTheme="majorEastAsia" w:hAnsiTheme="majorEastAsia" w:cs="Times New Roman" w:hint="eastAsia"/>
          <w:bCs/>
          <w:sz w:val="24"/>
        </w:rPr>
        <w:t>0591-83393306、07</w:t>
      </w:r>
    </w:p>
    <w:p w:rsidR="00D8134C" w:rsidRDefault="0093798B">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项目负责人：</w:t>
      </w:r>
      <w:r>
        <w:rPr>
          <w:rStyle w:val="NormalCharacter"/>
          <w:rFonts w:asciiTheme="majorEastAsia" w:eastAsiaTheme="majorEastAsia" w:hAnsiTheme="majorEastAsia" w:hint="eastAsia"/>
          <w:color w:val="000000" w:themeColor="text1"/>
          <w:sz w:val="24"/>
        </w:rPr>
        <w:t>张林丽</w:t>
      </w:r>
    </w:p>
    <w:p w:rsidR="00D8134C" w:rsidRDefault="0093798B">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公司网址：http://www.fjgczb.com</w:t>
      </w:r>
    </w:p>
    <w:p w:rsidR="00D8134C" w:rsidRDefault="0093798B">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电子邮箱：83393301@163.com</w:t>
      </w:r>
    </w:p>
    <w:p w:rsidR="00D8134C" w:rsidRDefault="0093798B">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lastRenderedPageBreak/>
        <w:t>8.有关本项目的相关信息(包括文件若有修改补充)，</w:t>
      </w:r>
      <w:r>
        <w:rPr>
          <w:rFonts w:asciiTheme="majorEastAsia" w:eastAsiaTheme="majorEastAsia" w:hAnsiTheme="majorEastAsia" w:hint="eastAsia"/>
          <w:bCs/>
          <w:color w:val="000000" w:themeColor="text1"/>
          <w:sz w:val="24"/>
        </w:rPr>
        <w:t>福建国诚招标有限公司</w:t>
      </w:r>
      <w:r>
        <w:rPr>
          <w:rStyle w:val="NormalCharacter"/>
          <w:rFonts w:asciiTheme="majorEastAsia" w:eastAsiaTheme="majorEastAsia" w:hAnsiTheme="majorEastAsia"/>
          <w:color w:val="000000" w:themeColor="text1"/>
          <w:sz w:val="24"/>
        </w:rPr>
        <w:t>将通过以下媒介发布通知，请潜在竞价供应商随时关注相关网站，以免错漏重要信息。</w:t>
      </w:r>
    </w:p>
    <w:p w:rsidR="00D8134C" w:rsidRDefault="0093798B">
      <w:pPr>
        <w:pStyle w:val="Heading2"/>
        <w:spacing w:beforeAutospacing="0" w:afterAutospacing="0" w:line="500" w:lineRule="exact"/>
        <w:ind w:firstLineChars="200" w:firstLine="480"/>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b w:val="0"/>
          <w:color w:val="000000" w:themeColor="text1"/>
          <w:kern w:val="2"/>
          <w:sz w:val="24"/>
          <w:szCs w:val="24"/>
        </w:rPr>
        <w:t>(1)中国政府采购网，网址www.ccgp.gov.cn</w:t>
      </w:r>
    </w:p>
    <w:p w:rsidR="00D8134C" w:rsidRDefault="0093798B">
      <w:pPr>
        <w:pStyle w:val="Heading2"/>
        <w:spacing w:beforeAutospacing="0" w:afterAutospacing="0" w:line="500" w:lineRule="exact"/>
        <w:ind w:firstLineChars="200" w:firstLine="480"/>
        <w:rPr>
          <w:rStyle w:val="NormalCharacter"/>
          <w:rFonts w:asciiTheme="majorEastAsia" w:eastAsiaTheme="majorEastAsia" w:hAnsiTheme="majorEastAsia"/>
          <w:b w:val="0"/>
          <w:color w:val="000000" w:themeColor="text1"/>
          <w:sz w:val="24"/>
          <w:szCs w:val="24"/>
        </w:rPr>
      </w:pPr>
      <w:r>
        <w:rPr>
          <w:rStyle w:val="NormalCharacter"/>
          <w:rFonts w:asciiTheme="majorEastAsia" w:eastAsiaTheme="majorEastAsia" w:hAnsiTheme="majorEastAsia"/>
          <w:b w:val="0"/>
          <w:color w:val="000000" w:themeColor="text1"/>
          <w:kern w:val="2"/>
          <w:sz w:val="24"/>
          <w:szCs w:val="24"/>
        </w:rPr>
        <w:t>(2)</w:t>
      </w:r>
      <w:r>
        <w:rPr>
          <w:rFonts w:asciiTheme="majorEastAsia" w:eastAsiaTheme="majorEastAsia" w:hAnsiTheme="majorEastAsia" w:hint="eastAsia"/>
          <w:b w:val="0"/>
          <w:bCs/>
          <w:kern w:val="2"/>
          <w:sz w:val="24"/>
          <w:szCs w:val="24"/>
        </w:rPr>
        <w:t xml:space="preserve"> </w:t>
      </w:r>
      <w:r>
        <w:rPr>
          <w:rFonts w:asciiTheme="majorEastAsia" w:eastAsiaTheme="majorEastAsia" w:hAnsiTheme="majorEastAsia" w:hint="eastAsia"/>
          <w:b w:val="0"/>
          <w:bCs/>
          <w:color w:val="000000" w:themeColor="text1"/>
          <w:kern w:val="2"/>
          <w:sz w:val="24"/>
          <w:szCs w:val="24"/>
        </w:rPr>
        <w:t>福建国诚招标有限公司</w:t>
      </w:r>
      <w:r>
        <w:rPr>
          <w:rStyle w:val="NormalCharacter"/>
          <w:rFonts w:asciiTheme="majorEastAsia" w:eastAsiaTheme="majorEastAsia" w:hAnsiTheme="majorEastAsia"/>
          <w:b w:val="0"/>
          <w:color w:val="000000" w:themeColor="text1"/>
          <w:kern w:val="2"/>
          <w:sz w:val="24"/>
          <w:szCs w:val="24"/>
        </w:rPr>
        <w:t>(http://www.fjgczb.com)。</w:t>
      </w:r>
    </w:p>
    <w:p w:rsidR="00D8134C" w:rsidRDefault="0093798B">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9.竞价供应商资格要求</w:t>
      </w:r>
    </w:p>
    <w:p w:rsidR="0093798B" w:rsidRDefault="0093798B">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r>
        <w:rPr>
          <w:rStyle w:val="NormalCharacter"/>
          <w:rFonts w:asciiTheme="majorEastAsia" w:eastAsiaTheme="majorEastAsia" w:hAnsiTheme="majorEastAsia" w:hint="eastAsia"/>
          <w:color w:val="000000" w:themeColor="text1"/>
          <w:sz w:val="24"/>
        </w:rPr>
        <w:t>，</w:t>
      </w:r>
    </w:p>
    <w:p w:rsidR="00D8134C" w:rsidRPr="00A56440" w:rsidRDefault="0093798B">
      <w:pPr>
        <w:spacing w:line="500" w:lineRule="exact"/>
        <w:ind w:firstLineChars="200" w:firstLine="480"/>
        <w:rPr>
          <w:rStyle w:val="NormalCharacter"/>
          <w:rFonts w:asciiTheme="majorEastAsia" w:eastAsiaTheme="majorEastAsia" w:hAnsiTheme="majorEastAsia" w:cs="宋体"/>
          <w:b/>
          <w:bCs/>
          <w:sz w:val="24"/>
        </w:rPr>
      </w:pPr>
      <w:r w:rsidRPr="00506B28">
        <w:rPr>
          <w:rStyle w:val="NormalCharacter"/>
          <w:rFonts w:asciiTheme="majorEastAsia" w:eastAsiaTheme="majorEastAsia" w:hAnsiTheme="majorEastAsia"/>
          <w:sz w:val="24"/>
        </w:rPr>
        <w:t>(2)</w:t>
      </w:r>
      <w:r>
        <w:rPr>
          <w:rStyle w:val="NormalCharacter"/>
          <w:rFonts w:asciiTheme="majorEastAsia" w:eastAsiaTheme="majorEastAsia" w:hAnsiTheme="majorEastAsia" w:hint="eastAsia"/>
          <w:color w:val="000000" w:themeColor="text1"/>
          <w:sz w:val="24"/>
        </w:rPr>
        <w:t>竞价供</w:t>
      </w:r>
      <w:r w:rsidRPr="00A56440">
        <w:rPr>
          <w:rStyle w:val="NormalCharacter"/>
          <w:rFonts w:asciiTheme="majorEastAsia" w:eastAsiaTheme="majorEastAsia" w:hAnsiTheme="majorEastAsia" w:hint="eastAsia"/>
          <w:sz w:val="24"/>
        </w:rPr>
        <w:t>应商承诺</w:t>
      </w:r>
      <w:r w:rsidR="00A56440" w:rsidRPr="00A56440">
        <w:rPr>
          <w:rStyle w:val="NormalCharacter"/>
          <w:rFonts w:asciiTheme="majorEastAsia" w:eastAsiaTheme="majorEastAsia" w:hAnsiTheme="majorEastAsia" w:hint="eastAsia"/>
          <w:sz w:val="24"/>
        </w:rPr>
        <w:t>需</w:t>
      </w:r>
      <w:r w:rsidRPr="00A56440">
        <w:rPr>
          <w:rStyle w:val="NormalCharacter"/>
          <w:rFonts w:asciiTheme="majorEastAsia" w:eastAsiaTheme="majorEastAsia" w:hAnsiTheme="majorEastAsia" w:hint="eastAsia"/>
          <w:sz w:val="24"/>
        </w:rPr>
        <w:t>在泛微新一代协同融合平台9.00.2202.06版本上提供相关服务</w:t>
      </w:r>
      <w:r w:rsidR="00A56440" w:rsidRPr="00A56440">
        <w:rPr>
          <w:rStyle w:val="NormalCharacter"/>
          <w:rFonts w:asciiTheme="majorEastAsia" w:eastAsiaTheme="majorEastAsia" w:hAnsiTheme="majorEastAsia" w:hint="eastAsia"/>
          <w:sz w:val="24"/>
        </w:rPr>
        <w:t>。竞价供应商须提供满足上述要求的承诺函。</w:t>
      </w:r>
    </w:p>
    <w:p w:rsidR="00D8134C" w:rsidRDefault="0093798B">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w:t>
      </w:r>
      <w:r w:rsidR="00A56440">
        <w:rPr>
          <w:rStyle w:val="NormalCharacter"/>
          <w:rFonts w:asciiTheme="majorEastAsia" w:eastAsiaTheme="majorEastAsia" w:hAnsiTheme="majorEastAsia" w:hint="eastAsia"/>
          <w:color w:val="000000" w:themeColor="text1"/>
          <w:sz w:val="24"/>
        </w:rPr>
        <w:t>3</w:t>
      </w:r>
      <w:r>
        <w:rPr>
          <w:rStyle w:val="NormalCharacter"/>
          <w:rFonts w:asciiTheme="majorEastAsia" w:eastAsiaTheme="majorEastAsia" w:hAnsiTheme="majorEastAsia"/>
          <w:color w:val="000000" w:themeColor="text1"/>
          <w:sz w:val="24"/>
        </w:rPr>
        <w:t>)竞价供应商须提供</w:t>
      </w:r>
      <w:r>
        <w:rPr>
          <w:rFonts w:asciiTheme="majorEastAsia" w:eastAsiaTheme="majorEastAsia" w:hAnsiTheme="majorEastAsia" w:hint="eastAsia"/>
          <w:sz w:val="24"/>
        </w:rPr>
        <w:t>竞价承诺书；</w:t>
      </w:r>
      <w:bookmarkStart w:id="1" w:name="_GoBack"/>
      <w:bookmarkEnd w:id="1"/>
    </w:p>
    <w:p w:rsidR="00D8134C" w:rsidRDefault="0093798B">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w:t>
      </w:r>
      <w:r w:rsidR="00A56440">
        <w:rPr>
          <w:rStyle w:val="NormalCharacter"/>
          <w:rFonts w:asciiTheme="majorEastAsia" w:eastAsiaTheme="majorEastAsia" w:hAnsiTheme="majorEastAsia" w:hint="eastAsia"/>
          <w:color w:val="000000" w:themeColor="text1"/>
          <w:sz w:val="24"/>
        </w:rPr>
        <w:t>4</w:t>
      </w: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竞价供应商须提供社会保障资金的相关材料；</w:t>
      </w:r>
    </w:p>
    <w:p w:rsidR="00D8134C" w:rsidRDefault="0093798B">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w:t>
      </w:r>
      <w:r w:rsidR="00A56440">
        <w:rPr>
          <w:rStyle w:val="NormalCharacter"/>
          <w:rFonts w:asciiTheme="majorEastAsia" w:eastAsiaTheme="majorEastAsia" w:hAnsiTheme="majorEastAsia" w:hint="eastAsia"/>
          <w:color w:val="000000" w:themeColor="text1"/>
          <w:sz w:val="24"/>
        </w:rPr>
        <w:t>5</w:t>
      </w:r>
      <w:r>
        <w:rPr>
          <w:rStyle w:val="NormalCharacter"/>
          <w:rFonts w:asciiTheme="majorEastAsia" w:eastAsiaTheme="majorEastAsia" w:hAnsiTheme="majorEastAsia"/>
          <w:color w:val="000000" w:themeColor="text1"/>
          <w:sz w:val="24"/>
        </w:rPr>
        <w:t>)</w:t>
      </w:r>
      <w:r>
        <w:rPr>
          <w:rFonts w:hint="eastAsia"/>
        </w:rPr>
        <w:t xml:space="preserve"> </w:t>
      </w:r>
      <w:r>
        <w:rPr>
          <w:rStyle w:val="NormalCharacter"/>
          <w:rFonts w:asciiTheme="majorEastAsia" w:eastAsiaTheme="majorEastAsia" w:hAnsiTheme="majorEastAsia" w:hint="eastAsia"/>
          <w:color w:val="000000" w:themeColor="text1"/>
          <w:sz w:val="24"/>
        </w:rPr>
        <w:t>竞价保证金凭证复印件</w:t>
      </w:r>
    </w:p>
    <w:p w:rsidR="00D8134C" w:rsidRDefault="0093798B">
      <w:pPr>
        <w:spacing w:line="500" w:lineRule="exact"/>
        <w:ind w:firstLineChars="200" w:firstLine="480"/>
        <w:jc w:val="left"/>
        <w:rPr>
          <w:rFonts w:asciiTheme="majorEastAsia" w:eastAsiaTheme="majorEastAsia" w:hAnsiTheme="majorEastAsia" w:cs="宋体"/>
          <w:color w:val="000000" w:themeColor="text1"/>
          <w:spacing w:val="8"/>
          <w:sz w:val="24"/>
        </w:rPr>
      </w:pPr>
      <w:r>
        <w:rPr>
          <w:rStyle w:val="NormalCharacter"/>
          <w:rFonts w:asciiTheme="majorEastAsia" w:eastAsiaTheme="majorEastAsia" w:hAnsiTheme="majorEastAsia"/>
          <w:color w:val="000000" w:themeColor="text1"/>
          <w:sz w:val="24"/>
        </w:rPr>
        <w:t>(</w:t>
      </w:r>
      <w:r w:rsidR="00A56440">
        <w:rPr>
          <w:rStyle w:val="NormalCharacter"/>
          <w:rFonts w:asciiTheme="majorEastAsia" w:eastAsiaTheme="majorEastAsia" w:hAnsiTheme="majorEastAsia" w:hint="eastAsia"/>
          <w:color w:val="000000" w:themeColor="text1"/>
          <w:sz w:val="24"/>
        </w:rPr>
        <w:t>6</w:t>
      </w:r>
      <w:r>
        <w:rPr>
          <w:rStyle w:val="NormalCharacter"/>
          <w:rFonts w:asciiTheme="majorEastAsia" w:eastAsiaTheme="majorEastAsia" w:hAnsiTheme="majorEastAsia"/>
          <w:color w:val="000000" w:themeColor="text1"/>
          <w:sz w:val="24"/>
        </w:rPr>
        <w:t>)</w:t>
      </w:r>
      <w:r>
        <w:rPr>
          <w:rFonts w:asciiTheme="majorEastAsia" w:eastAsiaTheme="majorEastAsia" w:hAnsiTheme="majorEastAsia" w:cs="宋体" w:hint="eastAsia"/>
          <w:color w:val="000000" w:themeColor="text1"/>
          <w:spacing w:val="8"/>
          <w:sz w:val="24"/>
        </w:rPr>
        <w:t>本项目(不接受)联合体竞价。</w:t>
      </w:r>
    </w:p>
    <w:p w:rsidR="00D8134C" w:rsidRDefault="0093798B" w:rsidP="00DB31CF">
      <w:pPr>
        <w:spacing w:line="500" w:lineRule="exact"/>
        <w:ind w:firstLineChars="200" w:firstLine="482"/>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宋体"/>
          <w:b/>
          <w:bCs/>
          <w:color w:val="000000" w:themeColor="text1"/>
          <w:sz w:val="24"/>
        </w:rPr>
        <w:t>注：以上材料均须加盖竞价供应商单位公章，并</w:t>
      </w:r>
      <w:r>
        <w:rPr>
          <w:rStyle w:val="NormalCharacter"/>
          <w:rFonts w:asciiTheme="majorEastAsia" w:eastAsiaTheme="majorEastAsia" w:hAnsiTheme="majorEastAsia" w:cs="宋体" w:hint="eastAsia"/>
          <w:b/>
          <w:bCs/>
          <w:color w:val="000000" w:themeColor="text1"/>
          <w:sz w:val="24"/>
        </w:rPr>
        <w:t>在网上竞价截止时间前一个工作日提交 “资格”要求的所有相关材料</w:t>
      </w:r>
      <w:r>
        <w:rPr>
          <w:rStyle w:val="NormalCharacter"/>
          <w:rFonts w:asciiTheme="majorEastAsia" w:eastAsiaTheme="majorEastAsia" w:hAnsiTheme="majorEastAsia" w:cs="宋体" w:hint="eastAsia"/>
          <w:b/>
          <w:bCs/>
          <w:sz w:val="24"/>
        </w:rPr>
        <w:t>[</w:t>
      </w:r>
      <w:r>
        <w:rPr>
          <w:rStyle w:val="NormalCharacter"/>
          <w:rFonts w:asciiTheme="majorEastAsia" w:eastAsiaTheme="majorEastAsia" w:hAnsiTheme="majorEastAsia" w:cs="宋体"/>
          <w:b/>
          <w:bCs/>
          <w:sz w:val="24"/>
        </w:rPr>
        <w:t>竞价供应商</w:t>
      </w:r>
      <w:r>
        <w:rPr>
          <w:rFonts w:asciiTheme="majorEastAsia" w:eastAsiaTheme="majorEastAsia" w:hAnsiTheme="majorEastAsia" w:hint="eastAsia"/>
          <w:b/>
          <w:bCs/>
          <w:sz w:val="24"/>
        </w:rPr>
        <w:t>可采用邮寄方式(拒绝采用同城达达送件方式)提交</w:t>
      </w:r>
      <w:r>
        <w:rPr>
          <w:rStyle w:val="NormalCharacter"/>
          <w:rFonts w:asciiTheme="majorEastAsia" w:eastAsiaTheme="majorEastAsia" w:hAnsiTheme="majorEastAsia" w:cs="宋体" w:hint="eastAsia"/>
          <w:b/>
          <w:bCs/>
          <w:color w:val="000000" w:themeColor="text1"/>
          <w:sz w:val="24"/>
        </w:rPr>
        <w:t>]。未按以上要求提交报名材料的</w:t>
      </w:r>
      <w:r>
        <w:rPr>
          <w:rStyle w:val="NormalCharacter"/>
          <w:rFonts w:asciiTheme="majorEastAsia" w:eastAsiaTheme="majorEastAsia" w:hAnsiTheme="majorEastAsia" w:cs="宋体"/>
          <w:b/>
          <w:bCs/>
          <w:color w:val="000000" w:themeColor="text1"/>
          <w:sz w:val="24"/>
        </w:rPr>
        <w:t>竞价供应商</w:t>
      </w:r>
      <w:r>
        <w:rPr>
          <w:rStyle w:val="NormalCharacter"/>
          <w:rFonts w:asciiTheme="majorEastAsia" w:eastAsiaTheme="majorEastAsia" w:hAnsiTheme="majorEastAsia" w:cs="宋体" w:hint="eastAsia"/>
          <w:b/>
          <w:bCs/>
          <w:color w:val="000000" w:themeColor="text1"/>
          <w:sz w:val="24"/>
        </w:rPr>
        <w:t>，将导致其提出的质疑或竞价资格被拒绝。</w:t>
      </w:r>
    </w:p>
    <w:p w:rsidR="00D8134C" w:rsidRDefault="0093798B">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10.报名须知</w:t>
      </w:r>
    </w:p>
    <w:p w:rsidR="00D8134C" w:rsidRDefault="0093798B">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(1)</w:t>
      </w:r>
      <w:r>
        <w:rPr>
          <w:rFonts w:asciiTheme="majorEastAsia" w:eastAsiaTheme="majorEastAsia" w:hAnsiTheme="majorEastAsia" w:hint="eastAsia"/>
          <w:bCs/>
          <w:sz w:val="24"/>
        </w:rPr>
        <w:t xml:space="preserve"> </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将采购单位提出的采购需求在中国政府采购网，网址www.ccgp.gov.cn、</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网站(http://www.fjgczb.com)上公告三个工作日。</w:t>
      </w:r>
    </w:p>
    <w:p w:rsidR="00D8134C" w:rsidRDefault="0093798B">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(2)竞价规则说明：</w:t>
      </w:r>
    </w:p>
    <w:p w:rsidR="00D8134C" w:rsidRDefault="0093798B">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①网上竞价的报价时限为竞价起始时间后两个小时内，在报价截止时间前，报名且通过审核的竞价供应商可通过</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竞价平台多次参与竞价(不限报价次数，在规定时间内提交报价均可)。</w:t>
      </w:r>
    </w:p>
    <w:p w:rsidR="00D8134C" w:rsidRDefault="0093798B">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lastRenderedPageBreak/>
        <w:t>②竞价供应商首次提交的报价须在本项目最高限价基础上下浮＞3%，否则</w:t>
      </w:r>
      <w:r>
        <w:rPr>
          <w:rStyle w:val="NormalCharacter"/>
          <w:rFonts w:asciiTheme="majorEastAsia" w:eastAsiaTheme="majorEastAsia" w:hAnsiTheme="majorEastAsia" w:cs="宋体"/>
          <w:bCs/>
          <w:color w:val="000000" w:themeColor="text1"/>
          <w:kern w:val="0"/>
          <w:sz w:val="24"/>
        </w:rPr>
        <w:t>视为报价无效</w:t>
      </w:r>
      <w:r>
        <w:rPr>
          <w:rStyle w:val="NormalCharacter"/>
          <w:rFonts w:asciiTheme="majorEastAsia" w:eastAsiaTheme="majorEastAsia" w:hAnsiTheme="majorEastAsia"/>
          <w:color w:val="000000" w:themeColor="text1"/>
          <w:kern w:val="0"/>
          <w:sz w:val="24"/>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asciiTheme="majorEastAsia" w:eastAsiaTheme="majorEastAsia" w:hAnsiTheme="majorEastAsia" w:cs="宋体" w:hint="eastAsia"/>
          <w:bCs/>
          <w:color w:val="000000" w:themeColor="text1"/>
          <w:kern w:val="0"/>
          <w:sz w:val="24"/>
        </w:rPr>
        <w:t>视为无效报价。</w:t>
      </w:r>
    </w:p>
    <w:p w:rsidR="00D8134C" w:rsidRDefault="0093798B">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rsidR="00D8134C" w:rsidRDefault="0093798B">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④竞价供应商对每个项目合同包报价时都必须扫描上传有效的报价文件并加盖公章，未按要求扫描上传报价文件的</w:t>
      </w:r>
      <w:r>
        <w:rPr>
          <w:rStyle w:val="NormalCharacter"/>
          <w:rFonts w:asciiTheme="majorEastAsia" w:eastAsiaTheme="majorEastAsia" w:hAnsiTheme="majorEastAsia" w:cs="宋体"/>
          <w:bCs/>
          <w:color w:val="000000" w:themeColor="text1"/>
          <w:kern w:val="0"/>
          <w:sz w:val="24"/>
        </w:rPr>
        <w:t>竞价无效</w:t>
      </w:r>
      <w:r>
        <w:rPr>
          <w:rStyle w:val="NormalCharacter"/>
          <w:rFonts w:asciiTheme="majorEastAsia" w:eastAsiaTheme="majorEastAsia" w:hAnsiTheme="majorEastAsia"/>
          <w:color w:val="000000" w:themeColor="text1"/>
          <w:kern w:val="0"/>
          <w:sz w:val="24"/>
        </w:rPr>
        <w:t>。电子报价文档具有法律效力。竞价供应商在竞价平台提交的最后一次报价与供应商最后一次上传的报价文件中的报价一览表总价不一致的，按照无效报价处理；</w:t>
      </w:r>
    </w:p>
    <w:p w:rsidR="00D8134C" w:rsidRDefault="0093798B" w:rsidP="00DB31CF">
      <w:pPr>
        <w:spacing w:line="500" w:lineRule="exact"/>
        <w:ind w:firstLineChars="200" w:firstLine="482"/>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s="宋体"/>
          <w:b/>
          <w:bCs/>
          <w:color w:val="000000" w:themeColor="text1"/>
          <w:kern w:val="0"/>
          <w:sz w:val="24"/>
        </w:rPr>
        <w:t>竞价供应商参与竞价即视为理解上述竞价规则，不得在竞价活动结束后对竞价规则提出异议。</w:t>
      </w:r>
    </w:p>
    <w:p w:rsidR="00D8134C" w:rsidRDefault="0093798B">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(3)竞价供应商自行承担所有参与报价的全部相关费用。</w:t>
      </w:r>
    </w:p>
    <w:p w:rsidR="00D8134C" w:rsidRDefault="0093798B">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D8134C" w:rsidRDefault="0093798B">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(5)代理服务费按成交金额*1.5%，由成交竞价供应商支付。</w:t>
      </w:r>
    </w:p>
    <w:p w:rsidR="00D8134C" w:rsidRDefault="0093798B">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(6)有下列情形之一的，视为竞价供应商相互串通竞价:</w:t>
      </w:r>
    </w:p>
    <w:p w:rsidR="00D8134C" w:rsidRDefault="0093798B">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①不同竞价供应商的证明材料由同一单位或者个人编制；</w:t>
      </w:r>
    </w:p>
    <w:p w:rsidR="00D8134C" w:rsidRDefault="0093798B">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②不同竞价供应商委托同一单位或者个人办理竞价事宜；</w:t>
      </w:r>
    </w:p>
    <w:p w:rsidR="00D8134C" w:rsidRDefault="0093798B">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③不同竞价供应商的证明材料载明的项目管理成员为同一人；</w:t>
      </w:r>
    </w:p>
    <w:p w:rsidR="00D8134C" w:rsidRDefault="0093798B">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(7)参与本项投标的供应商若属于以下规定的关联企业情形的，不得同时参与本项目投标，否则互为关联企业的供应商投标均无效。情形如下：</w:t>
      </w:r>
    </w:p>
    <w:p w:rsidR="00D8134C" w:rsidRDefault="0093798B">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lastRenderedPageBreak/>
        <w:t>①一方直接或者间接持有另一方的股份总和达到25%以上；双方直接或者间接同为第三方所持有的股份达到25%以上。</w:t>
      </w:r>
    </w:p>
    <w:p w:rsidR="00D8134C" w:rsidRDefault="0093798B">
      <w:pPr>
        <w:spacing w:line="500" w:lineRule="exact"/>
        <w:ind w:firstLineChars="200" w:firstLine="480"/>
        <w:jc w:val="left"/>
        <w:rPr>
          <w:rStyle w:val="NormalCharacter"/>
          <w:rFonts w:asciiTheme="majorEastAsia" w:eastAsiaTheme="majorEastAsia" w:hAnsiTheme="majorEastAsia" w:cs="宋体"/>
          <w:bCs/>
          <w:color w:val="000000" w:themeColor="text1"/>
          <w:kern w:val="0"/>
          <w:sz w:val="24"/>
        </w:rPr>
      </w:pPr>
      <w:r>
        <w:rPr>
          <w:rStyle w:val="NormalCharacter"/>
          <w:rFonts w:asciiTheme="majorEastAsia" w:eastAsiaTheme="majorEastAsia" w:hAnsiTheme="majorEastAsia"/>
          <w:color w:val="000000" w:themeColor="text1"/>
          <w:kern w:val="0"/>
          <w:sz w:val="24"/>
        </w:rPr>
        <w:t>②一方董事、监事或者高级管理人员(包括上市公司董事会秘书、经理、副经理、财务负责人和公司章程规定的其他人员)同时</w:t>
      </w:r>
      <w:r>
        <w:rPr>
          <w:rStyle w:val="NormalCharacter"/>
          <w:rFonts w:asciiTheme="majorEastAsia" w:eastAsiaTheme="majorEastAsia" w:hAnsiTheme="majorEastAsia"/>
          <w:color w:val="000000" w:themeColor="text1"/>
          <w:sz w:val="24"/>
        </w:rPr>
        <w:t>担任另一方的董事、监事或者高级管理人员。</w:t>
      </w:r>
    </w:p>
    <w:p w:rsidR="00D8134C" w:rsidRDefault="0093798B">
      <w:pPr>
        <w:spacing w:line="500" w:lineRule="exact"/>
        <w:ind w:firstLineChars="200" w:firstLine="480"/>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11.报名方式</w:t>
      </w:r>
    </w:p>
    <w:p w:rsidR="00D8134C" w:rsidRDefault="0093798B">
      <w:pPr>
        <w:pStyle w:val="HtmlNormal"/>
        <w:spacing w:before="0" w:beforeAutospacing="0" w:after="0" w:afterAutospacing="0" w:line="500" w:lineRule="exact"/>
        <w:ind w:firstLineChars="200" w:firstLine="480"/>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(1)</w:t>
      </w:r>
      <w:r>
        <w:rPr>
          <w:rFonts w:asciiTheme="majorEastAsia" w:eastAsiaTheme="majorEastAsia" w:hAnsiTheme="majorEastAsia" w:hint="eastAsia"/>
          <w:color w:val="000000" w:themeColor="text1"/>
        </w:rPr>
        <w:t>报名的潜在竞价供应商</w:t>
      </w:r>
      <w:r w:rsidRPr="00E92D42">
        <w:rPr>
          <w:rFonts w:asciiTheme="majorEastAsia" w:eastAsiaTheme="majorEastAsia" w:hAnsiTheme="majorEastAsia" w:hint="eastAsia"/>
        </w:rPr>
        <w:t>，须于[</w:t>
      </w:r>
      <w:r w:rsidRPr="00E92D42">
        <w:rPr>
          <w:rFonts w:asciiTheme="majorEastAsia" w:eastAsiaTheme="majorEastAsia" w:hAnsiTheme="majorEastAsia" w:cs="宋体" w:hint="eastAsia"/>
        </w:rPr>
        <w:t>2022年12月</w:t>
      </w:r>
      <w:r w:rsidR="00E92D42" w:rsidRPr="00E92D42">
        <w:rPr>
          <w:rFonts w:asciiTheme="majorEastAsia" w:eastAsiaTheme="majorEastAsia" w:hAnsiTheme="majorEastAsia" w:cs="宋体" w:hint="eastAsia"/>
        </w:rPr>
        <w:t>07</w:t>
      </w:r>
      <w:r w:rsidRPr="00E92D42">
        <w:rPr>
          <w:rFonts w:asciiTheme="majorEastAsia" w:eastAsiaTheme="majorEastAsia" w:hAnsiTheme="majorEastAsia" w:cs="宋体" w:hint="eastAsia"/>
        </w:rPr>
        <w:t>日</w:t>
      </w:r>
      <w:r w:rsidRPr="00E92D42">
        <w:rPr>
          <w:rFonts w:asciiTheme="majorEastAsia" w:eastAsiaTheme="majorEastAsia" w:hAnsiTheme="majorEastAsia" w:hint="eastAsia"/>
        </w:rPr>
        <w:t>至</w:t>
      </w:r>
      <w:r w:rsidRPr="00E92D42">
        <w:rPr>
          <w:rFonts w:asciiTheme="majorEastAsia" w:eastAsiaTheme="majorEastAsia" w:hAnsiTheme="majorEastAsia" w:cs="宋体" w:hint="eastAsia"/>
        </w:rPr>
        <w:t>2022年12月</w:t>
      </w:r>
      <w:r w:rsidR="00E92D42" w:rsidRPr="00E92D42">
        <w:rPr>
          <w:rFonts w:asciiTheme="majorEastAsia" w:eastAsiaTheme="majorEastAsia" w:hAnsiTheme="majorEastAsia" w:cs="宋体" w:hint="eastAsia"/>
        </w:rPr>
        <w:t>12</w:t>
      </w:r>
      <w:r w:rsidRPr="00E92D42">
        <w:rPr>
          <w:rFonts w:asciiTheme="majorEastAsia" w:eastAsiaTheme="majorEastAsia" w:hAnsiTheme="majorEastAsia" w:cs="宋体" w:hint="eastAsia"/>
        </w:rPr>
        <w:t>日</w:t>
      </w:r>
      <w:r w:rsidRPr="00E92D42">
        <w:rPr>
          <w:rFonts w:asciiTheme="majorEastAsia" w:eastAsiaTheme="majorEastAsia" w:hAnsiTheme="majorEastAsia" w:hint="eastAsia"/>
        </w:rPr>
        <w:t>]</w:t>
      </w:r>
      <w:r w:rsidRPr="00E92D42">
        <w:rPr>
          <w:rStyle w:val="NormalCharacter"/>
          <w:rFonts w:asciiTheme="majorEastAsia" w:eastAsiaTheme="majorEastAsia" w:hAnsiTheme="majorEastAsia"/>
        </w:rPr>
        <w:t>，[</w:t>
      </w:r>
      <w:r>
        <w:rPr>
          <w:rStyle w:val="NormalCharacter"/>
          <w:rFonts w:asciiTheme="majorEastAsia" w:eastAsiaTheme="majorEastAsia" w:hAnsiTheme="majorEastAsia"/>
          <w:color w:val="000000" w:themeColor="text1"/>
        </w:rPr>
        <w:t>每天9:00到11:30，14:30到17:00，法定节假日除外] (北京时间)按网上竞价文件“第三章 证明材料格式”要求并在网上竞价报名截止时间前递交相关证明材料</w:t>
      </w:r>
      <w:r>
        <w:rPr>
          <w:rStyle w:val="NormalCharacter"/>
          <w:rFonts w:asciiTheme="majorEastAsia" w:eastAsiaTheme="majorEastAsia" w:hAnsiTheme="majorEastAsia" w:cs="宋体" w:hint="eastAsia"/>
          <w:b/>
          <w:bCs/>
        </w:rPr>
        <w:t>[</w:t>
      </w:r>
      <w:r>
        <w:rPr>
          <w:rStyle w:val="NormalCharacter"/>
          <w:rFonts w:asciiTheme="majorEastAsia" w:eastAsiaTheme="majorEastAsia" w:hAnsiTheme="majorEastAsia" w:cs="宋体"/>
          <w:b/>
          <w:bCs/>
        </w:rPr>
        <w:t>竞价供应商</w:t>
      </w:r>
      <w:r>
        <w:rPr>
          <w:rFonts w:asciiTheme="majorEastAsia" w:eastAsiaTheme="majorEastAsia" w:hAnsiTheme="majorEastAsia" w:hint="eastAsia"/>
          <w:b/>
          <w:bCs/>
        </w:rPr>
        <w:t>可采用邮寄方式(拒绝采用同城达达送件方式)提交</w:t>
      </w:r>
      <w:r>
        <w:rPr>
          <w:rStyle w:val="NormalCharacter"/>
          <w:rFonts w:asciiTheme="majorEastAsia" w:eastAsiaTheme="majorEastAsia" w:hAnsiTheme="majorEastAsia" w:cs="宋体" w:hint="eastAsia"/>
          <w:b/>
          <w:bCs/>
          <w:color w:val="000000" w:themeColor="text1"/>
        </w:rPr>
        <w:t>]</w:t>
      </w:r>
      <w:r>
        <w:rPr>
          <w:rStyle w:val="NormalCharacter"/>
          <w:rFonts w:asciiTheme="majorEastAsia" w:eastAsiaTheme="majorEastAsia" w:hAnsiTheme="majorEastAsia"/>
          <w:color w:val="000000" w:themeColor="text1"/>
        </w:rPr>
        <w:t>，未按以上要求提交报名材料的供应商，将导致其竞价资格被拒绝。</w:t>
      </w:r>
    </w:p>
    <w:p w:rsidR="00D8134C" w:rsidRDefault="0093798B">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(2)报名地址：</w:t>
      </w:r>
      <w:r>
        <w:rPr>
          <w:rFonts w:asciiTheme="majorEastAsia" w:eastAsiaTheme="majorEastAsia" w:hAnsiTheme="majorEastAsia" w:hint="eastAsia"/>
          <w:bCs/>
          <w:color w:val="000000" w:themeColor="text1"/>
          <w:sz w:val="24"/>
        </w:rPr>
        <w:t>福建国诚招标有限公司</w:t>
      </w:r>
      <w:r>
        <w:rPr>
          <w:rFonts w:asciiTheme="majorEastAsia" w:eastAsiaTheme="majorEastAsia" w:hAnsiTheme="majorEastAsia"/>
          <w:bCs/>
          <w:sz w:val="24"/>
        </w:rPr>
        <w:t>(</w:t>
      </w:r>
      <w:r>
        <w:rPr>
          <w:rFonts w:asciiTheme="majorEastAsia" w:eastAsiaTheme="majorEastAsia" w:hAnsiTheme="majorEastAsia" w:hint="eastAsia"/>
          <w:bCs/>
          <w:color w:val="000000" w:themeColor="text1"/>
          <w:sz w:val="24"/>
        </w:rPr>
        <w:t>福州市古田路107号中美大厦24层</w:t>
      </w:r>
      <w:r>
        <w:rPr>
          <w:rFonts w:asciiTheme="majorEastAsia" w:eastAsiaTheme="majorEastAsia" w:hAnsiTheme="majorEastAsia"/>
          <w:bCs/>
          <w:sz w:val="24"/>
        </w:rPr>
        <w:t>)。</w:t>
      </w:r>
    </w:p>
    <w:p w:rsidR="00D8134C" w:rsidRDefault="0093798B">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3</w:t>
      </w: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color w:val="000000" w:themeColor="text1"/>
          <w:kern w:val="0"/>
          <w:sz w:val="24"/>
        </w:rPr>
        <w:t>竞价供应商在</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网上竞价系统(http://115.28.8.36/)进行供应商注册、报名、竞价投标。</w:t>
      </w:r>
    </w:p>
    <w:p w:rsidR="00D8134C" w:rsidRDefault="0093798B">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4</w:t>
      </w: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color w:val="000000" w:themeColor="text1"/>
          <w:kern w:val="0"/>
          <w:sz w:val="24"/>
        </w:rPr>
        <w:t>证明材料审核通过后方可进行相应网上竞价项目的竞价活动。</w:t>
      </w:r>
    </w:p>
    <w:p w:rsidR="00D8134C" w:rsidRDefault="0093798B">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12.质疑：</w:t>
      </w:r>
    </w:p>
    <w:p w:rsidR="00D8134C" w:rsidRDefault="0093798B">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接收质疑函的方式：现场方式，纸质接收</w:t>
      </w:r>
    </w:p>
    <w:p w:rsidR="00D8134C" w:rsidRDefault="0093798B">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联系部门：办公室</w:t>
      </w:r>
    </w:p>
    <w:p w:rsidR="00D8134C" w:rsidRDefault="0093798B">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联系电话和通讯地址：0591-83393307，福州市古田路107号中美大厦24层福建国诚招标有限公司。</w:t>
      </w:r>
    </w:p>
    <w:p w:rsidR="00D8134C" w:rsidRDefault="0093798B">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注：</w:t>
      </w:r>
    </w:p>
    <w:p w:rsidR="00D8134C" w:rsidRDefault="0093798B">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供应商提出质疑时，应提交质疑函和必要的证明材料。</w:t>
      </w:r>
    </w:p>
    <w:p w:rsidR="00D8134C" w:rsidRDefault="0093798B">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D8134C" w:rsidRDefault="0093798B">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质疑供应商若对项目的某一分包进行质疑，质疑函中应列明具体分包号。</w:t>
      </w:r>
    </w:p>
    <w:p w:rsidR="00D8134C" w:rsidRDefault="0093798B">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质疑函的质疑事项应具体、明确，并有必要的事实依据和法律依据。</w:t>
      </w:r>
    </w:p>
    <w:p w:rsidR="00D8134C" w:rsidRDefault="0093798B">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质疑函的质疑请求应与质疑事项相关。</w:t>
      </w:r>
    </w:p>
    <w:p w:rsidR="00D8134C" w:rsidRDefault="0093798B">
      <w:pPr>
        <w:spacing w:line="500" w:lineRule="exact"/>
        <w:ind w:firstLineChars="200" w:firstLine="480"/>
        <w:rPr>
          <w:rStyle w:val="NormalCharacter"/>
          <w:rFonts w:asciiTheme="majorEastAsia" w:eastAsiaTheme="majorEastAsia" w:hAnsiTheme="majorEastAsia"/>
          <w:color w:val="000000" w:themeColor="text1"/>
          <w:kern w:val="0"/>
          <w:sz w:val="24"/>
        </w:rPr>
      </w:pPr>
      <w:r>
        <w:rPr>
          <w:rFonts w:ascii="宋体" w:hAnsi="宋体" w:hint="eastAsia"/>
          <w:color w:val="000000" w:themeColor="text1"/>
          <w:sz w:val="24"/>
        </w:rPr>
        <w:lastRenderedPageBreak/>
        <w:t>(6)</w:t>
      </w:r>
      <w:r>
        <w:rPr>
          <w:rFonts w:ascii="宋体" w:hAnsi="宋体"/>
          <w:color w:val="000000" w:themeColor="text1"/>
          <w:sz w:val="24"/>
        </w:rPr>
        <w:t>质疑供应商为自然人的，质疑函应由本人签字；质疑供应商为法人或者其他组织的，质疑函应由法定代表人、主要负责人，或者其授权代表签字或者盖章，并加盖公章。</w:t>
      </w:r>
    </w:p>
    <w:p w:rsidR="00D8134C" w:rsidRDefault="0093798B">
      <w:pPr>
        <w:spacing w:line="500" w:lineRule="exact"/>
        <w:jc w:val="left"/>
        <w:textAlignment w:val="auto"/>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br w:type="page"/>
      </w:r>
    </w:p>
    <w:p w:rsidR="00D8134C" w:rsidRDefault="0093798B">
      <w:pPr>
        <w:spacing w:line="500" w:lineRule="exact"/>
        <w:jc w:val="center"/>
        <w:outlineLvl w:val="0"/>
        <w:rPr>
          <w:rStyle w:val="NormalCharacter"/>
          <w:rFonts w:asciiTheme="majorEastAsia" w:eastAsiaTheme="majorEastAsia" w:hAnsiTheme="majorEastAsia"/>
          <w:b/>
          <w:color w:val="000000" w:themeColor="text1"/>
          <w:kern w:val="0"/>
          <w:sz w:val="30"/>
          <w:szCs w:val="30"/>
        </w:rPr>
      </w:pPr>
      <w:bookmarkStart w:id="2" w:name="_Toc97708364"/>
      <w:r>
        <w:rPr>
          <w:rStyle w:val="NormalCharacter"/>
          <w:rFonts w:asciiTheme="majorEastAsia" w:eastAsiaTheme="majorEastAsia" w:hAnsiTheme="majorEastAsia"/>
          <w:b/>
          <w:color w:val="000000" w:themeColor="text1"/>
          <w:kern w:val="0"/>
          <w:sz w:val="30"/>
          <w:szCs w:val="30"/>
        </w:rPr>
        <w:lastRenderedPageBreak/>
        <w:t>第二章 网上竞价内容及要求</w:t>
      </w:r>
      <w:bookmarkEnd w:id="2"/>
    </w:p>
    <w:p w:rsidR="00363219" w:rsidRDefault="00363219" w:rsidP="00B03B07">
      <w:pPr>
        <w:snapToGrid w:val="0"/>
        <w:spacing w:line="500" w:lineRule="exact"/>
        <w:ind w:firstLineChars="200" w:firstLine="482"/>
        <w:outlineLvl w:val="0"/>
        <w:rPr>
          <w:rFonts w:asciiTheme="majorEastAsia" w:eastAsiaTheme="majorEastAsia" w:hAnsiTheme="majorEastAsia"/>
          <w:b/>
          <w:sz w:val="24"/>
        </w:rPr>
      </w:pPr>
    </w:p>
    <w:p w:rsidR="00B03B07" w:rsidRPr="00B03B07" w:rsidRDefault="00B03B07" w:rsidP="00B03B07">
      <w:pPr>
        <w:snapToGrid w:val="0"/>
        <w:spacing w:line="500" w:lineRule="exact"/>
        <w:ind w:firstLineChars="200" w:firstLine="482"/>
        <w:outlineLvl w:val="0"/>
        <w:rPr>
          <w:rStyle w:val="NormalCharacter"/>
          <w:rFonts w:asciiTheme="majorEastAsia" w:eastAsiaTheme="majorEastAsia" w:hAnsiTheme="majorEastAsia"/>
          <w:b/>
          <w:color w:val="000000" w:themeColor="text1"/>
          <w:sz w:val="24"/>
        </w:rPr>
      </w:pPr>
      <w:r w:rsidRPr="00B03B07">
        <w:rPr>
          <w:rFonts w:asciiTheme="majorEastAsia" w:eastAsiaTheme="majorEastAsia" w:hAnsiTheme="majorEastAsia" w:hint="eastAsia"/>
          <w:b/>
          <w:sz w:val="24"/>
        </w:rPr>
        <w:t>一、预算（最高限价）：人民币贰万五仟元整(¥25000.00)</w:t>
      </w:r>
    </w:p>
    <w:p w:rsidR="00D8134C" w:rsidRPr="00B03B07" w:rsidRDefault="00B03B07" w:rsidP="00B03B07">
      <w:pPr>
        <w:snapToGrid w:val="0"/>
        <w:spacing w:line="500" w:lineRule="exact"/>
        <w:ind w:firstLineChars="200" w:firstLine="482"/>
        <w:outlineLvl w:val="0"/>
        <w:rPr>
          <w:rFonts w:asciiTheme="majorEastAsia" w:eastAsiaTheme="majorEastAsia" w:hAnsiTheme="majorEastAsia" w:cs="宋体"/>
          <w:b/>
          <w:bCs/>
          <w:color w:val="000000" w:themeColor="text1"/>
          <w:sz w:val="24"/>
        </w:rPr>
      </w:pPr>
      <w:r>
        <w:rPr>
          <w:rStyle w:val="NormalCharacter"/>
          <w:rFonts w:asciiTheme="majorEastAsia" w:eastAsiaTheme="majorEastAsia" w:hAnsiTheme="majorEastAsia" w:hint="eastAsia"/>
          <w:b/>
          <w:color w:val="000000" w:themeColor="text1"/>
          <w:sz w:val="24"/>
        </w:rPr>
        <w:t>二</w:t>
      </w:r>
      <w:r w:rsidR="0093798B" w:rsidRPr="00B03B07">
        <w:rPr>
          <w:rStyle w:val="NormalCharacter"/>
          <w:rFonts w:asciiTheme="majorEastAsia" w:eastAsiaTheme="majorEastAsia" w:hAnsiTheme="majorEastAsia"/>
          <w:b/>
          <w:color w:val="000000" w:themeColor="text1"/>
          <w:sz w:val="24"/>
        </w:rPr>
        <w:t>、</w:t>
      </w:r>
      <w:r w:rsidR="0093798B" w:rsidRPr="00B03B07">
        <w:rPr>
          <w:rFonts w:asciiTheme="majorEastAsia" w:eastAsiaTheme="majorEastAsia" w:hAnsiTheme="majorEastAsia" w:cs="宋体" w:hint="eastAsia"/>
          <w:b/>
          <w:bCs/>
          <w:color w:val="000000"/>
          <w:kern w:val="0"/>
          <w:sz w:val="24"/>
        </w:rPr>
        <w:t>采购需求：</w:t>
      </w:r>
    </w:p>
    <w:p w:rsidR="00D8134C" w:rsidRPr="00B03B07" w:rsidRDefault="0093798B" w:rsidP="00B03B07">
      <w:pPr>
        <w:tabs>
          <w:tab w:val="left" w:pos="0"/>
        </w:tabs>
        <w:adjustRightInd w:val="0"/>
        <w:spacing w:line="500" w:lineRule="exact"/>
        <w:ind w:firstLineChars="200" w:firstLine="480"/>
        <w:rPr>
          <w:rFonts w:asciiTheme="majorEastAsia" w:eastAsiaTheme="majorEastAsia" w:hAnsiTheme="majorEastAsia"/>
          <w:bCs/>
          <w:sz w:val="24"/>
        </w:rPr>
      </w:pPr>
      <w:r w:rsidRPr="00B03B07">
        <w:rPr>
          <w:rFonts w:asciiTheme="majorEastAsia" w:eastAsiaTheme="majorEastAsia" w:hAnsiTheme="majorEastAsia" w:hint="eastAsia"/>
          <w:bCs/>
          <w:sz w:val="24"/>
        </w:rPr>
        <w:t>同管理软件系统于2022年3月验收结束开始运行，为了保障合同管理软件系统正常运行和系统数据安全，正常使用合同管理软件系统的功能，推进学校内部治理。现采购合同管理软件系统服务一年（2023年1月1日至12月31日）。</w:t>
      </w:r>
    </w:p>
    <w:p w:rsidR="00D8134C" w:rsidRDefault="00B03B07" w:rsidP="00B03B07">
      <w:pPr>
        <w:tabs>
          <w:tab w:val="left" w:pos="0"/>
        </w:tabs>
        <w:adjustRightInd w:val="0"/>
        <w:spacing w:line="500" w:lineRule="exact"/>
        <w:ind w:firstLineChars="200" w:firstLine="482"/>
        <w:rPr>
          <w:rFonts w:ascii="宋体" w:hAnsi="宋体"/>
          <w:bCs/>
          <w:sz w:val="24"/>
        </w:rPr>
      </w:pPr>
      <w:r>
        <w:rPr>
          <w:rFonts w:asciiTheme="majorEastAsia" w:eastAsiaTheme="majorEastAsia" w:hAnsiTheme="majorEastAsia" w:cs="黑体" w:hint="eastAsia"/>
          <w:b/>
          <w:sz w:val="24"/>
        </w:rPr>
        <w:t>三</w:t>
      </w:r>
      <w:r w:rsidR="0093798B" w:rsidRPr="00B03B07">
        <w:rPr>
          <w:rFonts w:asciiTheme="majorEastAsia" w:eastAsiaTheme="majorEastAsia" w:hAnsiTheme="majorEastAsia" w:cs="黑体" w:hint="eastAsia"/>
          <w:b/>
          <w:sz w:val="24"/>
        </w:rPr>
        <w:t>、技术要求：</w:t>
      </w:r>
      <w:r w:rsidR="0093798B" w:rsidRPr="00B03B07">
        <w:rPr>
          <w:rFonts w:asciiTheme="majorEastAsia" w:eastAsiaTheme="majorEastAsia" w:hAnsiTheme="majorEastAsia" w:hint="eastAsia"/>
          <w:bCs/>
          <w:sz w:val="24"/>
        </w:rPr>
        <w:t>（技术要求是指对采购标的的功能和质量要求，包括性能、材料、结构、外观、</w:t>
      </w:r>
      <w:r w:rsidR="0093798B">
        <w:rPr>
          <w:rFonts w:ascii="宋体" w:hAnsi="宋体" w:hint="eastAsia"/>
          <w:bCs/>
          <w:sz w:val="24"/>
        </w:rPr>
        <w:t>安全，或者服务内容和标准等。）</w:t>
      </w:r>
    </w:p>
    <w:p w:rsidR="00D8134C" w:rsidRDefault="0093798B">
      <w:pPr>
        <w:tabs>
          <w:tab w:val="left" w:pos="0"/>
        </w:tabs>
        <w:adjustRightInd w:val="0"/>
        <w:spacing w:line="500" w:lineRule="exact"/>
        <w:ind w:firstLineChars="200" w:firstLine="480"/>
        <w:rPr>
          <w:rFonts w:ascii="宋体" w:hAnsi="宋体"/>
          <w:bCs/>
          <w:sz w:val="24"/>
        </w:rPr>
      </w:pPr>
      <w:r>
        <w:rPr>
          <w:rFonts w:ascii="宋体" w:hAnsi="宋体" w:hint="eastAsia"/>
          <w:bCs/>
          <w:sz w:val="24"/>
        </w:rPr>
        <w:t>合同管理软件系统于2022年3月验收结束开始运行，2023年度合同管理软件系统维护安全保障服务，是基于我校现在所使用的泛微新一代协同融合平台9.00.2202.06版本，对该系统上的软件模块及站点进行维护，并协助2023年年度内对学校填报合同管理系统相关数据时进行相关填报工作，还需要提供以下相关服务内容（甲方：福州职业技术学院，乙方：成交人）。</w:t>
      </w:r>
    </w:p>
    <w:tbl>
      <w:tblPr>
        <w:tblpPr w:leftFromText="180" w:rightFromText="180" w:vertAnchor="text" w:horzAnchor="page" w:tblpXSpec="center" w:tblpY="1219"/>
        <w:tblOverlap w:val="neve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1"/>
        <w:gridCol w:w="3779"/>
        <w:gridCol w:w="1174"/>
        <w:gridCol w:w="1422"/>
        <w:gridCol w:w="1958"/>
      </w:tblGrid>
      <w:tr w:rsidR="00D8134C">
        <w:trPr>
          <w:trHeight w:val="453"/>
          <w:jc w:val="center"/>
        </w:trPr>
        <w:tc>
          <w:tcPr>
            <w:tcW w:w="670" w:type="pct"/>
            <w:vAlign w:val="center"/>
          </w:tcPr>
          <w:p w:rsidR="00D8134C" w:rsidRDefault="0093798B" w:rsidP="00E92D42">
            <w:pPr>
              <w:spacing w:beforeLines="50" w:afterLines="100"/>
              <w:jc w:val="center"/>
              <w:rPr>
                <w:rFonts w:ascii="宋体" w:hAnsi="宋体"/>
                <w:b/>
                <w:color w:val="000000"/>
                <w:sz w:val="24"/>
              </w:rPr>
            </w:pPr>
            <w:r>
              <w:rPr>
                <w:rFonts w:ascii="宋体" w:hAnsi="宋体" w:hint="eastAsia"/>
                <w:b/>
                <w:color w:val="000000"/>
                <w:sz w:val="24"/>
              </w:rPr>
              <w:t>服务内容</w:t>
            </w:r>
          </w:p>
        </w:tc>
        <w:tc>
          <w:tcPr>
            <w:tcW w:w="1962" w:type="pct"/>
            <w:vAlign w:val="center"/>
          </w:tcPr>
          <w:p w:rsidR="00D8134C" w:rsidRDefault="0093798B" w:rsidP="00E92D42">
            <w:pPr>
              <w:spacing w:beforeLines="50" w:afterLines="100"/>
              <w:jc w:val="center"/>
              <w:rPr>
                <w:rFonts w:ascii="宋体" w:hAnsi="宋体"/>
                <w:b/>
                <w:color w:val="000000"/>
                <w:sz w:val="24"/>
              </w:rPr>
            </w:pPr>
            <w:r>
              <w:rPr>
                <w:rFonts w:ascii="宋体" w:hAnsi="宋体" w:hint="eastAsia"/>
                <w:b/>
                <w:color w:val="000000"/>
                <w:sz w:val="24"/>
              </w:rPr>
              <w:t>服务范围</w:t>
            </w:r>
          </w:p>
        </w:tc>
        <w:tc>
          <w:tcPr>
            <w:tcW w:w="610" w:type="pct"/>
            <w:vAlign w:val="center"/>
          </w:tcPr>
          <w:p w:rsidR="00D8134C" w:rsidRDefault="0093798B" w:rsidP="00E92D42">
            <w:pPr>
              <w:spacing w:beforeLines="50" w:afterLines="100"/>
              <w:jc w:val="center"/>
              <w:rPr>
                <w:rFonts w:ascii="宋体" w:hAnsi="宋体"/>
                <w:b/>
                <w:color w:val="000000"/>
                <w:sz w:val="24"/>
              </w:rPr>
            </w:pPr>
            <w:r>
              <w:rPr>
                <w:rFonts w:ascii="宋体" w:hAnsi="宋体" w:hint="eastAsia"/>
                <w:b/>
                <w:color w:val="000000"/>
                <w:sz w:val="24"/>
              </w:rPr>
              <w:t>服务次数</w:t>
            </w:r>
          </w:p>
        </w:tc>
        <w:tc>
          <w:tcPr>
            <w:tcW w:w="739" w:type="pct"/>
            <w:vAlign w:val="center"/>
          </w:tcPr>
          <w:p w:rsidR="00D8134C" w:rsidRDefault="0093798B" w:rsidP="00E92D42">
            <w:pPr>
              <w:spacing w:beforeLines="50" w:afterLines="100"/>
              <w:jc w:val="center"/>
              <w:rPr>
                <w:rFonts w:ascii="宋体" w:hAnsi="宋体"/>
                <w:b/>
                <w:color w:val="000000"/>
                <w:sz w:val="24"/>
              </w:rPr>
            </w:pPr>
            <w:r>
              <w:rPr>
                <w:rFonts w:ascii="宋体" w:hAnsi="宋体" w:hint="eastAsia"/>
                <w:b/>
                <w:color w:val="000000"/>
                <w:sz w:val="24"/>
              </w:rPr>
              <w:t>服务时间</w:t>
            </w:r>
          </w:p>
        </w:tc>
        <w:tc>
          <w:tcPr>
            <w:tcW w:w="1017" w:type="pct"/>
            <w:vAlign w:val="center"/>
          </w:tcPr>
          <w:p w:rsidR="00D8134C" w:rsidRDefault="0093798B" w:rsidP="00E92D42">
            <w:pPr>
              <w:spacing w:beforeLines="50" w:afterLines="100"/>
              <w:jc w:val="center"/>
              <w:rPr>
                <w:rFonts w:ascii="宋体" w:hAnsi="宋体"/>
                <w:b/>
                <w:color w:val="000000"/>
                <w:sz w:val="24"/>
              </w:rPr>
            </w:pPr>
            <w:r>
              <w:rPr>
                <w:rFonts w:ascii="宋体" w:hAnsi="宋体" w:hint="eastAsia"/>
                <w:b/>
                <w:color w:val="000000"/>
                <w:sz w:val="24"/>
              </w:rPr>
              <w:t>备注</w:t>
            </w:r>
          </w:p>
        </w:tc>
      </w:tr>
      <w:tr w:rsidR="00D8134C">
        <w:trPr>
          <w:trHeight w:val="1401"/>
          <w:jc w:val="center"/>
        </w:trPr>
        <w:tc>
          <w:tcPr>
            <w:tcW w:w="67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电话支持</w:t>
            </w:r>
          </w:p>
        </w:tc>
        <w:tc>
          <w:tcPr>
            <w:tcW w:w="1962"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由乙方客户服务人员向甲方提供热线电话技术服务</w:t>
            </w:r>
            <w:r>
              <w:rPr>
                <w:rFonts w:ascii="宋体" w:hAnsi="宋体"/>
                <w:color w:val="000000"/>
                <w:sz w:val="24"/>
              </w:rPr>
              <w:t>解答泛微软件的使用</w:t>
            </w:r>
            <w:r>
              <w:rPr>
                <w:rFonts w:ascii="宋体" w:hAnsi="宋体" w:hint="eastAsia"/>
                <w:color w:val="000000"/>
                <w:sz w:val="24"/>
              </w:rPr>
              <w:t>维护</w:t>
            </w:r>
            <w:r>
              <w:rPr>
                <w:rFonts w:ascii="宋体" w:hAnsi="宋体"/>
                <w:color w:val="000000"/>
                <w:sz w:val="24"/>
              </w:rPr>
              <w:t>问题</w:t>
            </w:r>
            <w:r>
              <w:rPr>
                <w:rFonts w:ascii="宋体" w:hAnsi="宋体" w:hint="eastAsia"/>
                <w:color w:val="000000"/>
                <w:sz w:val="24"/>
              </w:rPr>
              <w:t>。</w:t>
            </w:r>
          </w:p>
        </w:tc>
        <w:tc>
          <w:tcPr>
            <w:tcW w:w="61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不限</w:t>
            </w:r>
          </w:p>
        </w:tc>
        <w:tc>
          <w:tcPr>
            <w:tcW w:w="739"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不限</w:t>
            </w:r>
          </w:p>
        </w:tc>
        <w:tc>
          <w:tcPr>
            <w:tcW w:w="1017"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工作时间：周一到周五9:00-18:00（法定节假日除外-紧急情况）</w:t>
            </w:r>
          </w:p>
        </w:tc>
      </w:tr>
      <w:tr w:rsidR="00D8134C">
        <w:trPr>
          <w:trHeight w:val="984"/>
          <w:jc w:val="center"/>
        </w:trPr>
        <w:tc>
          <w:tcPr>
            <w:tcW w:w="67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在线远程登陆维护</w:t>
            </w:r>
          </w:p>
        </w:tc>
        <w:tc>
          <w:tcPr>
            <w:tcW w:w="1962"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用QQ或其他远程控制系统对服务范围内规定软件进行维护调试。</w:t>
            </w:r>
          </w:p>
        </w:tc>
        <w:tc>
          <w:tcPr>
            <w:tcW w:w="61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不限</w:t>
            </w:r>
          </w:p>
        </w:tc>
        <w:tc>
          <w:tcPr>
            <w:tcW w:w="739"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不限</w:t>
            </w:r>
          </w:p>
        </w:tc>
        <w:tc>
          <w:tcPr>
            <w:tcW w:w="1017"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工作时间：周一到周五9:00-18:00（法定节假日除外）</w:t>
            </w:r>
          </w:p>
        </w:tc>
      </w:tr>
      <w:tr w:rsidR="00D8134C">
        <w:trPr>
          <w:trHeight w:val="1386"/>
          <w:jc w:val="center"/>
        </w:trPr>
        <w:tc>
          <w:tcPr>
            <w:tcW w:w="67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lastRenderedPageBreak/>
              <w:t>邮件服务</w:t>
            </w:r>
          </w:p>
        </w:tc>
        <w:tc>
          <w:tcPr>
            <w:tcW w:w="1962"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乙方向甲方提供技术服务电子邮件地址，乙方在接收到甲方服务支持请求邮件后在正常工作日8小时内处理。</w:t>
            </w:r>
          </w:p>
        </w:tc>
        <w:tc>
          <w:tcPr>
            <w:tcW w:w="61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不限</w:t>
            </w:r>
          </w:p>
        </w:tc>
        <w:tc>
          <w:tcPr>
            <w:tcW w:w="739"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不限</w:t>
            </w:r>
          </w:p>
        </w:tc>
        <w:tc>
          <w:tcPr>
            <w:tcW w:w="1017"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工作时间：周一到周五9:00-18:00（法定节假日除外）</w:t>
            </w:r>
          </w:p>
        </w:tc>
      </w:tr>
      <w:tr w:rsidR="00D8134C">
        <w:trPr>
          <w:trHeight w:val="453"/>
          <w:jc w:val="center"/>
        </w:trPr>
        <w:tc>
          <w:tcPr>
            <w:tcW w:w="67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客户交流会</w:t>
            </w:r>
          </w:p>
        </w:tc>
        <w:tc>
          <w:tcPr>
            <w:tcW w:w="1962"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可以参加泛微在上海或者在其他地区举办的客户交流会，培训免费，但交通和食宿自理。</w:t>
            </w:r>
          </w:p>
        </w:tc>
        <w:tc>
          <w:tcPr>
            <w:tcW w:w="61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不限</w:t>
            </w:r>
          </w:p>
        </w:tc>
        <w:tc>
          <w:tcPr>
            <w:tcW w:w="739"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w:t>
            </w:r>
          </w:p>
        </w:tc>
        <w:tc>
          <w:tcPr>
            <w:tcW w:w="1017"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w:t>
            </w:r>
          </w:p>
        </w:tc>
      </w:tr>
      <w:tr w:rsidR="00D8134C">
        <w:trPr>
          <w:trHeight w:val="1713"/>
          <w:jc w:val="center"/>
        </w:trPr>
        <w:tc>
          <w:tcPr>
            <w:tcW w:w="67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泛微客服期刊</w:t>
            </w:r>
          </w:p>
        </w:tc>
        <w:tc>
          <w:tcPr>
            <w:tcW w:w="1962"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每周发送泛微客服期刊，内容会包括：客户调查、使用小窍门、新功能介绍、培训邀请、应用解决方案。会以PDF或者WORD的格式进行发送。</w:t>
            </w:r>
          </w:p>
        </w:tc>
        <w:tc>
          <w:tcPr>
            <w:tcW w:w="61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每周</w:t>
            </w:r>
          </w:p>
        </w:tc>
        <w:tc>
          <w:tcPr>
            <w:tcW w:w="739"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w:t>
            </w:r>
          </w:p>
        </w:tc>
        <w:tc>
          <w:tcPr>
            <w:tcW w:w="1017"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（法定节假日除外）</w:t>
            </w:r>
          </w:p>
        </w:tc>
      </w:tr>
      <w:tr w:rsidR="00D8134C">
        <w:trPr>
          <w:trHeight w:val="453"/>
          <w:jc w:val="center"/>
        </w:trPr>
        <w:tc>
          <w:tcPr>
            <w:tcW w:w="67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系统管理员培训</w:t>
            </w:r>
          </w:p>
        </w:tc>
        <w:tc>
          <w:tcPr>
            <w:tcW w:w="1962"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可以免费参加泛微举办的管理员培训，培训免费，但交通和食宿自理。</w:t>
            </w:r>
          </w:p>
        </w:tc>
        <w:tc>
          <w:tcPr>
            <w:tcW w:w="61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不限</w:t>
            </w:r>
          </w:p>
        </w:tc>
        <w:tc>
          <w:tcPr>
            <w:tcW w:w="739"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w:t>
            </w:r>
          </w:p>
        </w:tc>
        <w:tc>
          <w:tcPr>
            <w:tcW w:w="1017"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w:t>
            </w:r>
          </w:p>
        </w:tc>
      </w:tr>
      <w:tr w:rsidR="00D8134C">
        <w:trPr>
          <w:trHeight w:val="1324"/>
          <w:jc w:val="center"/>
        </w:trPr>
        <w:tc>
          <w:tcPr>
            <w:tcW w:w="67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客户需求和建议支持</w:t>
            </w:r>
          </w:p>
        </w:tc>
        <w:tc>
          <w:tcPr>
            <w:tcW w:w="1962"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客户可以向泛微客服人员提供自己的需求和系统的改进建议，由泛微客服人员接纳，提供到技术部进行评估，根据具体情况而定。</w:t>
            </w:r>
          </w:p>
        </w:tc>
        <w:tc>
          <w:tcPr>
            <w:tcW w:w="61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不限</w:t>
            </w:r>
          </w:p>
        </w:tc>
        <w:tc>
          <w:tcPr>
            <w:tcW w:w="739"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w:t>
            </w:r>
          </w:p>
        </w:tc>
        <w:tc>
          <w:tcPr>
            <w:tcW w:w="1017"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w:t>
            </w:r>
          </w:p>
        </w:tc>
      </w:tr>
      <w:tr w:rsidR="00D8134C">
        <w:trPr>
          <w:trHeight w:val="916"/>
          <w:jc w:val="center"/>
        </w:trPr>
        <w:tc>
          <w:tcPr>
            <w:tcW w:w="67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其他培训和交流会</w:t>
            </w:r>
          </w:p>
        </w:tc>
        <w:tc>
          <w:tcPr>
            <w:tcW w:w="1962"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甲方在服务期间享有免费乙方其他形式举办的培训和交流会活动，培训和交流会免费，但交通和食宿自理。</w:t>
            </w:r>
          </w:p>
        </w:tc>
        <w:tc>
          <w:tcPr>
            <w:tcW w:w="61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不限</w:t>
            </w:r>
          </w:p>
        </w:tc>
        <w:tc>
          <w:tcPr>
            <w:tcW w:w="739"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w:t>
            </w:r>
          </w:p>
        </w:tc>
        <w:tc>
          <w:tcPr>
            <w:tcW w:w="1017"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w:t>
            </w:r>
          </w:p>
        </w:tc>
      </w:tr>
      <w:tr w:rsidR="00D8134C">
        <w:trPr>
          <w:trHeight w:val="737"/>
          <w:jc w:val="center"/>
        </w:trPr>
        <w:tc>
          <w:tcPr>
            <w:tcW w:w="67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上门回访服务</w:t>
            </w:r>
          </w:p>
        </w:tc>
        <w:tc>
          <w:tcPr>
            <w:tcW w:w="1962"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泛微工作人员会上门拜访客户，以了解客户使用情况，提供更好的建议。</w:t>
            </w:r>
          </w:p>
        </w:tc>
        <w:tc>
          <w:tcPr>
            <w:tcW w:w="61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至少1次</w:t>
            </w:r>
          </w:p>
        </w:tc>
        <w:tc>
          <w:tcPr>
            <w:tcW w:w="739"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w:t>
            </w:r>
          </w:p>
        </w:tc>
        <w:tc>
          <w:tcPr>
            <w:tcW w:w="1017"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w:t>
            </w:r>
          </w:p>
        </w:tc>
      </w:tr>
      <w:tr w:rsidR="00D8134C">
        <w:trPr>
          <w:trHeight w:val="375"/>
          <w:jc w:val="center"/>
        </w:trPr>
        <w:tc>
          <w:tcPr>
            <w:tcW w:w="67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系统重装和恢复支持</w:t>
            </w:r>
          </w:p>
        </w:tc>
        <w:tc>
          <w:tcPr>
            <w:tcW w:w="1962"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由泛微技术人员通过远程辅助客户进行系统重新和恢复支持，如需现场服务，根据情况再计算费用。如果是非Windows操作系统，费用需要另行计算。</w:t>
            </w:r>
          </w:p>
        </w:tc>
        <w:tc>
          <w:tcPr>
            <w:tcW w:w="61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3次</w:t>
            </w:r>
          </w:p>
        </w:tc>
        <w:tc>
          <w:tcPr>
            <w:tcW w:w="739"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w:t>
            </w:r>
          </w:p>
        </w:tc>
        <w:tc>
          <w:tcPr>
            <w:tcW w:w="1017"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w:t>
            </w:r>
          </w:p>
        </w:tc>
      </w:tr>
      <w:tr w:rsidR="00D8134C">
        <w:trPr>
          <w:trHeight w:val="210"/>
          <w:jc w:val="center"/>
        </w:trPr>
        <w:tc>
          <w:tcPr>
            <w:tcW w:w="67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lastRenderedPageBreak/>
              <w:t>升级服务支持</w:t>
            </w:r>
          </w:p>
        </w:tc>
        <w:tc>
          <w:tcPr>
            <w:tcW w:w="1962"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由泛微技术人员通过远程辅助客户进行软件的升级和检查工作，如需现场服务，根据情况再计算费用。</w:t>
            </w:r>
          </w:p>
        </w:tc>
        <w:tc>
          <w:tcPr>
            <w:tcW w:w="61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不限</w:t>
            </w:r>
          </w:p>
        </w:tc>
        <w:tc>
          <w:tcPr>
            <w:tcW w:w="739"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w:t>
            </w:r>
          </w:p>
        </w:tc>
        <w:tc>
          <w:tcPr>
            <w:tcW w:w="1017"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w:t>
            </w:r>
          </w:p>
        </w:tc>
      </w:tr>
      <w:tr w:rsidR="00D8134C">
        <w:trPr>
          <w:trHeight w:val="1548"/>
          <w:jc w:val="center"/>
        </w:trPr>
        <w:tc>
          <w:tcPr>
            <w:tcW w:w="67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技术支持服务</w:t>
            </w:r>
          </w:p>
        </w:tc>
        <w:tc>
          <w:tcPr>
            <w:tcW w:w="1962"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甲方在系统使用过程中出现的例如查询表结构、查询某数据、调整系统内的一些数据、甲方开发需要的一些其他协助等非开发式的请求，可由乙方客服人员协调乙方技术人员完成。</w:t>
            </w:r>
          </w:p>
        </w:tc>
        <w:tc>
          <w:tcPr>
            <w:tcW w:w="61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不限</w:t>
            </w:r>
          </w:p>
        </w:tc>
        <w:tc>
          <w:tcPr>
            <w:tcW w:w="739"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w:t>
            </w:r>
          </w:p>
        </w:tc>
        <w:tc>
          <w:tcPr>
            <w:tcW w:w="1017"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w:t>
            </w:r>
          </w:p>
        </w:tc>
      </w:tr>
      <w:tr w:rsidR="00D8134C">
        <w:trPr>
          <w:trHeight w:val="297"/>
          <w:jc w:val="center"/>
        </w:trPr>
        <w:tc>
          <w:tcPr>
            <w:tcW w:w="67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登陆界面制作支持</w:t>
            </w:r>
          </w:p>
        </w:tc>
        <w:tc>
          <w:tcPr>
            <w:tcW w:w="1962"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甲方的系统使用中的登陆界面制作过程中需要的一些协助，乙方客服人员可以辅助甲方完成。</w:t>
            </w:r>
          </w:p>
        </w:tc>
        <w:tc>
          <w:tcPr>
            <w:tcW w:w="61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1次</w:t>
            </w:r>
          </w:p>
        </w:tc>
        <w:tc>
          <w:tcPr>
            <w:tcW w:w="739"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w:t>
            </w:r>
          </w:p>
        </w:tc>
        <w:tc>
          <w:tcPr>
            <w:tcW w:w="1017"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w:t>
            </w:r>
          </w:p>
        </w:tc>
      </w:tr>
      <w:tr w:rsidR="00D8134C">
        <w:trPr>
          <w:trHeight w:val="259"/>
          <w:jc w:val="center"/>
        </w:trPr>
        <w:tc>
          <w:tcPr>
            <w:tcW w:w="67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金牌用户评选服务</w:t>
            </w:r>
          </w:p>
        </w:tc>
        <w:tc>
          <w:tcPr>
            <w:tcW w:w="1962"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在服务期间，甲方享有乙方举办的金牌用户的评选权利，在评选成功后，乙方将颁发奖牌给甲方。</w:t>
            </w:r>
          </w:p>
        </w:tc>
        <w:tc>
          <w:tcPr>
            <w:tcW w:w="61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3次</w:t>
            </w:r>
          </w:p>
        </w:tc>
        <w:tc>
          <w:tcPr>
            <w:tcW w:w="739"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w:t>
            </w:r>
          </w:p>
        </w:tc>
        <w:tc>
          <w:tcPr>
            <w:tcW w:w="1017"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w:t>
            </w:r>
          </w:p>
        </w:tc>
      </w:tr>
      <w:tr w:rsidR="00D8134C">
        <w:trPr>
          <w:trHeight w:val="435"/>
          <w:jc w:val="center"/>
        </w:trPr>
        <w:tc>
          <w:tcPr>
            <w:tcW w:w="67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优秀项目推广人和管理员评选服务</w:t>
            </w:r>
          </w:p>
        </w:tc>
        <w:tc>
          <w:tcPr>
            <w:tcW w:w="1962"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服务期间，甲方享有乙方举办的优秀项目推广和管理员的评选权利，在评选成功后，乙方将颁发奖杯给甲方。</w:t>
            </w:r>
          </w:p>
        </w:tc>
        <w:tc>
          <w:tcPr>
            <w:tcW w:w="610"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3次</w:t>
            </w:r>
          </w:p>
        </w:tc>
        <w:tc>
          <w:tcPr>
            <w:tcW w:w="739"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w:t>
            </w:r>
          </w:p>
        </w:tc>
        <w:tc>
          <w:tcPr>
            <w:tcW w:w="1017" w:type="pct"/>
            <w:vAlign w:val="center"/>
          </w:tcPr>
          <w:p w:rsidR="00D8134C" w:rsidRDefault="0093798B" w:rsidP="00E92D42">
            <w:pPr>
              <w:spacing w:beforeLines="50" w:afterLines="100"/>
              <w:jc w:val="center"/>
              <w:rPr>
                <w:rFonts w:ascii="宋体" w:hAnsi="宋体"/>
                <w:color w:val="000000"/>
                <w:sz w:val="24"/>
              </w:rPr>
            </w:pPr>
            <w:r>
              <w:rPr>
                <w:rFonts w:ascii="宋体" w:hAnsi="宋体" w:hint="eastAsia"/>
                <w:color w:val="000000"/>
                <w:sz w:val="24"/>
              </w:rPr>
              <w:t>/</w:t>
            </w:r>
          </w:p>
        </w:tc>
      </w:tr>
    </w:tbl>
    <w:p w:rsidR="00D8134C" w:rsidRDefault="00B03B07" w:rsidP="00DB31CF">
      <w:pPr>
        <w:tabs>
          <w:tab w:val="left" w:pos="0"/>
        </w:tabs>
        <w:adjustRightInd w:val="0"/>
        <w:spacing w:line="500" w:lineRule="exact"/>
        <w:ind w:firstLineChars="200" w:firstLine="482"/>
        <w:rPr>
          <w:rFonts w:asciiTheme="majorEastAsia" w:eastAsiaTheme="majorEastAsia" w:hAnsiTheme="majorEastAsia" w:cs="黑体"/>
          <w:b/>
          <w:sz w:val="24"/>
        </w:rPr>
      </w:pPr>
      <w:r>
        <w:rPr>
          <w:rFonts w:asciiTheme="majorEastAsia" w:eastAsiaTheme="majorEastAsia" w:hAnsiTheme="majorEastAsia" w:cs="黑体" w:hint="eastAsia"/>
          <w:b/>
          <w:sz w:val="24"/>
        </w:rPr>
        <w:t>四</w:t>
      </w:r>
      <w:r w:rsidR="0093798B">
        <w:rPr>
          <w:rFonts w:asciiTheme="majorEastAsia" w:eastAsiaTheme="majorEastAsia" w:hAnsiTheme="majorEastAsia" w:cs="黑体" w:hint="eastAsia"/>
          <w:b/>
          <w:sz w:val="24"/>
        </w:rPr>
        <w:t>、商务要求：</w:t>
      </w:r>
    </w:p>
    <w:p w:rsidR="00D8134C" w:rsidRDefault="00B03B07" w:rsidP="00DB31CF">
      <w:pPr>
        <w:tabs>
          <w:tab w:val="left" w:pos="0"/>
        </w:tabs>
        <w:adjustRightInd w:val="0"/>
        <w:spacing w:line="500" w:lineRule="exact"/>
        <w:ind w:firstLineChars="200" w:firstLine="482"/>
        <w:rPr>
          <w:rFonts w:ascii="宋体" w:hAnsi="宋体"/>
          <w:sz w:val="24"/>
        </w:rPr>
      </w:pPr>
      <w:r>
        <w:rPr>
          <w:rFonts w:ascii="宋体" w:hAnsi="宋体" w:hint="eastAsia"/>
          <w:b/>
          <w:sz w:val="24"/>
        </w:rPr>
        <w:t>4.1</w:t>
      </w:r>
      <w:r w:rsidR="0093798B">
        <w:rPr>
          <w:rFonts w:ascii="宋体" w:hAnsi="宋体" w:hint="eastAsia"/>
          <w:b/>
          <w:sz w:val="24"/>
        </w:rPr>
        <w:t>交货日期：</w:t>
      </w:r>
      <w:r w:rsidR="0093798B">
        <w:rPr>
          <w:rFonts w:ascii="宋体" w:hAnsi="宋体" w:hint="eastAsia"/>
          <w:bCs/>
          <w:sz w:val="24"/>
        </w:rPr>
        <w:t>服务期限1年（2023年1月1日至12月31日）</w:t>
      </w:r>
    </w:p>
    <w:p w:rsidR="00D8134C" w:rsidRDefault="00B03B07" w:rsidP="00DB31CF">
      <w:pPr>
        <w:tabs>
          <w:tab w:val="left" w:pos="0"/>
        </w:tabs>
        <w:adjustRightInd w:val="0"/>
        <w:spacing w:line="500" w:lineRule="exact"/>
        <w:ind w:firstLineChars="200" w:firstLine="482"/>
        <w:rPr>
          <w:rFonts w:ascii="宋体" w:hAnsi="宋体"/>
          <w:b/>
          <w:sz w:val="24"/>
        </w:rPr>
      </w:pPr>
      <w:r>
        <w:rPr>
          <w:rFonts w:ascii="宋体" w:hAnsi="宋体" w:hint="eastAsia"/>
          <w:b/>
          <w:sz w:val="24"/>
        </w:rPr>
        <w:t>4.2</w:t>
      </w:r>
      <w:r w:rsidR="0093798B">
        <w:rPr>
          <w:rFonts w:ascii="宋体" w:hAnsi="宋体" w:hint="eastAsia"/>
          <w:b/>
          <w:sz w:val="24"/>
        </w:rPr>
        <w:t>交货地点：</w:t>
      </w:r>
      <w:r w:rsidR="0093798B">
        <w:rPr>
          <w:rFonts w:ascii="宋体" w:hAnsi="宋体" w:hint="eastAsia"/>
          <w:sz w:val="24"/>
        </w:rPr>
        <w:t>福州职业技术学院</w:t>
      </w:r>
    </w:p>
    <w:p w:rsidR="00D8134C" w:rsidRDefault="00B03B07" w:rsidP="00DB31CF">
      <w:pPr>
        <w:spacing w:line="500" w:lineRule="exact"/>
        <w:ind w:firstLineChars="200" w:firstLine="482"/>
        <w:rPr>
          <w:rFonts w:asciiTheme="majorEastAsia" w:eastAsiaTheme="majorEastAsia" w:hAnsiTheme="majorEastAsia"/>
          <w:sz w:val="24"/>
        </w:rPr>
      </w:pPr>
      <w:r>
        <w:rPr>
          <w:rFonts w:ascii="宋体" w:hAnsi="宋体" w:hint="eastAsia"/>
          <w:b/>
          <w:sz w:val="24"/>
        </w:rPr>
        <w:t>4.3</w:t>
      </w:r>
      <w:r w:rsidR="0093798B">
        <w:rPr>
          <w:rFonts w:ascii="宋体" w:hAnsi="宋体" w:hint="eastAsia"/>
          <w:b/>
          <w:sz w:val="24"/>
        </w:rPr>
        <w:t>付款方式：</w:t>
      </w:r>
      <w:r w:rsidR="0093798B">
        <w:rPr>
          <w:rFonts w:ascii="宋体" w:hAnsi="宋体" w:hint="eastAsia"/>
          <w:bCs/>
          <w:sz w:val="24"/>
        </w:rPr>
        <w:t>该服务将于签订之日起15个工作日内以 转账 方式向供应商一次性支付 100% 的货物价款。</w:t>
      </w:r>
    </w:p>
    <w:p w:rsidR="00D8134C" w:rsidRDefault="00B03B07" w:rsidP="00DB31CF">
      <w:pPr>
        <w:tabs>
          <w:tab w:val="left" w:pos="0"/>
        </w:tabs>
        <w:adjustRightInd w:val="0"/>
        <w:spacing w:line="500" w:lineRule="exact"/>
        <w:ind w:firstLineChars="200" w:firstLine="482"/>
        <w:rPr>
          <w:rFonts w:ascii="宋体" w:hAnsi="宋体"/>
          <w:sz w:val="24"/>
        </w:rPr>
      </w:pPr>
      <w:r>
        <w:rPr>
          <w:rFonts w:asciiTheme="majorEastAsia" w:eastAsiaTheme="majorEastAsia" w:hAnsiTheme="majorEastAsia" w:hint="eastAsia"/>
          <w:b/>
          <w:sz w:val="24"/>
        </w:rPr>
        <w:t>4.4</w:t>
      </w:r>
      <w:r w:rsidR="0093798B">
        <w:rPr>
          <w:rFonts w:asciiTheme="majorEastAsia" w:eastAsiaTheme="majorEastAsia" w:hAnsiTheme="majorEastAsia" w:hint="eastAsia"/>
          <w:b/>
          <w:sz w:val="24"/>
        </w:rPr>
        <w:t>质保期：</w:t>
      </w:r>
      <w:r w:rsidR="0093798B">
        <w:rPr>
          <w:rFonts w:asciiTheme="majorEastAsia" w:eastAsiaTheme="majorEastAsia" w:hAnsiTheme="majorEastAsia" w:hint="eastAsia"/>
          <w:bCs/>
          <w:sz w:val="24"/>
        </w:rPr>
        <w:t>服务期限1年（2023年1月1日至12月31日）</w:t>
      </w:r>
    </w:p>
    <w:p w:rsidR="00D8134C" w:rsidRDefault="00B03B07" w:rsidP="00DB31CF">
      <w:pPr>
        <w:tabs>
          <w:tab w:val="left" w:pos="0"/>
        </w:tabs>
        <w:adjustRightInd w:val="0"/>
        <w:spacing w:line="500" w:lineRule="exact"/>
        <w:ind w:firstLineChars="200" w:firstLine="482"/>
        <w:rPr>
          <w:rFonts w:asciiTheme="majorEastAsia" w:eastAsiaTheme="majorEastAsia" w:hAnsiTheme="majorEastAsia"/>
          <w:sz w:val="24"/>
        </w:rPr>
      </w:pPr>
      <w:r>
        <w:rPr>
          <w:rFonts w:asciiTheme="majorEastAsia" w:eastAsiaTheme="majorEastAsia" w:hAnsiTheme="majorEastAsia" w:hint="eastAsia"/>
          <w:b/>
          <w:sz w:val="24"/>
        </w:rPr>
        <w:t>4.5</w:t>
      </w:r>
      <w:r w:rsidR="0093798B">
        <w:rPr>
          <w:rFonts w:asciiTheme="majorEastAsia" w:eastAsiaTheme="majorEastAsia" w:hAnsiTheme="majorEastAsia" w:hint="eastAsia"/>
          <w:b/>
          <w:sz w:val="24"/>
        </w:rPr>
        <w:t>售后服务：</w:t>
      </w:r>
      <w:r w:rsidR="0093798B">
        <w:rPr>
          <w:rFonts w:ascii="宋体" w:hAnsi="宋体" w:hint="eastAsia"/>
          <w:sz w:val="24"/>
        </w:rPr>
        <w:t>成交人在服务期内接到故障通知后4小时内响应，并在12小时内到达现场。</w:t>
      </w:r>
    </w:p>
    <w:p w:rsidR="00D8134C" w:rsidRDefault="00B03B07" w:rsidP="00DB31CF">
      <w:pPr>
        <w:tabs>
          <w:tab w:val="left" w:pos="900"/>
          <w:tab w:val="left" w:pos="1100"/>
        </w:tabs>
        <w:spacing w:line="500" w:lineRule="exact"/>
        <w:ind w:firstLineChars="196" w:firstLine="472"/>
        <w:rPr>
          <w:rFonts w:ascii="宋体" w:hAnsi="宋体" w:cs="黑体"/>
          <w:b/>
          <w:sz w:val="24"/>
        </w:rPr>
      </w:pPr>
      <w:r>
        <w:rPr>
          <w:rFonts w:ascii="宋体" w:hAnsi="宋体" w:cs="黑体" w:hint="eastAsia"/>
          <w:b/>
          <w:sz w:val="24"/>
        </w:rPr>
        <w:t>五</w:t>
      </w:r>
      <w:r w:rsidR="0093798B">
        <w:rPr>
          <w:rFonts w:ascii="宋体" w:hAnsi="宋体" w:cs="黑体" w:hint="eastAsia"/>
          <w:b/>
          <w:sz w:val="24"/>
        </w:rPr>
        <w:t>、保密：</w:t>
      </w:r>
    </w:p>
    <w:p w:rsidR="00D8134C" w:rsidRDefault="00B03B07">
      <w:pPr>
        <w:tabs>
          <w:tab w:val="left" w:pos="900"/>
          <w:tab w:val="left" w:pos="1100"/>
        </w:tabs>
        <w:spacing w:line="500" w:lineRule="exact"/>
        <w:ind w:firstLineChars="196" w:firstLine="470"/>
        <w:rPr>
          <w:rFonts w:ascii="宋体" w:hAnsi="宋体"/>
          <w:sz w:val="24"/>
        </w:rPr>
      </w:pPr>
      <w:r>
        <w:rPr>
          <w:rFonts w:ascii="宋体" w:hAnsi="宋体" w:hint="eastAsia"/>
          <w:sz w:val="24"/>
        </w:rPr>
        <w:lastRenderedPageBreak/>
        <w:t>5</w:t>
      </w:r>
      <w:r w:rsidR="0093798B">
        <w:rPr>
          <w:rFonts w:ascii="宋体" w:hAnsi="宋体" w:hint="eastAsia"/>
          <w:sz w:val="24"/>
        </w:rPr>
        <w:t>.1成交人应保护在项目实施过程中采购人提供的所有信息和平台上的记录，对所有的信息数据及记录要采取保密措施，严禁泄露给除采购人以外的任何第三方。</w:t>
      </w:r>
    </w:p>
    <w:p w:rsidR="00D8134C" w:rsidRDefault="00B03B07">
      <w:pPr>
        <w:tabs>
          <w:tab w:val="left" w:pos="900"/>
          <w:tab w:val="left" w:pos="1100"/>
        </w:tabs>
        <w:spacing w:line="500" w:lineRule="exact"/>
        <w:ind w:firstLineChars="196" w:firstLine="470"/>
        <w:rPr>
          <w:rFonts w:ascii="宋体" w:hAnsi="宋体"/>
          <w:sz w:val="24"/>
        </w:rPr>
      </w:pPr>
      <w:r>
        <w:rPr>
          <w:rFonts w:ascii="宋体" w:hAnsi="宋体" w:hint="eastAsia"/>
          <w:sz w:val="24"/>
        </w:rPr>
        <w:t>5</w:t>
      </w:r>
      <w:r w:rsidR="0093798B">
        <w:rPr>
          <w:rFonts w:ascii="宋体" w:hAnsi="宋体" w:hint="eastAsia"/>
          <w:sz w:val="24"/>
        </w:rPr>
        <w:t>.2为保护研究对象隐私权，避免违反国家和地方法律法规规定的，成交人不得向采购人提供任何有违国家及地方法律法规规定的任何信息或资料。</w:t>
      </w:r>
    </w:p>
    <w:p w:rsidR="00D8134C" w:rsidRDefault="00B03B07">
      <w:pPr>
        <w:tabs>
          <w:tab w:val="left" w:pos="900"/>
          <w:tab w:val="left" w:pos="1100"/>
        </w:tabs>
        <w:spacing w:line="500" w:lineRule="exact"/>
        <w:ind w:firstLineChars="196" w:firstLine="470"/>
        <w:rPr>
          <w:rFonts w:ascii="宋体" w:hAnsi="宋体"/>
          <w:sz w:val="24"/>
        </w:rPr>
      </w:pPr>
      <w:r>
        <w:rPr>
          <w:rFonts w:ascii="宋体" w:hAnsi="宋体" w:hint="eastAsia"/>
          <w:sz w:val="24"/>
        </w:rPr>
        <w:t>5</w:t>
      </w:r>
      <w:r w:rsidR="0093798B">
        <w:rPr>
          <w:rFonts w:ascii="宋体" w:hAnsi="宋体" w:hint="eastAsia"/>
          <w:sz w:val="24"/>
        </w:rPr>
        <w:t>.3未经采购人事先书面同意，成交人不得将由采购人为本合同提供的条文、规格、计划、资料提供给与本合同无关的任何第三方，不得将其用于履行本合同之外的其它用途。即使向与履行本合同有关的人员提供，也应注意保密并限于履行合同所必需的范围。</w:t>
      </w:r>
    </w:p>
    <w:p w:rsidR="00D8134C" w:rsidRDefault="00B03B07">
      <w:pPr>
        <w:tabs>
          <w:tab w:val="left" w:pos="900"/>
          <w:tab w:val="left" w:pos="1100"/>
        </w:tabs>
        <w:spacing w:line="500" w:lineRule="exact"/>
        <w:ind w:firstLineChars="196" w:firstLine="470"/>
        <w:rPr>
          <w:rFonts w:ascii="宋体" w:hAnsi="宋体"/>
          <w:sz w:val="24"/>
        </w:rPr>
      </w:pPr>
      <w:r>
        <w:rPr>
          <w:rFonts w:ascii="宋体" w:hAnsi="宋体" w:hint="eastAsia"/>
          <w:sz w:val="24"/>
        </w:rPr>
        <w:t>5</w:t>
      </w:r>
      <w:r w:rsidR="0093798B">
        <w:rPr>
          <w:rFonts w:ascii="宋体" w:hAnsi="宋体" w:hint="eastAsia"/>
          <w:sz w:val="24"/>
        </w:rPr>
        <w:t>.4成交人违反本保密条款的，应支付合同总金额 5 %的违约金，并赔偿由此给采购人造成的任何损失。本条款在本合同履行期间至履行结束后均有效。</w:t>
      </w:r>
    </w:p>
    <w:p w:rsidR="00D8134C" w:rsidRDefault="00B03B07" w:rsidP="00DB31CF">
      <w:pPr>
        <w:tabs>
          <w:tab w:val="left" w:pos="900"/>
          <w:tab w:val="left" w:pos="1100"/>
        </w:tabs>
        <w:spacing w:line="500" w:lineRule="exact"/>
        <w:ind w:firstLineChars="196" w:firstLine="472"/>
        <w:rPr>
          <w:rFonts w:ascii="宋体" w:hAnsi="宋体" w:cs="黑体"/>
          <w:b/>
          <w:sz w:val="24"/>
        </w:rPr>
      </w:pPr>
      <w:r>
        <w:rPr>
          <w:rFonts w:ascii="宋体" w:hAnsi="宋体" w:cs="黑体" w:hint="eastAsia"/>
          <w:b/>
          <w:sz w:val="24"/>
        </w:rPr>
        <w:t>六</w:t>
      </w:r>
      <w:r w:rsidR="0093798B">
        <w:rPr>
          <w:rFonts w:ascii="宋体" w:hAnsi="宋体" w:cs="黑体" w:hint="eastAsia"/>
          <w:b/>
          <w:sz w:val="24"/>
        </w:rPr>
        <w:t>、违约责任：</w:t>
      </w:r>
    </w:p>
    <w:p w:rsidR="00D8134C" w:rsidRDefault="00B03B07">
      <w:pPr>
        <w:tabs>
          <w:tab w:val="left" w:pos="900"/>
          <w:tab w:val="left" w:pos="1100"/>
        </w:tabs>
        <w:spacing w:line="500" w:lineRule="exact"/>
        <w:ind w:firstLineChars="196" w:firstLine="470"/>
        <w:rPr>
          <w:rFonts w:ascii="宋体" w:hAnsi="宋体"/>
          <w:sz w:val="24"/>
        </w:rPr>
      </w:pPr>
      <w:bookmarkStart w:id="3" w:name="_Toc97708365"/>
      <w:r>
        <w:rPr>
          <w:rFonts w:ascii="宋体" w:hAnsi="宋体" w:hint="eastAsia"/>
          <w:sz w:val="24"/>
        </w:rPr>
        <w:t>6</w:t>
      </w:r>
      <w:r w:rsidR="0093798B">
        <w:rPr>
          <w:rFonts w:ascii="宋体" w:hAnsi="宋体" w:hint="eastAsia"/>
          <w:sz w:val="24"/>
        </w:rPr>
        <w:t>.1提供的服务不符合约定或存在缺陷</w:t>
      </w:r>
    </w:p>
    <w:p w:rsidR="00D8134C" w:rsidRDefault="0093798B">
      <w:pPr>
        <w:tabs>
          <w:tab w:val="left" w:pos="900"/>
          <w:tab w:val="left" w:pos="1100"/>
        </w:tabs>
        <w:spacing w:line="500" w:lineRule="exact"/>
        <w:ind w:firstLineChars="196" w:firstLine="470"/>
        <w:rPr>
          <w:rFonts w:ascii="宋体" w:hAnsi="宋体"/>
          <w:sz w:val="24"/>
        </w:rPr>
      </w:pPr>
      <w:r>
        <w:rPr>
          <w:rFonts w:ascii="宋体" w:hAnsi="宋体" w:hint="eastAsia"/>
          <w:sz w:val="24"/>
        </w:rPr>
        <w:t>成交人对所供服务与合同要求不符负有责任，如服务过程中所提供服务证实不符合合同约定或缺陷存在的，采购人可根据本合同有技术要求的规定，向成交人进行索赔。</w:t>
      </w:r>
    </w:p>
    <w:p w:rsidR="00D8134C" w:rsidRDefault="00B03B07">
      <w:pPr>
        <w:tabs>
          <w:tab w:val="left" w:pos="900"/>
          <w:tab w:val="left" w:pos="1100"/>
        </w:tabs>
        <w:spacing w:line="500" w:lineRule="exact"/>
        <w:ind w:firstLineChars="196" w:firstLine="470"/>
        <w:rPr>
          <w:rFonts w:ascii="宋体" w:hAnsi="宋体"/>
          <w:sz w:val="24"/>
        </w:rPr>
      </w:pPr>
      <w:r>
        <w:rPr>
          <w:rFonts w:ascii="宋体" w:hAnsi="宋体" w:hint="eastAsia"/>
          <w:sz w:val="24"/>
        </w:rPr>
        <w:t>6</w:t>
      </w:r>
      <w:r w:rsidR="0093798B">
        <w:rPr>
          <w:rFonts w:ascii="宋体" w:hAnsi="宋体" w:hint="eastAsia"/>
          <w:sz w:val="24"/>
        </w:rPr>
        <w:t>.2逾期不能提供约定服务及逾期付款的赔偿</w:t>
      </w:r>
    </w:p>
    <w:p w:rsidR="00D8134C" w:rsidRDefault="0093798B">
      <w:pPr>
        <w:tabs>
          <w:tab w:val="left" w:pos="900"/>
          <w:tab w:val="left" w:pos="1100"/>
        </w:tabs>
        <w:spacing w:line="500" w:lineRule="exact"/>
        <w:ind w:firstLineChars="196" w:firstLine="470"/>
        <w:rPr>
          <w:rFonts w:ascii="宋体" w:hAnsi="宋体"/>
          <w:sz w:val="24"/>
        </w:rPr>
      </w:pPr>
      <w:r>
        <w:rPr>
          <w:rFonts w:ascii="宋体" w:hAnsi="宋体" w:hint="eastAsia"/>
          <w:sz w:val="24"/>
        </w:rPr>
        <w:t>除不可抗力因素外，如果成交人不能按照合同规定的时间提供服务，应及时以书面形式将逾期的事实、可能逾期的时间和原因通知采购人。采购人收到成交人通知后，将尽快作出评价，向成交人提出赔偿要求，未提供服务逾期期限一旦达到10天，采购人有权解除合同，且成交人仍应按合同约定支付10%的违约金。违约金的支付不影响采购人向成交人要求损害赔偿。</w:t>
      </w:r>
    </w:p>
    <w:p w:rsidR="00D8134C" w:rsidRDefault="00B03B07">
      <w:pPr>
        <w:tabs>
          <w:tab w:val="left" w:pos="900"/>
          <w:tab w:val="left" w:pos="1100"/>
        </w:tabs>
        <w:spacing w:line="500" w:lineRule="exact"/>
        <w:ind w:firstLineChars="196" w:firstLine="470"/>
        <w:rPr>
          <w:rFonts w:ascii="宋体" w:hAnsi="宋体"/>
          <w:sz w:val="24"/>
        </w:rPr>
      </w:pPr>
      <w:r>
        <w:rPr>
          <w:rFonts w:ascii="宋体" w:hAnsi="宋体" w:hint="eastAsia"/>
          <w:sz w:val="24"/>
        </w:rPr>
        <w:t>6</w:t>
      </w:r>
      <w:r w:rsidR="0093798B">
        <w:rPr>
          <w:rFonts w:ascii="宋体" w:hAnsi="宋体" w:hint="eastAsia"/>
          <w:sz w:val="24"/>
        </w:rPr>
        <w:t>.3未按约定提供售后服务</w:t>
      </w:r>
    </w:p>
    <w:p w:rsidR="00D8134C" w:rsidRDefault="0093798B">
      <w:pPr>
        <w:tabs>
          <w:tab w:val="left" w:pos="900"/>
          <w:tab w:val="left" w:pos="1100"/>
        </w:tabs>
        <w:spacing w:line="500" w:lineRule="exact"/>
        <w:ind w:firstLineChars="196" w:firstLine="470"/>
        <w:rPr>
          <w:rFonts w:ascii="宋体" w:hAnsi="宋体"/>
          <w:sz w:val="24"/>
        </w:rPr>
      </w:pPr>
      <w:r>
        <w:rPr>
          <w:rFonts w:ascii="宋体" w:hAnsi="宋体" w:hint="eastAsia"/>
          <w:sz w:val="24"/>
        </w:rPr>
        <w:t>如果成交人未能按照合同约定的时间提供售后服务的，每逾期1天，成交人应向采购人支付合同总额 2％的违约金，若因此给采购人造成损失的，成交人还应赔偿采购人所受的损失。</w:t>
      </w:r>
    </w:p>
    <w:p w:rsidR="00D8134C" w:rsidRDefault="00B03B07">
      <w:pPr>
        <w:tabs>
          <w:tab w:val="left" w:pos="900"/>
          <w:tab w:val="left" w:pos="1100"/>
        </w:tabs>
        <w:spacing w:line="500" w:lineRule="exact"/>
        <w:ind w:firstLineChars="196" w:firstLine="470"/>
        <w:rPr>
          <w:rFonts w:ascii="宋体" w:hAnsi="宋体"/>
          <w:sz w:val="24"/>
        </w:rPr>
      </w:pPr>
      <w:r>
        <w:rPr>
          <w:rFonts w:ascii="宋体" w:hAnsi="宋体" w:hint="eastAsia"/>
          <w:sz w:val="24"/>
        </w:rPr>
        <w:t>6</w:t>
      </w:r>
      <w:r w:rsidR="0093798B">
        <w:rPr>
          <w:rFonts w:ascii="宋体" w:hAnsi="宋体" w:hint="eastAsia"/>
          <w:sz w:val="24"/>
        </w:rPr>
        <w:t>.4采购人逾期付款的（有正当拒付理由的除外）应按照逾期金额的每日0.5％支付逾期付款违约金。</w:t>
      </w:r>
    </w:p>
    <w:p w:rsidR="00D8134C" w:rsidRDefault="0093798B">
      <w:pPr>
        <w:tabs>
          <w:tab w:val="left" w:pos="900"/>
          <w:tab w:val="left" w:pos="1100"/>
        </w:tabs>
        <w:spacing w:line="500" w:lineRule="exact"/>
        <w:ind w:firstLineChars="196" w:firstLine="470"/>
        <w:rPr>
          <w:rFonts w:ascii="宋体" w:hAnsi="宋体"/>
          <w:sz w:val="24"/>
        </w:rPr>
      </w:pPr>
      <w:r>
        <w:rPr>
          <w:rFonts w:ascii="宋体" w:hAnsi="宋体" w:hint="eastAsia"/>
          <w:sz w:val="24"/>
        </w:rPr>
        <w:br w:type="page"/>
      </w:r>
    </w:p>
    <w:p w:rsidR="00D8134C" w:rsidRDefault="0093798B">
      <w:pPr>
        <w:spacing w:line="500" w:lineRule="exact"/>
        <w:jc w:val="center"/>
        <w:outlineLvl w:val="0"/>
        <w:rPr>
          <w:rStyle w:val="NormalCharacter"/>
          <w:rFonts w:asciiTheme="majorEastAsia" w:eastAsiaTheme="majorEastAsia" w:hAnsiTheme="majorEastAsia" w:cs="Times New Roman"/>
          <w:b/>
          <w:bCs/>
          <w:color w:val="000000" w:themeColor="text1"/>
          <w:sz w:val="30"/>
          <w:szCs w:val="30"/>
        </w:rPr>
      </w:pPr>
      <w:r>
        <w:rPr>
          <w:rStyle w:val="NormalCharacter"/>
          <w:rFonts w:asciiTheme="majorEastAsia" w:eastAsiaTheme="majorEastAsia" w:hAnsiTheme="majorEastAsia" w:cs="Times New Roman"/>
          <w:b/>
          <w:bCs/>
          <w:color w:val="000000" w:themeColor="text1"/>
          <w:sz w:val="30"/>
          <w:szCs w:val="30"/>
        </w:rPr>
        <w:lastRenderedPageBreak/>
        <w:t>第三章 证明材料格式</w:t>
      </w:r>
      <w:bookmarkEnd w:id="3"/>
    </w:p>
    <w:p w:rsidR="00D8134C" w:rsidRDefault="0093798B">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证明材料编制说明</w:t>
      </w:r>
    </w:p>
    <w:p w:rsidR="00D8134C" w:rsidRDefault="0093798B">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rsidR="00D8134C" w:rsidRDefault="0093798B">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2.格式要求：证明材料应使用不能擦去的墨料或墨水打印、书写或复印，其中：应用A4幅面纸张打印装订，编制封面、页码，并每页加盖公章。</w:t>
      </w:r>
    </w:p>
    <w:p w:rsidR="00D8134C" w:rsidRDefault="0093798B">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3.其他要求：</w:t>
      </w:r>
    </w:p>
    <w:p w:rsidR="00D8134C" w:rsidRDefault="0093798B">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①</w:t>
      </w:r>
      <w:r>
        <w:rPr>
          <w:rStyle w:val="NormalCharacter"/>
          <w:rFonts w:asciiTheme="majorEastAsia" w:eastAsiaTheme="majorEastAsia" w:hAnsiTheme="majorEastAsia"/>
          <w:color w:val="000000" w:themeColor="text1"/>
          <w:kern w:val="0"/>
          <w:sz w:val="24"/>
        </w:rPr>
        <w:t>竞价供应商在</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网上竞价系统(http://115.28.8.36/)进行供应商注册、报名、竞价投标。</w:t>
      </w:r>
    </w:p>
    <w:p w:rsidR="00D8134C" w:rsidRDefault="0093798B">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②证明材料应没有涂改或行间插字，否则其网上竞价系统审核不通过。</w:t>
      </w:r>
    </w:p>
    <w:p w:rsidR="00D8134C" w:rsidRDefault="0093798B">
      <w:pPr>
        <w:jc w:val="left"/>
        <w:textAlignment w:val="auto"/>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br w:type="page"/>
      </w:r>
    </w:p>
    <w:p w:rsidR="00D8134C" w:rsidRDefault="00D8134C">
      <w:pPr>
        <w:pStyle w:val="NormalIndent"/>
        <w:spacing w:line="500" w:lineRule="exact"/>
        <w:rPr>
          <w:rFonts w:asciiTheme="majorEastAsia" w:eastAsiaTheme="majorEastAsia" w:hAnsiTheme="majorEastAsia"/>
          <w:sz w:val="24"/>
          <w:szCs w:val="24"/>
        </w:rPr>
      </w:pPr>
    </w:p>
    <w:p w:rsidR="00D8134C" w:rsidRDefault="00D8134C">
      <w:pPr>
        <w:pStyle w:val="NormalIndent"/>
        <w:spacing w:line="500" w:lineRule="exact"/>
        <w:rPr>
          <w:rStyle w:val="NormalCharacter"/>
          <w:rFonts w:asciiTheme="majorEastAsia" w:eastAsiaTheme="majorEastAsia" w:hAnsiTheme="majorEastAsia"/>
          <w:color w:val="000000" w:themeColor="text1"/>
          <w:sz w:val="24"/>
          <w:szCs w:val="24"/>
        </w:rPr>
      </w:pPr>
    </w:p>
    <w:p w:rsidR="00D8134C" w:rsidRDefault="0093798B">
      <w:pPr>
        <w:spacing w:line="500" w:lineRule="exact"/>
        <w:jc w:val="center"/>
        <w:rPr>
          <w:rStyle w:val="NormalCharacter"/>
          <w:rFonts w:asciiTheme="majorEastAsia" w:eastAsiaTheme="majorEastAsia" w:hAnsiTheme="majorEastAsia"/>
          <w:color w:val="000000" w:themeColor="text1"/>
          <w:sz w:val="32"/>
          <w:szCs w:val="32"/>
        </w:rPr>
      </w:pPr>
      <w:r>
        <w:rPr>
          <w:rStyle w:val="NormalCharacter"/>
          <w:rFonts w:asciiTheme="majorEastAsia" w:eastAsiaTheme="majorEastAsia" w:hAnsiTheme="majorEastAsia"/>
          <w:color w:val="000000" w:themeColor="text1"/>
          <w:sz w:val="32"/>
          <w:szCs w:val="32"/>
        </w:rPr>
        <w:t>证明材料文件</w:t>
      </w:r>
    </w:p>
    <w:p w:rsidR="00D8134C" w:rsidRDefault="00D8134C">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D8134C" w:rsidRDefault="00D8134C">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D8134C" w:rsidRDefault="00D8134C">
      <w:pPr>
        <w:pStyle w:val="Heading2"/>
        <w:spacing w:beforeAutospacing="0" w:afterAutospacing="0" w:line="500" w:lineRule="exact"/>
        <w:rPr>
          <w:rStyle w:val="NormalCharacter"/>
          <w:rFonts w:asciiTheme="majorEastAsia" w:eastAsiaTheme="majorEastAsia" w:hAnsiTheme="majorEastAsia"/>
          <w:color w:val="000000" w:themeColor="text1"/>
          <w:sz w:val="30"/>
          <w:szCs w:val="30"/>
        </w:rPr>
      </w:pPr>
    </w:p>
    <w:p w:rsidR="00D8134C" w:rsidRDefault="00D8134C">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D8134C" w:rsidRDefault="0093798B">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竞价编号：</w:t>
      </w:r>
      <w:r>
        <w:rPr>
          <w:rStyle w:val="NormalCharacter"/>
          <w:rFonts w:asciiTheme="majorEastAsia" w:eastAsiaTheme="majorEastAsia" w:hAnsiTheme="majorEastAsia"/>
          <w:color w:val="000000" w:themeColor="text1"/>
          <w:sz w:val="30"/>
          <w:szCs w:val="30"/>
          <w:u w:val="single" w:color="000000"/>
        </w:rPr>
        <w:t>(由竞价供应商填写)</w:t>
      </w:r>
    </w:p>
    <w:p w:rsidR="00D8134C" w:rsidRDefault="0093798B">
      <w:pPr>
        <w:spacing w:line="360" w:lineRule="auto"/>
        <w:ind w:firstLineChars="200" w:firstLine="600"/>
        <w:jc w:val="left"/>
        <w:rPr>
          <w:rStyle w:val="NormalCharacter"/>
          <w:rFonts w:asciiTheme="majorEastAsia" w:eastAsiaTheme="majorEastAsia" w:hAnsiTheme="majorEastAsia"/>
          <w:color w:val="000000" w:themeColor="text1"/>
          <w:sz w:val="30"/>
          <w:szCs w:val="30"/>
          <w:u w:val="single"/>
        </w:rPr>
      </w:pPr>
      <w:r>
        <w:rPr>
          <w:rStyle w:val="NormalCharacter"/>
          <w:rFonts w:asciiTheme="majorEastAsia" w:eastAsiaTheme="majorEastAsia" w:hAnsiTheme="majorEastAsia"/>
          <w:color w:val="000000" w:themeColor="text1"/>
          <w:sz w:val="30"/>
          <w:szCs w:val="30"/>
        </w:rPr>
        <w:t>项目名称：</w:t>
      </w:r>
      <w:r>
        <w:rPr>
          <w:rStyle w:val="NormalCharacter"/>
          <w:rFonts w:asciiTheme="majorEastAsia" w:eastAsiaTheme="majorEastAsia" w:hAnsiTheme="majorEastAsia"/>
          <w:color w:val="000000" w:themeColor="text1"/>
          <w:sz w:val="30"/>
          <w:szCs w:val="30"/>
          <w:u w:val="single" w:color="000000"/>
        </w:rPr>
        <w:t>(由竞价供应商填写)</w:t>
      </w:r>
    </w:p>
    <w:p w:rsidR="00D8134C" w:rsidRDefault="0093798B">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竞 价 人：</w:t>
      </w:r>
      <w:r>
        <w:rPr>
          <w:rStyle w:val="NormalCharacter"/>
          <w:rFonts w:asciiTheme="majorEastAsia" w:eastAsiaTheme="majorEastAsia" w:hAnsiTheme="majorEastAsia"/>
          <w:color w:val="000000" w:themeColor="text1"/>
          <w:sz w:val="30"/>
          <w:szCs w:val="30"/>
          <w:u w:val="single" w:color="000000"/>
        </w:rPr>
        <w:t>(由竞价供应商填写)</w:t>
      </w:r>
    </w:p>
    <w:p w:rsidR="00D8134C" w:rsidRDefault="00D8134C">
      <w:pPr>
        <w:spacing w:line="360" w:lineRule="auto"/>
        <w:ind w:firstLineChars="200" w:firstLine="600"/>
        <w:jc w:val="left"/>
        <w:rPr>
          <w:rStyle w:val="NormalCharacter"/>
          <w:rFonts w:asciiTheme="majorEastAsia" w:eastAsiaTheme="majorEastAsia" w:hAnsiTheme="majorEastAsia"/>
          <w:color w:val="000000" w:themeColor="text1"/>
          <w:sz w:val="30"/>
          <w:szCs w:val="30"/>
        </w:rPr>
      </w:pPr>
    </w:p>
    <w:p w:rsidR="00D8134C" w:rsidRDefault="0093798B">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联系人及联系电话：</w:t>
      </w:r>
      <w:r>
        <w:rPr>
          <w:rStyle w:val="NormalCharacter"/>
          <w:rFonts w:asciiTheme="majorEastAsia" w:eastAsiaTheme="majorEastAsia" w:hAnsiTheme="majorEastAsia"/>
          <w:color w:val="000000" w:themeColor="text1"/>
          <w:sz w:val="30"/>
          <w:szCs w:val="30"/>
          <w:u w:val="single" w:color="000000"/>
        </w:rPr>
        <w:t>(由竞价供应商填写)</w:t>
      </w:r>
    </w:p>
    <w:p w:rsidR="00D8134C" w:rsidRDefault="00D8134C">
      <w:pPr>
        <w:pStyle w:val="NormalIndent"/>
        <w:spacing w:line="500" w:lineRule="exact"/>
        <w:rPr>
          <w:rStyle w:val="NormalCharacter"/>
          <w:rFonts w:asciiTheme="majorEastAsia" w:eastAsiaTheme="majorEastAsia" w:hAnsiTheme="majorEastAsia"/>
          <w:color w:val="000000" w:themeColor="text1"/>
          <w:sz w:val="24"/>
          <w:szCs w:val="24"/>
        </w:rPr>
      </w:pPr>
    </w:p>
    <w:p w:rsidR="00D8134C" w:rsidRDefault="00D8134C">
      <w:pPr>
        <w:pStyle w:val="BodyTextIndent"/>
        <w:spacing w:after="0" w:line="500" w:lineRule="exact"/>
        <w:rPr>
          <w:rStyle w:val="NormalCharacter"/>
          <w:rFonts w:asciiTheme="majorEastAsia" w:eastAsiaTheme="majorEastAsia" w:hAnsiTheme="majorEastAsia"/>
          <w:color w:val="000000" w:themeColor="text1"/>
          <w:sz w:val="24"/>
        </w:rPr>
      </w:pPr>
    </w:p>
    <w:p w:rsidR="00D8134C" w:rsidRDefault="00D8134C">
      <w:pPr>
        <w:pStyle w:val="NormalIndent"/>
        <w:spacing w:line="500" w:lineRule="exact"/>
        <w:rPr>
          <w:rStyle w:val="NormalCharacter"/>
          <w:rFonts w:asciiTheme="majorEastAsia" w:eastAsiaTheme="majorEastAsia" w:hAnsiTheme="majorEastAsia"/>
          <w:color w:val="000000" w:themeColor="text1"/>
          <w:sz w:val="24"/>
          <w:szCs w:val="24"/>
        </w:rPr>
      </w:pPr>
    </w:p>
    <w:p w:rsidR="00D8134C" w:rsidRDefault="00D8134C">
      <w:pPr>
        <w:pStyle w:val="BodyTextIndent"/>
        <w:spacing w:after="0" w:line="500" w:lineRule="exact"/>
        <w:rPr>
          <w:rStyle w:val="NormalCharacter"/>
          <w:rFonts w:asciiTheme="majorEastAsia" w:eastAsiaTheme="majorEastAsia" w:hAnsiTheme="majorEastAsia"/>
          <w:color w:val="000000" w:themeColor="text1"/>
          <w:sz w:val="24"/>
        </w:rPr>
      </w:pPr>
    </w:p>
    <w:p w:rsidR="00D8134C" w:rsidRDefault="00D8134C">
      <w:pPr>
        <w:pStyle w:val="NormalIndent"/>
        <w:spacing w:line="500" w:lineRule="exact"/>
        <w:rPr>
          <w:rStyle w:val="NormalCharacter"/>
          <w:rFonts w:asciiTheme="majorEastAsia" w:eastAsiaTheme="majorEastAsia" w:hAnsiTheme="majorEastAsia"/>
          <w:color w:val="000000" w:themeColor="text1"/>
          <w:sz w:val="24"/>
          <w:szCs w:val="24"/>
        </w:rPr>
      </w:pPr>
    </w:p>
    <w:p w:rsidR="00D8134C" w:rsidRDefault="00D8134C">
      <w:pPr>
        <w:pStyle w:val="BodyTextIndent"/>
        <w:spacing w:after="0" w:line="500" w:lineRule="exact"/>
        <w:rPr>
          <w:rStyle w:val="NormalCharacter"/>
          <w:rFonts w:asciiTheme="majorEastAsia" w:eastAsiaTheme="majorEastAsia" w:hAnsiTheme="majorEastAsia"/>
          <w:color w:val="000000" w:themeColor="text1"/>
          <w:sz w:val="24"/>
        </w:rPr>
      </w:pPr>
    </w:p>
    <w:p w:rsidR="00D8134C" w:rsidRDefault="00D8134C">
      <w:pPr>
        <w:pStyle w:val="NormalIndent"/>
        <w:spacing w:line="500" w:lineRule="exact"/>
        <w:rPr>
          <w:rStyle w:val="NormalCharacter"/>
          <w:rFonts w:asciiTheme="majorEastAsia" w:eastAsiaTheme="majorEastAsia" w:hAnsiTheme="majorEastAsia"/>
          <w:color w:val="000000" w:themeColor="text1"/>
          <w:sz w:val="24"/>
          <w:szCs w:val="24"/>
        </w:rPr>
      </w:pPr>
    </w:p>
    <w:p w:rsidR="00D8134C" w:rsidRDefault="00D8134C">
      <w:pPr>
        <w:pStyle w:val="BodyTextIndent"/>
        <w:spacing w:after="0" w:line="500" w:lineRule="exact"/>
        <w:rPr>
          <w:rStyle w:val="NormalCharacter"/>
          <w:rFonts w:asciiTheme="majorEastAsia" w:eastAsiaTheme="majorEastAsia" w:hAnsiTheme="majorEastAsia"/>
          <w:color w:val="000000" w:themeColor="text1"/>
          <w:sz w:val="24"/>
        </w:rPr>
      </w:pPr>
    </w:p>
    <w:p w:rsidR="00D8134C" w:rsidRDefault="00D8134C">
      <w:pPr>
        <w:pStyle w:val="NormalIndent"/>
        <w:spacing w:line="500" w:lineRule="exact"/>
        <w:rPr>
          <w:rStyle w:val="NormalCharacter"/>
          <w:rFonts w:asciiTheme="majorEastAsia" w:eastAsiaTheme="majorEastAsia" w:hAnsiTheme="majorEastAsia"/>
          <w:color w:val="000000" w:themeColor="text1"/>
          <w:sz w:val="24"/>
          <w:szCs w:val="24"/>
        </w:rPr>
      </w:pPr>
    </w:p>
    <w:p w:rsidR="00D8134C" w:rsidRDefault="00D8134C">
      <w:pPr>
        <w:pStyle w:val="BodyTextIndent"/>
        <w:spacing w:after="0" w:line="500" w:lineRule="exact"/>
        <w:rPr>
          <w:rStyle w:val="NormalCharacter"/>
          <w:rFonts w:asciiTheme="majorEastAsia" w:eastAsiaTheme="majorEastAsia" w:hAnsiTheme="majorEastAsia"/>
          <w:color w:val="000000" w:themeColor="text1"/>
          <w:sz w:val="24"/>
        </w:rPr>
      </w:pPr>
    </w:p>
    <w:p w:rsidR="00D8134C" w:rsidRDefault="00D8134C">
      <w:pPr>
        <w:pStyle w:val="UserStyle12"/>
        <w:spacing w:line="500" w:lineRule="exact"/>
        <w:jc w:val="center"/>
        <w:rPr>
          <w:rStyle w:val="NormalCharacter"/>
          <w:rFonts w:asciiTheme="majorEastAsia" w:eastAsiaTheme="majorEastAsia" w:hAnsiTheme="majorEastAsia"/>
          <w:b/>
          <w:color w:val="000000" w:themeColor="text1"/>
          <w:sz w:val="24"/>
        </w:rPr>
      </w:pPr>
    </w:p>
    <w:p w:rsidR="00D8134C" w:rsidRDefault="0093798B">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D8134C" w:rsidRDefault="0093798B">
      <w:pPr>
        <w:pStyle w:val="UserStyle12"/>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目录</w:t>
      </w:r>
    </w:p>
    <w:p w:rsidR="00D8134C" w:rsidRDefault="00D8134C">
      <w:pPr>
        <w:pStyle w:val="UserStyle12"/>
        <w:spacing w:line="500" w:lineRule="exact"/>
        <w:rPr>
          <w:rStyle w:val="NormalCharacter"/>
          <w:rFonts w:asciiTheme="majorEastAsia" w:eastAsiaTheme="majorEastAsia" w:hAnsiTheme="majorEastAsia"/>
          <w:b/>
          <w:color w:val="000000" w:themeColor="text1"/>
          <w:sz w:val="24"/>
        </w:rPr>
      </w:pPr>
    </w:p>
    <w:p w:rsidR="00D8134C" w:rsidRDefault="0093798B">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1、法人营业执照</w:t>
      </w:r>
    </w:p>
    <w:p w:rsidR="00D8134C" w:rsidRDefault="0093798B">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2、近三年内无重大违法违规也无行贿犯罪记录声明函</w:t>
      </w:r>
    </w:p>
    <w:p w:rsidR="00D8134C" w:rsidRDefault="0093798B">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3、技术商务响应一览表</w:t>
      </w:r>
    </w:p>
    <w:p w:rsidR="00D8134C" w:rsidRDefault="0093798B">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hint="eastAsia"/>
          <w:bCs/>
          <w:color w:val="000000" w:themeColor="text1"/>
          <w:sz w:val="24"/>
        </w:rPr>
        <w:t>4、</w:t>
      </w:r>
      <w:r>
        <w:rPr>
          <w:rStyle w:val="NormalCharacter"/>
          <w:rFonts w:asciiTheme="majorEastAsia" w:eastAsiaTheme="majorEastAsia" w:hAnsiTheme="majorEastAsia" w:hint="eastAsia"/>
          <w:sz w:val="24"/>
        </w:rPr>
        <w:t>竞价承诺书</w:t>
      </w:r>
    </w:p>
    <w:p w:rsidR="00D8134C" w:rsidRDefault="0093798B">
      <w:pPr>
        <w:pStyle w:val="UserStyle12"/>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宋体" w:hint="eastAsia"/>
          <w:bCs/>
          <w:color w:val="000000" w:themeColor="text1"/>
          <w:sz w:val="24"/>
        </w:rPr>
        <w:t>5</w:t>
      </w:r>
      <w:r>
        <w:rPr>
          <w:rStyle w:val="NormalCharacter"/>
          <w:rFonts w:asciiTheme="majorEastAsia" w:eastAsiaTheme="majorEastAsia" w:hAnsiTheme="majorEastAsia" w:cs="宋体"/>
          <w:bCs/>
          <w:color w:val="000000" w:themeColor="text1"/>
          <w:sz w:val="24"/>
        </w:rPr>
        <w:t>、竞价供应商需提供的其他材料</w:t>
      </w:r>
    </w:p>
    <w:p w:rsidR="00D8134C" w:rsidRDefault="00D8134C">
      <w:pPr>
        <w:spacing w:line="500" w:lineRule="exact"/>
        <w:jc w:val="left"/>
        <w:textAlignment w:val="auto"/>
        <w:rPr>
          <w:rStyle w:val="NormalCharacter"/>
          <w:rFonts w:asciiTheme="majorEastAsia" w:eastAsiaTheme="majorEastAsia" w:hAnsiTheme="majorEastAsia"/>
          <w:b/>
          <w:color w:val="000000" w:themeColor="text1"/>
          <w:sz w:val="24"/>
        </w:rPr>
      </w:pPr>
    </w:p>
    <w:p w:rsidR="00D8134C" w:rsidRDefault="0093798B">
      <w:pPr>
        <w:spacing w:line="500" w:lineRule="exact"/>
        <w:jc w:val="left"/>
        <w:textAlignment w:val="auto"/>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br w:type="page"/>
      </w:r>
    </w:p>
    <w:p w:rsidR="00D8134C" w:rsidRDefault="0093798B">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1.营业执照</w:t>
      </w:r>
    </w:p>
    <w:p w:rsidR="00D8134C" w:rsidRDefault="00D8134C">
      <w:pPr>
        <w:spacing w:line="500" w:lineRule="exact"/>
        <w:rPr>
          <w:rStyle w:val="NormalCharacter"/>
          <w:rFonts w:asciiTheme="majorEastAsia" w:eastAsiaTheme="majorEastAsia" w:hAnsiTheme="majorEastAsia"/>
          <w:color w:val="000000" w:themeColor="text1"/>
          <w:sz w:val="24"/>
        </w:rPr>
      </w:pPr>
    </w:p>
    <w:p w:rsidR="00D8134C" w:rsidRDefault="0093798B">
      <w:pPr>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致：福州职业技术学院</w:t>
      </w:r>
    </w:p>
    <w:p w:rsidR="00D8134C" w:rsidRDefault="0093798B">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现附上由</w:t>
      </w:r>
      <w:r>
        <w:rPr>
          <w:rStyle w:val="NormalCharacter"/>
          <w:rFonts w:asciiTheme="majorEastAsia" w:eastAsiaTheme="majorEastAsia" w:hAnsiTheme="majorEastAsia"/>
          <w:color w:val="000000" w:themeColor="text1"/>
          <w:sz w:val="24"/>
          <w:u w:val="single" w:color="000000"/>
        </w:rPr>
        <w:t>(签发机关名称)</w:t>
      </w:r>
      <w:r>
        <w:rPr>
          <w:rStyle w:val="NormalCharacter"/>
          <w:rFonts w:asciiTheme="majorEastAsia" w:eastAsiaTheme="majorEastAsia" w:hAnsiTheme="majorEastAsia"/>
          <w:color w:val="000000" w:themeColor="text1"/>
          <w:sz w:val="24"/>
        </w:rPr>
        <w:t>签发的我方法人营业执照副本复印件上述证照真实有效，否则我方负全部责任。</w:t>
      </w:r>
    </w:p>
    <w:p w:rsidR="00D8134C" w:rsidRDefault="00D8134C">
      <w:pPr>
        <w:spacing w:line="500" w:lineRule="exact"/>
        <w:ind w:firstLineChars="200" w:firstLine="480"/>
        <w:rPr>
          <w:rStyle w:val="NormalCharacter"/>
          <w:rFonts w:asciiTheme="majorEastAsia" w:eastAsiaTheme="majorEastAsia" w:hAnsiTheme="majorEastAsia"/>
          <w:color w:val="000000" w:themeColor="text1"/>
          <w:sz w:val="24"/>
        </w:rPr>
      </w:pPr>
    </w:p>
    <w:p w:rsidR="00D8134C" w:rsidRDefault="0093798B" w:rsidP="00DB31CF">
      <w:pPr>
        <w:pStyle w:val="BodyText"/>
        <w:spacing w:after="0" w:line="500" w:lineRule="exact"/>
        <w:ind w:firstLineChars="200" w:firstLine="482"/>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cs="Times New Roman"/>
          <w:b/>
          <w:bCs/>
          <w:color w:val="000000" w:themeColor="text1"/>
          <w:sz w:val="24"/>
        </w:rPr>
        <w:t>★注意：营业执照、税务登记证均提供副本复印件，复印件必须内容完整、清晰、整洁，由竞价供应商加盖公章。(竞价供应商制表时应删去此段话)</w:t>
      </w:r>
    </w:p>
    <w:p w:rsidR="00D8134C" w:rsidRDefault="00D813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D8134C" w:rsidRDefault="0093798B">
      <w:pPr>
        <w:spacing w:line="500" w:lineRule="exact"/>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竞价供应商名称：</w:t>
      </w:r>
      <w:r>
        <w:rPr>
          <w:rStyle w:val="NormalCharacter"/>
          <w:rFonts w:asciiTheme="majorEastAsia" w:eastAsiaTheme="majorEastAsia" w:hAnsiTheme="majorEastAsia"/>
          <w:b/>
          <w:color w:val="000000" w:themeColor="text1"/>
          <w:sz w:val="24"/>
        </w:rPr>
        <w:t>(全称并加盖公章)</w:t>
      </w:r>
    </w:p>
    <w:p w:rsidR="00D8134C" w:rsidRDefault="0093798B">
      <w:pPr>
        <w:tabs>
          <w:tab w:val="left" w:pos="5355"/>
        </w:tabs>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日期：    年  月  日</w:t>
      </w:r>
    </w:p>
    <w:p w:rsidR="00D8134C" w:rsidRDefault="00D8134C">
      <w:pPr>
        <w:spacing w:line="500" w:lineRule="exact"/>
        <w:rPr>
          <w:rStyle w:val="NormalCharacter"/>
          <w:rFonts w:asciiTheme="majorEastAsia" w:eastAsiaTheme="majorEastAsia" w:hAnsiTheme="majorEastAsia"/>
          <w:color w:val="000000" w:themeColor="text1"/>
          <w:sz w:val="24"/>
        </w:rPr>
      </w:pPr>
    </w:p>
    <w:p w:rsidR="00D8134C" w:rsidRDefault="00D8134C">
      <w:pPr>
        <w:spacing w:line="500" w:lineRule="exact"/>
        <w:rPr>
          <w:rStyle w:val="NormalCharacter"/>
          <w:rFonts w:asciiTheme="majorEastAsia" w:eastAsiaTheme="majorEastAsia" w:hAnsiTheme="majorEastAsia"/>
          <w:color w:val="000000" w:themeColor="text1"/>
          <w:sz w:val="24"/>
        </w:rPr>
      </w:pPr>
    </w:p>
    <w:p w:rsidR="00D8134C" w:rsidRDefault="00D8134C">
      <w:pPr>
        <w:spacing w:line="500" w:lineRule="exact"/>
        <w:rPr>
          <w:rStyle w:val="NormalCharacter"/>
          <w:rFonts w:asciiTheme="majorEastAsia" w:eastAsiaTheme="majorEastAsia" w:hAnsiTheme="majorEastAsia"/>
          <w:color w:val="000000" w:themeColor="text1"/>
          <w:sz w:val="24"/>
        </w:rPr>
      </w:pPr>
    </w:p>
    <w:p w:rsidR="00D8134C" w:rsidRDefault="00D8134C">
      <w:pPr>
        <w:spacing w:line="500" w:lineRule="exact"/>
        <w:jc w:val="center"/>
        <w:rPr>
          <w:rStyle w:val="NormalCharacter"/>
          <w:rFonts w:asciiTheme="majorEastAsia" w:eastAsiaTheme="majorEastAsia" w:hAnsiTheme="majorEastAsia"/>
          <w:b/>
          <w:color w:val="000000" w:themeColor="text1"/>
          <w:sz w:val="24"/>
        </w:rPr>
      </w:pPr>
    </w:p>
    <w:p w:rsidR="00D8134C" w:rsidRDefault="0093798B">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t>营业执照复印件并加盖公章</w:t>
      </w:r>
    </w:p>
    <w:p w:rsidR="00D8134C" w:rsidRDefault="00D813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D8134C" w:rsidRDefault="00D8134C">
      <w:pPr>
        <w:spacing w:line="500" w:lineRule="exact"/>
        <w:rPr>
          <w:rStyle w:val="NormalCharacter"/>
          <w:rFonts w:asciiTheme="majorEastAsia" w:eastAsiaTheme="majorEastAsia" w:hAnsiTheme="majorEastAsia"/>
          <w:color w:val="000000" w:themeColor="text1"/>
          <w:sz w:val="24"/>
        </w:rPr>
      </w:pPr>
    </w:p>
    <w:p w:rsidR="00D8134C" w:rsidRDefault="00D813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D8134C" w:rsidRDefault="00D8134C">
      <w:pPr>
        <w:spacing w:line="500" w:lineRule="exact"/>
        <w:rPr>
          <w:rStyle w:val="NormalCharacter"/>
          <w:rFonts w:asciiTheme="majorEastAsia" w:eastAsiaTheme="majorEastAsia" w:hAnsiTheme="majorEastAsia"/>
          <w:color w:val="000000" w:themeColor="text1"/>
          <w:sz w:val="24"/>
        </w:rPr>
      </w:pPr>
    </w:p>
    <w:p w:rsidR="00D8134C" w:rsidRDefault="00D813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D8134C" w:rsidRDefault="00D8134C">
      <w:pPr>
        <w:spacing w:line="500" w:lineRule="exact"/>
        <w:rPr>
          <w:rStyle w:val="NormalCharacter"/>
          <w:rFonts w:asciiTheme="majorEastAsia" w:eastAsiaTheme="majorEastAsia" w:hAnsiTheme="majorEastAsia"/>
          <w:color w:val="000000" w:themeColor="text1"/>
          <w:sz w:val="24"/>
        </w:rPr>
      </w:pPr>
    </w:p>
    <w:p w:rsidR="00D8134C" w:rsidRDefault="00D813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D8134C" w:rsidRDefault="00D8134C">
      <w:pPr>
        <w:spacing w:line="500" w:lineRule="exact"/>
        <w:rPr>
          <w:rStyle w:val="NormalCharacter"/>
          <w:rFonts w:asciiTheme="majorEastAsia" w:eastAsiaTheme="majorEastAsia" w:hAnsiTheme="majorEastAsia"/>
          <w:color w:val="000000" w:themeColor="text1"/>
          <w:sz w:val="24"/>
        </w:rPr>
      </w:pPr>
    </w:p>
    <w:p w:rsidR="00D8134C" w:rsidRDefault="00D813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D8134C" w:rsidRDefault="00D8134C">
      <w:pPr>
        <w:spacing w:line="500" w:lineRule="exact"/>
        <w:rPr>
          <w:rStyle w:val="NormalCharacter"/>
          <w:rFonts w:asciiTheme="majorEastAsia" w:eastAsiaTheme="majorEastAsia" w:hAnsiTheme="majorEastAsia"/>
          <w:color w:val="000000" w:themeColor="text1"/>
          <w:sz w:val="24"/>
        </w:rPr>
      </w:pPr>
    </w:p>
    <w:p w:rsidR="00D8134C" w:rsidRDefault="00D813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D8134C" w:rsidRDefault="00D8134C">
      <w:pPr>
        <w:spacing w:line="500" w:lineRule="exact"/>
        <w:rPr>
          <w:rStyle w:val="NormalCharacter"/>
          <w:rFonts w:asciiTheme="majorEastAsia" w:eastAsiaTheme="majorEastAsia" w:hAnsiTheme="majorEastAsia"/>
          <w:color w:val="000000" w:themeColor="text1"/>
          <w:sz w:val="24"/>
        </w:rPr>
      </w:pPr>
    </w:p>
    <w:p w:rsidR="00D8134C" w:rsidRDefault="0093798B">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2.近三年内无重大违法违规也无行贿犯罪记录</w:t>
      </w:r>
    </w:p>
    <w:p w:rsidR="00D8134C" w:rsidRDefault="0093798B">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t>声明函</w:t>
      </w:r>
    </w:p>
    <w:p w:rsidR="00D8134C" w:rsidRDefault="00D8134C">
      <w:pPr>
        <w:spacing w:line="500" w:lineRule="exact"/>
        <w:jc w:val="center"/>
        <w:rPr>
          <w:rStyle w:val="NormalCharacter"/>
          <w:rFonts w:asciiTheme="majorEastAsia" w:eastAsiaTheme="majorEastAsia" w:hAnsiTheme="majorEastAsia"/>
          <w:b/>
          <w:color w:val="000000" w:themeColor="text1"/>
          <w:sz w:val="24"/>
        </w:rPr>
      </w:pPr>
    </w:p>
    <w:p w:rsidR="00D8134C" w:rsidRDefault="0093798B">
      <w:pPr>
        <w:pStyle w:val="PlainText"/>
        <w:spacing w:line="500" w:lineRule="exact"/>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致：福州职业技术学院</w:t>
      </w:r>
    </w:p>
    <w:p w:rsidR="00D8134C" w:rsidRDefault="0093798B">
      <w:pPr>
        <w:pStyle w:val="PlainText"/>
        <w:spacing w:line="500" w:lineRule="exact"/>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D8134C" w:rsidRDefault="0093798B">
      <w:pPr>
        <w:pStyle w:val="PlainText"/>
        <w:spacing w:line="500" w:lineRule="exact"/>
        <w:ind w:firstLine="560"/>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s="Times New Roman"/>
          <w:bCs/>
          <w:color w:val="000000" w:themeColor="text1"/>
          <w:sz w:val="24"/>
        </w:rPr>
        <w:t>特此声明。</w:t>
      </w:r>
    </w:p>
    <w:p w:rsidR="00D8134C" w:rsidRDefault="00D8134C">
      <w:pPr>
        <w:pStyle w:val="PlainText"/>
        <w:spacing w:line="500" w:lineRule="exact"/>
        <w:rPr>
          <w:rStyle w:val="NormalCharacter"/>
          <w:rFonts w:asciiTheme="majorEastAsia" w:eastAsiaTheme="majorEastAsia" w:hAnsiTheme="majorEastAsia"/>
          <w:b/>
          <w:color w:val="000000" w:themeColor="text1"/>
          <w:sz w:val="24"/>
        </w:rPr>
      </w:pPr>
    </w:p>
    <w:p w:rsidR="00D8134C" w:rsidRDefault="00D8134C">
      <w:pPr>
        <w:pStyle w:val="PlainText"/>
        <w:spacing w:line="500" w:lineRule="exact"/>
        <w:rPr>
          <w:rStyle w:val="NormalCharacter"/>
          <w:rFonts w:asciiTheme="majorEastAsia" w:eastAsiaTheme="majorEastAsia" w:hAnsiTheme="majorEastAsia"/>
          <w:b/>
          <w:color w:val="000000" w:themeColor="text1"/>
          <w:sz w:val="24"/>
        </w:rPr>
      </w:pPr>
    </w:p>
    <w:p w:rsidR="00D8134C" w:rsidRDefault="0093798B" w:rsidP="00DB31CF">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竞价供应商名称：</w:t>
      </w:r>
      <w:r>
        <w:rPr>
          <w:rStyle w:val="NormalCharacter"/>
          <w:rFonts w:asciiTheme="majorEastAsia" w:eastAsiaTheme="majorEastAsia" w:hAnsiTheme="majorEastAsia" w:hint="eastAsia"/>
          <w:b/>
          <w:color w:val="000000" w:themeColor="text1"/>
          <w:sz w:val="24"/>
        </w:rPr>
        <w:t>(全称并加盖单位公章)</w:t>
      </w:r>
    </w:p>
    <w:p w:rsidR="00D8134C" w:rsidRDefault="0093798B" w:rsidP="00DB31CF">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 xml:space="preserve">法定代表人：(签字)                    </w:t>
      </w:r>
    </w:p>
    <w:p w:rsidR="00D8134C" w:rsidRDefault="0093798B" w:rsidP="00DB31CF">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日期：    年   月   日</w:t>
      </w:r>
    </w:p>
    <w:p w:rsidR="00D8134C" w:rsidRDefault="0093798B">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D8134C" w:rsidRDefault="0093798B" w:rsidP="00DB31CF">
      <w:pPr>
        <w:pStyle w:val="PlainText"/>
        <w:spacing w:line="500" w:lineRule="exact"/>
        <w:ind w:firstLineChars="150" w:firstLine="452"/>
        <w:jc w:val="center"/>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3.技术商务响应一览表</w:t>
      </w:r>
    </w:p>
    <w:p w:rsidR="00D8134C" w:rsidRDefault="00D8134C">
      <w:pPr>
        <w:pStyle w:val="NormalIndent"/>
        <w:spacing w:line="500" w:lineRule="exact"/>
        <w:ind w:firstLine="0"/>
        <w:rPr>
          <w:rStyle w:val="NormalCharacter"/>
          <w:rFonts w:asciiTheme="majorEastAsia" w:eastAsiaTheme="majorEastAsia" w:hAnsiTheme="maj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954"/>
        <w:gridCol w:w="3390"/>
        <w:gridCol w:w="3307"/>
        <w:gridCol w:w="1771"/>
      </w:tblGrid>
      <w:tr w:rsidR="00D8134C">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D8134C" w:rsidRDefault="0093798B">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D8134C" w:rsidRDefault="0093798B">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D8134C" w:rsidRDefault="0093798B">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D8134C" w:rsidRDefault="0093798B">
            <w:pPr>
              <w:spacing w:line="500" w:lineRule="exact"/>
              <w:jc w:val="center"/>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响应情况</w:t>
            </w:r>
          </w:p>
          <w:p w:rsidR="00D8134C" w:rsidRDefault="0093798B">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(响应/不响应)</w:t>
            </w:r>
          </w:p>
        </w:tc>
      </w:tr>
      <w:tr w:rsidR="00D8134C">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D8134C" w:rsidRDefault="00D8134C">
            <w:pPr>
              <w:tabs>
                <w:tab w:val="left" w:pos="341"/>
              </w:tabs>
              <w:spacing w:line="500" w:lineRule="exact"/>
              <w:jc w:val="left"/>
              <w:rPr>
                <w:rStyle w:val="NormalCharacter"/>
                <w:rFonts w:asciiTheme="majorEastAsia" w:eastAsiaTheme="majorEastAsia" w:hAnsiTheme="maj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D8134C" w:rsidRDefault="00D8134C">
            <w:pPr>
              <w:spacing w:line="500" w:lineRule="exact"/>
              <w:jc w:val="center"/>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D8134C" w:rsidRDefault="00D813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D8134C" w:rsidRDefault="00D8134C">
            <w:pPr>
              <w:spacing w:line="500" w:lineRule="exact"/>
              <w:jc w:val="center"/>
              <w:rPr>
                <w:rStyle w:val="NormalCharacter"/>
                <w:rFonts w:asciiTheme="majorEastAsia" w:eastAsiaTheme="majorEastAsia" w:hAnsiTheme="majorEastAsia"/>
                <w:color w:val="000000" w:themeColor="text1"/>
                <w:sz w:val="24"/>
              </w:rPr>
            </w:pPr>
          </w:p>
        </w:tc>
      </w:tr>
      <w:tr w:rsidR="00D8134C">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D8134C" w:rsidRDefault="00D8134C">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D8134C" w:rsidRDefault="00D813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D8134C" w:rsidRDefault="00D813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D8134C" w:rsidRDefault="00D8134C">
            <w:pPr>
              <w:spacing w:line="500" w:lineRule="exact"/>
              <w:jc w:val="center"/>
              <w:rPr>
                <w:rStyle w:val="NormalCharacter"/>
                <w:rFonts w:asciiTheme="majorEastAsia" w:eastAsiaTheme="majorEastAsia" w:hAnsiTheme="majorEastAsia"/>
                <w:color w:val="000000" w:themeColor="text1"/>
                <w:sz w:val="24"/>
              </w:rPr>
            </w:pPr>
          </w:p>
        </w:tc>
      </w:tr>
      <w:tr w:rsidR="00D8134C">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D8134C" w:rsidRDefault="00D8134C">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D8134C" w:rsidRDefault="00D813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D8134C" w:rsidRDefault="00D813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D8134C" w:rsidRDefault="00D8134C">
            <w:pPr>
              <w:spacing w:line="500" w:lineRule="exact"/>
              <w:jc w:val="center"/>
              <w:rPr>
                <w:rStyle w:val="NormalCharacter"/>
                <w:rFonts w:asciiTheme="majorEastAsia" w:eastAsiaTheme="majorEastAsia" w:hAnsiTheme="majorEastAsia"/>
                <w:color w:val="000000" w:themeColor="text1"/>
                <w:sz w:val="24"/>
              </w:rPr>
            </w:pPr>
          </w:p>
        </w:tc>
      </w:tr>
      <w:tr w:rsidR="00D8134C">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D8134C" w:rsidRDefault="00D8134C">
            <w:pPr>
              <w:spacing w:line="500" w:lineRule="exact"/>
              <w:jc w:val="left"/>
              <w:textAlignment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D8134C" w:rsidRDefault="00D813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D8134C" w:rsidRDefault="00D813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D8134C" w:rsidRDefault="00D8134C">
            <w:pPr>
              <w:spacing w:line="500" w:lineRule="exact"/>
              <w:jc w:val="center"/>
              <w:rPr>
                <w:rStyle w:val="NormalCharacter"/>
                <w:rFonts w:asciiTheme="majorEastAsia" w:eastAsiaTheme="majorEastAsia" w:hAnsiTheme="majorEastAsia"/>
                <w:color w:val="000000" w:themeColor="text1"/>
                <w:sz w:val="24"/>
              </w:rPr>
            </w:pPr>
          </w:p>
        </w:tc>
      </w:tr>
      <w:tr w:rsidR="00D8134C">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D8134C" w:rsidRDefault="00D8134C">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D8134C" w:rsidRDefault="00D813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D8134C" w:rsidRDefault="00D813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D8134C" w:rsidRDefault="00D8134C">
            <w:pPr>
              <w:spacing w:line="500" w:lineRule="exact"/>
              <w:jc w:val="center"/>
              <w:rPr>
                <w:rStyle w:val="NormalCharacter"/>
                <w:rFonts w:asciiTheme="majorEastAsia" w:eastAsiaTheme="majorEastAsia" w:hAnsiTheme="majorEastAsia"/>
                <w:color w:val="000000" w:themeColor="text1"/>
                <w:sz w:val="24"/>
              </w:rPr>
            </w:pPr>
          </w:p>
        </w:tc>
      </w:tr>
      <w:tr w:rsidR="00D8134C">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D8134C" w:rsidRDefault="00D8134C">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D8134C" w:rsidRDefault="00D813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D8134C" w:rsidRDefault="00D813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D8134C" w:rsidRDefault="00D8134C">
            <w:pPr>
              <w:spacing w:line="500" w:lineRule="exact"/>
              <w:jc w:val="center"/>
              <w:rPr>
                <w:rStyle w:val="NormalCharacter"/>
                <w:rFonts w:asciiTheme="majorEastAsia" w:eastAsiaTheme="majorEastAsia" w:hAnsiTheme="majorEastAsia"/>
                <w:color w:val="000000" w:themeColor="text1"/>
                <w:sz w:val="24"/>
              </w:rPr>
            </w:pPr>
          </w:p>
        </w:tc>
      </w:tr>
      <w:tr w:rsidR="00D8134C">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D8134C" w:rsidRDefault="00D8134C">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D8134C" w:rsidRDefault="00D813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D8134C" w:rsidRDefault="00D813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D8134C" w:rsidRDefault="00D8134C">
            <w:pPr>
              <w:spacing w:line="500" w:lineRule="exact"/>
              <w:jc w:val="center"/>
              <w:rPr>
                <w:rStyle w:val="NormalCharacter"/>
                <w:rFonts w:asciiTheme="majorEastAsia" w:eastAsiaTheme="majorEastAsia" w:hAnsiTheme="majorEastAsia"/>
                <w:color w:val="000000" w:themeColor="text1"/>
                <w:sz w:val="24"/>
              </w:rPr>
            </w:pPr>
          </w:p>
        </w:tc>
      </w:tr>
    </w:tbl>
    <w:p w:rsidR="00D8134C" w:rsidRDefault="0093798B">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D8134C" w:rsidRDefault="00D8134C">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p>
    <w:p w:rsidR="00D8134C" w:rsidRDefault="0093798B">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竞价供应商：</w:t>
      </w:r>
      <w:r>
        <w:rPr>
          <w:rStyle w:val="NormalCharacter"/>
          <w:rFonts w:asciiTheme="majorEastAsia" w:eastAsiaTheme="majorEastAsia" w:hAnsiTheme="majorEastAsia"/>
          <w:color w:val="000000" w:themeColor="text1"/>
          <w:u w:val="single" w:color="000000"/>
        </w:rPr>
        <w:t>(全称并加盖单位公章)</w:t>
      </w:r>
    </w:p>
    <w:p w:rsidR="00D8134C" w:rsidRDefault="0093798B">
      <w:pPr>
        <w:pStyle w:val="HtmlNormal"/>
        <w:spacing w:before="0" w:beforeAutospacing="0" w:after="0" w:afterAutospacing="0" w:line="500" w:lineRule="exact"/>
        <w:rPr>
          <w:rStyle w:val="NormalCharacter"/>
          <w:rFonts w:asciiTheme="majorEastAsia" w:eastAsiaTheme="majorEastAsia" w:hAnsiTheme="majorEastAsia"/>
          <w:color w:val="000000" w:themeColor="text1"/>
          <w:u w:val="single" w:color="000000"/>
        </w:rPr>
      </w:pPr>
      <w:r>
        <w:rPr>
          <w:rStyle w:val="NormalCharacter"/>
          <w:rFonts w:asciiTheme="majorEastAsia" w:eastAsiaTheme="majorEastAsia" w:hAnsiTheme="majorEastAsia"/>
          <w:color w:val="000000" w:themeColor="text1"/>
        </w:rPr>
        <w:t>日期：</w:t>
      </w:r>
      <w:r>
        <w:rPr>
          <w:rStyle w:val="NormalCharacter"/>
          <w:rFonts w:asciiTheme="majorEastAsia" w:eastAsiaTheme="majorEastAsia" w:hAnsiTheme="majorEastAsia"/>
          <w:color w:val="000000" w:themeColor="text1"/>
          <w:u w:val="single" w:color="000000"/>
        </w:rPr>
        <w:t>    </w:t>
      </w:r>
      <w:r>
        <w:rPr>
          <w:rStyle w:val="NormalCharacter"/>
          <w:rFonts w:asciiTheme="majorEastAsia" w:eastAsiaTheme="majorEastAsia" w:hAnsiTheme="majorEastAsia"/>
          <w:color w:val="000000" w:themeColor="text1"/>
        </w:rPr>
        <w:t>年</w:t>
      </w:r>
      <w:r>
        <w:rPr>
          <w:rStyle w:val="NormalCharacter"/>
          <w:rFonts w:asciiTheme="majorEastAsia" w:eastAsiaTheme="majorEastAsia" w:hAnsiTheme="majorEastAsia"/>
          <w:color w:val="000000" w:themeColor="text1"/>
          <w:u w:val="single" w:color="000000"/>
        </w:rPr>
        <w:t>   </w:t>
      </w:r>
      <w:r>
        <w:rPr>
          <w:rStyle w:val="NormalCharacter"/>
          <w:rFonts w:asciiTheme="majorEastAsia" w:eastAsiaTheme="majorEastAsia" w:hAnsiTheme="majorEastAsia"/>
          <w:color w:val="000000" w:themeColor="text1"/>
        </w:rPr>
        <w:t>月</w:t>
      </w:r>
      <w:r>
        <w:rPr>
          <w:rStyle w:val="NormalCharacter"/>
          <w:rFonts w:asciiTheme="majorEastAsia" w:eastAsiaTheme="majorEastAsia" w:hAnsiTheme="majorEastAsia"/>
          <w:color w:val="000000" w:themeColor="text1"/>
          <w:u w:val="single" w:color="000000"/>
        </w:rPr>
        <w:t xml:space="preserve">  日 </w:t>
      </w:r>
    </w:p>
    <w:p w:rsidR="00D8134C" w:rsidRDefault="0093798B">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D8134C" w:rsidRDefault="0093798B">
      <w:pPr>
        <w:pStyle w:val="HtmlNormal"/>
        <w:spacing w:before="0" w:beforeAutospacing="0" w:after="0" w:afterAutospacing="0" w:line="500" w:lineRule="exact"/>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hint="eastAsia"/>
          <w:b/>
          <w:color w:val="000000" w:themeColor="text1"/>
          <w:sz w:val="30"/>
          <w:szCs w:val="30"/>
        </w:rPr>
        <w:lastRenderedPageBreak/>
        <w:t>4.</w:t>
      </w:r>
      <w:r>
        <w:rPr>
          <w:rFonts w:asciiTheme="majorEastAsia" w:eastAsiaTheme="majorEastAsia" w:hAnsiTheme="majorEastAsia" w:hint="eastAsia"/>
          <w:kern w:val="2"/>
          <w:sz w:val="30"/>
          <w:szCs w:val="30"/>
        </w:rPr>
        <w:t xml:space="preserve"> </w:t>
      </w:r>
      <w:r>
        <w:rPr>
          <w:rFonts w:asciiTheme="majorEastAsia" w:eastAsiaTheme="majorEastAsia" w:hAnsiTheme="majorEastAsia" w:hint="eastAsia"/>
          <w:b/>
          <w:color w:val="000000" w:themeColor="text1"/>
          <w:sz w:val="30"/>
          <w:szCs w:val="30"/>
        </w:rPr>
        <w:t>竞价承诺书</w:t>
      </w:r>
    </w:p>
    <w:p w:rsidR="00D8134C" w:rsidRDefault="0093798B">
      <w:pPr>
        <w:spacing w:line="500" w:lineRule="exact"/>
        <w:jc w:val="center"/>
        <w:rPr>
          <w:rFonts w:asciiTheme="majorEastAsia" w:eastAsiaTheme="majorEastAsia" w:hAnsiTheme="majorEastAsia"/>
          <w:b/>
          <w:sz w:val="30"/>
          <w:szCs w:val="30"/>
        </w:rPr>
      </w:pPr>
      <w:r>
        <w:rPr>
          <w:rFonts w:asciiTheme="majorEastAsia" w:eastAsiaTheme="majorEastAsia" w:hAnsiTheme="majorEastAsia" w:hint="eastAsia"/>
          <w:b/>
          <w:sz w:val="30"/>
          <w:szCs w:val="30"/>
        </w:rPr>
        <w:t>网上竞价承诺书</w:t>
      </w:r>
    </w:p>
    <w:p w:rsidR="00D8134C" w:rsidRDefault="00D8134C">
      <w:pPr>
        <w:spacing w:line="500" w:lineRule="exact"/>
        <w:jc w:val="center"/>
        <w:rPr>
          <w:rFonts w:asciiTheme="majorEastAsia" w:eastAsiaTheme="majorEastAsia" w:hAnsiTheme="majorEastAsia"/>
          <w:sz w:val="24"/>
        </w:rPr>
      </w:pPr>
    </w:p>
    <w:p w:rsidR="00D8134C" w:rsidRDefault="0093798B">
      <w:pPr>
        <w:spacing w:line="500" w:lineRule="exact"/>
        <w:rPr>
          <w:rFonts w:asciiTheme="majorEastAsia" w:eastAsiaTheme="majorEastAsia" w:hAnsiTheme="majorEastAsia"/>
          <w:sz w:val="24"/>
        </w:rPr>
      </w:pPr>
      <w:r>
        <w:rPr>
          <w:rFonts w:asciiTheme="majorEastAsia" w:eastAsiaTheme="majorEastAsia" w:hAnsiTheme="majorEastAsia" w:hint="eastAsia"/>
          <w:sz w:val="24"/>
        </w:rPr>
        <w:t>致：福建国诚招标有限公司</w:t>
      </w:r>
    </w:p>
    <w:p w:rsidR="00D8134C" w:rsidRDefault="0093798B">
      <w:pPr>
        <w:spacing w:line="500" w:lineRule="exact"/>
        <w:ind w:firstLine="480"/>
        <w:rPr>
          <w:rFonts w:asciiTheme="majorEastAsia" w:eastAsiaTheme="majorEastAsia" w:hAnsiTheme="majorEastAsia"/>
          <w:sz w:val="24"/>
        </w:rPr>
      </w:pPr>
      <w:r>
        <w:rPr>
          <w:rFonts w:asciiTheme="majorEastAsia" w:eastAsiaTheme="majorEastAsia" w:hAnsiTheme="majorEastAsia" w:cs="Arial"/>
          <w:color w:val="000000"/>
          <w:sz w:val="24"/>
        </w:rPr>
        <w:t>根据贵</w:t>
      </w:r>
      <w:r>
        <w:rPr>
          <w:rFonts w:asciiTheme="majorEastAsia" w:eastAsiaTheme="majorEastAsia" w:hAnsiTheme="majorEastAsia" w:cs="Arial" w:hint="eastAsia"/>
          <w:color w:val="000000"/>
          <w:sz w:val="24"/>
        </w:rPr>
        <w:t>公司关于</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cs="Arial"/>
          <w:sz w:val="24"/>
          <w:u w:val="single"/>
        </w:rPr>
        <w:t xml:space="preserve"> </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w:t>
      </w:r>
      <w:r>
        <w:rPr>
          <w:rFonts w:asciiTheme="majorEastAsia" w:eastAsiaTheme="majorEastAsia" w:hAnsiTheme="majorEastAsia" w:hint="eastAsia"/>
          <w:color w:val="000000"/>
          <w:sz w:val="24"/>
        </w:rPr>
        <w:t xml:space="preserve">（项目编号）: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color w:val="000000"/>
          <w:sz w:val="24"/>
        </w:rPr>
        <w:t>，</w:t>
      </w:r>
      <w:r>
        <w:rPr>
          <w:rFonts w:asciiTheme="majorEastAsia" w:eastAsiaTheme="majorEastAsia" w:hAnsiTheme="majorEastAsia" w:hint="eastAsia"/>
          <w:color w:val="000000"/>
          <w:sz w:val="24"/>
        </w:rPr>
        <w:t>本签字代表</w:t>
      </w:r>
      <w:r>
        <w:rPr>
          <w:rFonts w:asciiTheme="majorEastAsia" w:eastAsiaTheme="majorEastAsia" w:hAnsiTheme="majorEastAsia" w:hint="eastAsia"/>
          <w:color w:val="000000"/>
          <w:sz w:val="24"/>
          <w:u w:val="single"/>
        </w:rPr>
        <w:t>（          ）</w:t>
      </w:r>
      <w:r>
        <w:rPr>
          <w:rFonts w:asciiTheme="majorEastAsia" w:eastAsiaTheme="majorEastAsia" w:hAnsiTheme="majorEastAsia" w:cs="Arial"/>
          <w:color w:val="000000"/>
          <w:sz w:val="24"/>
        </w:rPr>
        <w:t>经正式授权并代表竞价方</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hint="eastAsia"/>
          <w:sz w:val="24"/>
        </w:rPr>
        <w:t>参与贵方组织的本次网上竞价活动，</w:t>
      </w:r>
      <w:r>
        <w:rPr>
          <w:rFonts w:asciiTheme="majorEastAsia" w:eastAsiaTheme="majorEastAsia" w:hAnsiTheme="majorEastAsia" w:hint="eastAsia"/>
          <w:sz w:val="24"/>
        </w:rPr>
        <w:t>我公司郑重承诺：</w:t>
      </w:r>
    </w:p>
    <w:p w:rsidR="00D8134C" w:rsidRDefault="0093798B">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D8134C" w:rsidRDefault="0093798B">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二、我司将按照</w:t>
      </w:r>
      <w:r>
        <w:rPr>
          <w:rFonts w:asciiTheme="majorEastAsia" w:eastAsiaTheme="majorEastAsia" w:hAnsiTheme="majorEastAsia" w:cs="Arial" w:hint="eastAsia"/>
          <w:color w:val="000000"/>
          <w:sz w:val="24"/>
        </w:rPr>
        <w:t>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rsidR="00D8134C" w:rsidRDefault="0093798B">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三、本项目竞价公告、竞价方的竞价报价文件包括对售后服务的承诺对我公司具有同等约束力。</w:t>
      </w:r>
    </w:p>
    <w:p w:rsidR="00D8134C" w:rsidRDefault="0093798B">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四、获得竞价供货资格后若无法按约定条款履行义务或有拆、换设备及零件，贵方有权取消我方竞价供货资格，接受政府采购有关法规对我方的处罚。</w:t>
      </w:r>
    </w:p>
    <w:p w:rsidR="00D8134C" w:rsidRDefault="0093798B">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rsidR="00D8134C" w:rsidRDefault="0093798B">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六、若本次采购货物</w:t>
      </w:r>
      <w:r>
        <w:rPr>
          <w:rFonts w:asciiTheme="majorEastAsia" w:eastAsiaTheme="majorEastAsia" w:hAnsiTheme="majorEastAsia"/>
          <w:sz w:val="24"/>
        </w:rPr>
        <w:t>属</w:t>
      </w:r>
      <w:r>
        <w:rPr>
          <w:rFonts w:asciiTheme="majorEastAsia" w:eastAsiaTheme="majorEastAsia" w:hAnsiTheme="majorEastAsia" w:hint="eastAsia"/>
          <w:sz w:val="24"/>
        </w:rPr>
        <w:t>于</w:t>
      </w:r>
      <w:r>
        <w:rPr>
          <w:rFonts w:asciiTheme="majorEastAsia" w:eastAsiaTheme="majorEastAsia" w:hAnsiTheme="majorEastAsia"/>
          <w:sz w:val="24"/>
        </w:rPr>
        <w:t>政府强制采购节能产品的（节能产品政府采购清单目录中加</w:t>
      </w:r>
      <w:r>
        <w:rPr>
          <w:rFonts w:asciiTheme="majorEastAsia" w:eastAsiaTheme="majorEastAsia" w:hAnsiTheme="majorEastAsia" w:hint="eastAsia"/>
          <w:sz w:val="24"/>
        </w:rPr>
        <w:t>★</w:t>
      </w:r>
      <w:r>
        <w:rPr>
          <w:rFonts w:asciiTheme="majorEastAsia" w:eastAsiaTheme="majorEastAsia" w:hAnsiTheme="majorEastAsia"/>
          <w:sz w:val="24"/>
        </w:rPr>
        <w:t>号的）</w:t>
      </w:r>
      <w:r>
        <w:rPr>
          <w:rFonts w:asciiTheme="majorEastAsia" w:eastAsiaTheme="majorEastAsia" w:hAnsiTheme="majorEastAsia" w:hint="eastAsia"/>
          <w:sz w:val="24"/>
        </w:rPr>
        <w:t>，我方将提供</w:t>
      </w:r>
      <w:r>
        <w:rPr>
          <w:rFonts w:asciiTheme="majorEastAsia" w:eastAsiaTheme="majorEastAsia" w:hAnsiTheme="majorEastAsia"/>
          <w:sz w:val="24"/>
        </w:rPr>
        <w:t>《节能产品政府采购清单》内</w:t>
      </w:r>
      <w:r>
        <w:rPr>
          <w:rFonts w:asciiTheme="majorEastAsia" w:eastAsiaTheme="majorEastAsia" w:hAnsiTheme="majorEastAsia" w:hint="eastAsia"/>
          <w:sz w:val="24"/>
        </w:rPr>
        <w:t>的</w:t>
      </w:r>
      <w:r>
        <w:rPr>
          <w:rFonts w:asciiTheme="majorEastAsia" w:eastAsiaTheme="majorEastAsia" w:hAnsiTheme="majorEastAsia"/>
          <w:sz w:val="24"/>
        </w:rPr>
        <w:t>产品</w:t>
      </w:r>
      <w:r>
        <w:rPr>
          <w:rFonts w:asciiTheme="majorEastAsia" w:eastAsiaTheme="majorEastAsia" w:hAnsiTheme="majorEastAsia"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eastAsiaTheme="majorEastAsia" w:hAnsiTheme="majorEastAsia"/>
          <w:sz w:val="24"/>
        </w:rPr>
        <w:t>否则</w:t>
      </w:r>
      <w:r>
        <w:rPr>
          <w:rFonts w:asciiTheme="majorEastAsia" w:eastAsiaTheme="majorEastAsia" w:hAnsiTheme="majorEastAsia" w:hint="eastAsia"/>
          <w:sz w:val="24"/>
        </w:rPr>
        <w:t>同意我方的竞价</w:t>
      </w:r>
      <w:r>
        <w:rPr>
          <w:rFonts w:asciiTheme="majorEastAsia" w:eastAsiaTheme="majorEastAsia" w:hAnsiTheme="majorEastAsia"/>
          <w:sz w:val="24"/>
        </w:rPr>
        <w:t>视为无效报价。</w:t>
      </w:r>
    </w:p>
    <w:p w:rsidR="00D8134C" w:rsidRDefault="0093798B">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七、我司承诺所提供的货物具有行政主管部门颁发的资质证书或国家有关部门的产品《检验报告》。货物到货验收时，将提供设备的产品合格证、质量保证文件，并按</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公告要求和本公司竞价报价文件承诺提供优质的售后服务。</w:t>
      </w:r>
    </w:p>
    <w:p w:rsidR="00D8134C" w:rsidRDefault="0093798B">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八、我司获得竞价供货资格后，将严格按照合同的规定做好各项技术和售前、售中、售后服务，保证24小时的联系畅通（联系人：           ，联系电话：              ），按照</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rsidR="00D8134C" w:rsidRDefault="0093798B">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本网上竞价承诺书自我公司盖章、法定代表人签字或授权代表签字后生效。</w:t>
      </w:r>
    </w:p>
    <w:p w:rsidR="00D8134C" w:rsidRDefault="0093798B">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竞价供应商名称（全称并加盖公章）：</w:t>
      </w:r>
      <w:r>
        <w:rPr>
          <w:rFonts w:asciiTheme="majorEastAsia" w:eastAsiaTheme="majorEastAsia" w:hAnsiTheme="majorEastAsia" w:hint="eastAsia"/>
          <w:color w:val="000000"/>
          <w:sz w:val="24"/>
          <w:u w:val="single"/>
        </w:rPr>
        <w:t xml:space="preserve">                      </w:t>
      </w:r>
    </w:p>
    <w:p w:rsidR="00D8134C" w:rsidRDefault="0093798B">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电话：</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传真：</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D8134C" w:rsidRDefault="0093798B">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竞价供应商法定代表人签字或授权代表签字：</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D8134C" w:rsidRDefault="0093798B">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日期：    年   月   日</w:t>
      </w:r>
    </w:p>
    <w:p w:rsidR="00D8134C" w:rsidRDefault="00D8134C">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p>
    <w:p w:rsidR="00D8134C" w:rsidRDefault="0093798B">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r>
        <w:rPr>
          <w:rStyle w:val="NormalCharacter"/>
          <w:rFonts w:asciiTheme="majorEastAsia" w:eastAsiaTheme="majorEastAsia" w:hAnsiTheme="majorEastAsia" w:hint="eastAsia"/>
          <w:b/>
          <w:color w:val="000000" w:themeColor="text1"/>
        </w:rPr>
        <w:t>5</w:t>
      </w:r>
      <w:r>
        <w:rPr>
          <w:rStyle w:val="NormalCharacter"/>
          <w:rFonts w:asciiTheme="majorEastAsia" w:eastAsiaTheme="majorEastAsia" w:hAnsiTheme="majorEastAsia"/>
          <w:b/>
          <w:color w:val="000000" w:themeColor="text1"/>
        </w:rPr>
        <w:t>.竞价供应商需提供的其他材料</w:t>
      </w:r>
    </w:p>
    <w:p w:rsidR="00D8134C" w:rsidRDefault="00D8134C">
      <w:pPr>
        <w:spacing w:line="500" w:lineRule="exact"/>
        <w:jc w:val="center"/>
        <w:rPr>
          <w:rStyle w:val="NormalCharacter"/>
          <w:rFonts w:asciiTheme="majorEastAsia" w:eastAsiaTheme="majorEastAsia" w:hAnsiTheme="majorEastAsia"/>
          <w:b/>
          <w:color w:val="000000" w:themeColor="text1"/>
          <w:sz w:val="24"/>
        </w:rPr>
      </w:pPr>
    </w:p>
    <w:p w:rsidR="00D8134C" w:rsidRDefault="00D8134C">
      <w:pPr>
        <w:pStyle w:val="NormalIndent"/>
        <w:spacing w:line="500" w:lineRule="exact"/>
        <w:rPr>
          <w:rStyle w:val="NormalCharacter"/>
          <w:rFonts w:asciiTheme="majorEastAsia" w:eastAsiaTheme="majorEastAsia" w:hAnsiTheme="majorEastAsia"/>
          <w:b/>
          <w:color w:val="000000" w:themeColor="text1"/>
          <w:sz w:val="24"/>
          <w:szCs w:val="24"/>
        </w:rPr>
      </w:pPr>
    </w:p>
    <w:p w:rsidR="00D8134C" w:rsidRDefault="0093798B">
      <w:pPr>
        <w:pStyle w:val="BodyTextIndent"/>
        <w:spacing w:after="0"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注：竞价文件有要求的或竞价供应商认为应提交的其他材料可在此项下提交。</w:t>
      </w:r>
    </w:p>
    <w:p w:rsidR="00D8134C" w:rsidRDefault="00D8134C">
      <w:pPr>
        <w:pStyle w:val="NormalIndent"/>
        <w:spacing w:line="500" w:lineRule="exact"/>
        <w:rPr>
          <w:rStyle w:val="NormalCharacter"/>
          <w:rFonts w:asciiTheme="majorEastAsia" w:eastAsiaTheme="majorEastAsia" w:hAnsiTheme="majorEastAsia"/>
          <w:color w:val="000000" w:themeColor="text1"/>
          <w:sz w:val="24"/>
          <w:szCs w:val="24"/>
        </w:rPr>
      </w:pPr>
    </w:p>
    <w:p w:rsidR="00D8134C" w:rsidRDefault="00D8134C">
      <w:pPr>
        <w:pStyle w:val="BodyTextIndent"/>
        <w:spacing w:after="0" w:line="500" w:lineRule="exact"/>
        <w:rPr>
          <w:rStyle w:val="NormalCharacter"/>
          <w:rFonts w:asciiTheme="majorEastAsia" w:eastAsiaTheme="majorEastAsia" w:hAnsiTheme="majorEastAsia"/>
          <w:color w:val="000000" w:themeColor="text1"/>
          <w:sz w:val="24"/>
        </w:rPr>
      </w:pPr>
    </w:p>
    <w:p w:rsidR="00D8134C" w:rsidRDefault="00D8134C">
      <w:pPr>
        <w:pStyle w:val="NormalIndent"/>
        <w:spacing w:line="500" w:lineRule="exact"/>
        <w:rPr>
          <w:rStyle w:val="NormalCharacter"/>
          <w:rFonts w:asciiTheme="majorEastAsia" w:eastAsiaTheme="majorEastAsia" w:hAnsiTheme="majorEastAsia"/>
          <w:color w:val="000000" w:themeColor="text1"/>
          <w:sz w:val="24"/>
          <w:szCs w:val="24"/>
        </w:rPr>
      </w:pPr>
    </w:p>
    <w:p w:rsidR="00D8134C" w:rsidRDefault="0093798B">
      <w:pPr>
        <w:spacing w:line="500" w:lineRule="exact"/>
        <w:jc w:val="left"/>
        <w:textAlignment w:val="auto"/>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br w:type="page"/>
      </w:r>
    </w:p>
    <w:p w:rsidR="00D8134C" w:rsidRDefault="0093798B">
      <w:pPr>
        <w:pStyle w:val="BodyTextIndent"/>
        <w:spacing w:after="0" w:line="500" w:lineRule="exact"/>
        <w:jc w:val="center"/>
        <w:outlineLvl w:val="0"/>
        <w:rPr>
          <w:rStyle w:val="NormalCharacter"/>
          <w:rFonts w:asciiTheme="majorEastAsia" w:eastAsiaTheme="majorEastAsia" w:hAnsiTheme="majorEastAsia" w:cs="Times New Roman"/>
          <w:b/>
          <w:bCs/>
          <w:color w:val="000000" w:themeColor="text1"/>
          <w:sz w:val="30"/>
          <w:szCs w:val="30"/>
        </w:rPr>
      </w:pPr>
      <w:bookmarkStart w:id="4" w:name="_Toc97708366"/>
      <w:r>
        <w:rPr>
          <w:rStyle w:val="NormalCharacter"/>
          <w:rFonts w:asciiTheme="majorEastAsia" w:eastAsiaTheme="majorEastAsia" w:hAnsiTheme="majorEastAsia" w:cs="Times New Roman"/>
          <w:b/>
          <w:bCs/>
          <w:color w:val="000000" w:themeColor="text1"/>
          <w:sz w:val="30"/>
          <w:szCs w:val="30"/>
        </w:rPr>
        <w:lastRenderedPageBreak/>
        <w:t>第四章  报价文件</w:t>
      </w:r>
      <w:bookmarkEnd w:id="4"/>
    </w:p>
    <w:p w:rsidR="00D8134C" w:rsidRDefault="0093798B" w:rsidP="00DB31CF">
      <w:pPr>
        <w:pStyle w:val="BodyText"/>
        <w:spacing w:after="0" w:line="500" w:lineRule="exact"/>
        <w:ind w:firstLineChars="200" w:firstLine="482"/>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Times New Roman"/>
          <w:b/>
          <w:bCs/>
          <w:color w:val="000000" w:themeColor="text1"/>
          <w:sz w:val="24"/>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rsidR="00D8134C" w:rsidRDefault="0093798B">
      <w:pPr>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color w:val="000000" w:themeColor="text1"/>
          <w:sz w:val="24"/>
        </w:rPr>
        <w:br w:type="page"/>
      </w:r>
    </w:p>
    <w:p w:rsidR="00D8134C" w:rsidRDefault="0093798B" w:rsidP="00DB31CF">
      <w:pPr>
        <w:pStyle w:val="Heading2"/>
        <w:spacing w:beforeAutospacing="0" w:afterAutospacing="0" w:line="500" w:lineRule="exact"/>
        <w:ind w:firstLineChars="147" w:firstLine="354"/>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color w:val="000000" w:themeColor="text1"/>
          <w:sz w:val="24"/>
          <w:szCs w:val="24"/>
        </w:rPr>
        <w:lastRenderedPageBreak/>
        <w:t xml:space="preserve">竞价编号：    </w:t>
      </w:r>
      <w:r>
        <w:rPr>
          <w:rStyle w:val="NormalCharacter"/>
          <w:rFonts w:asciiTheme="majorEastAsia" w:eastAsiaTheme="majorEastAsia" w:hAnsiTheme="majorEastAsia" w:hint="eastAsia"/>
          <w:color w:val="000000" w:themeColor="text1"/>
          <w:sz w:val="24"/>
          <w:szCs w:val="24"/>
        </w:rPr>
        <w:t xml:space="preserve">                              </w:t>
      </w:r>
      <w:r>
        <w:rPr>
          <w:rStyle w:val="NormalCharacter"/>
          <w:rFonts w:asciiTheme="majorEastAsia" w:eastAsiaTheme="majorEastAsia" w:hAnsiTheme="majorEastAsia"/>
          <w:color w:val="000000" w:themeColor="text1"/>
          <w:sz w:val="24"/>
          <w:szCs w:val="24"/>
        </w:rPr>
        <w:t xml:space="preserve">项目名称: </w:t>
      </w:r>
    </w:p>
    <w:p w:rsidR="00D8134C" w:rsidRDefault="0093798B">
      <w:pPr>
        <w:pStyle w:val="Heading2"/>
        <w:spacing w:beforeAutospacing="0" w:afterAutospacing="0" w:line="500" w:lineRule="exact"/>
        <w:jc w:val="center"/>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color w:val="000000" w:themeColor="text1"/>
          <w:sz w:val="24"/>
          <w:szCs w:val="24"/>
        </w:rPr>
        <w:t>报价一览表</w:t>
      </w:r>
    </w:p>
    <w:p w:rsidR="00D8134C" w:rsidRDefault="0093798B">
      <w:pPr>
        <w:pStyle w:val="UserStyle21"/>
        <w:spacing w:line="500" w:lineRule="exact"/>
        <w:ind w:firstLineChars="2600" w:firstLine="624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612"/>
        <w:gridCol w:w="386"/>
        <w:gridCol w:w="5105"/>
        <w:gridCol w:w="741"/>
        <w:gridCol w:w="1396"/>
        <w:gridCol w:w="1182"/>
      </w:tblGrid>
      <w:tr w:rsidR="00D8134C">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D8134C" w:rsidRDefault="0093798B">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D8134C" w:rsidRDefault="0093798B">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D8134C" w:rsidRDefault="0093798B">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D8134C" w:rsidRDefault="0093798B">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D8134C" w:rsidRDefault="0093798B">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D8134C" w:rsidRDefault="0093798B">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合计金额</w:t>
            </w:r>
          </w:p>
        </w:tc>
      </w:tr>
      <w:tr w:rsidR="00D8134C">
        <w:trPr>
          <w:trHeight w:val="340"/>
        </w:trPr>
        <w:tc>
          <w:tcPr>
            <w:tcW w:w="325" w:type="pct"/>
            <w:vMerge w:val="restart"/>
            <w:tcBorders>
              <w:top w:val="single" w:sz="4" w:space="0" w:color="000000"/>
              <w:left w:val="single" w:sz="4" w:space="0" w:color="000000"/>
              <w:right w:val="single" w:sz="4" w:space="0" w:color="000000"/>
            </w:tcBorders>
            <w:vAlign w:val="center"/>
          </w:tcPr>
          <w:p w:rsidR="00D8134C" w:rsidRDefault="0093798B">
            <w:pPr>
              <w:pStyle w:val="TableParagraph"/>
              <w:spacing w:line="500" w:lineRule="exact"/>
              <w:jc w:val="center"/>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D8134C" w:rsidRDefault="0093798B">
            <w:pPr>
              <w:spacing w:line="500" w:lineRule="exact"/>
              <w:jc w:val="center"/>
              <w:textAlignment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D8134C" w:rsidRDefault="00D8134C">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D8134C" w:rsidRDefault="00D8134C">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D8134C" w:rsidRDefault="00D813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D8134C" w:rsidRDefault="00D813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D8134C">
        <w:trPr>
          <w:trHeight w:val="340"/>
        </w:trPr>
        <w:tc>
          <w:tcPr>
            <w:tcW w:w="325" w:type="pct"/>
            <w:vMerge/>
            <w:tcBorders>
              <w:left w:val="single" w:sz="4" w:space="0" w:color="000000"/>
              <w:right w:val="single" w:sz="4" w:space="0" w:color="000000"/>
            </w:tcBorders>
            <w:vAlign w:val="center"/>
          </w:tcPr>
          <w:p w:rsidR="00D8134C" w:rsidRDefault="00D8134C">
            <w:pPr>
              <w:pStyle w:val="TableParagraph"/>
              <w:spacing w:line="500" w:lineRule="exact"/>
              <w:jc w:val="center"/>
              <w:rPr>
                <w:rFonts w:asciiTheme="majorEastAsia" w:eastAsiaTheme="majorEastAsia" w:hAnsiTheme="maj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D8134C" w:rsidRDefault="0093798B">
            <w:pPr>
              <w:spacing w:line="500" w:lineRule="exact"/>
              <w:jc w:val="center"/>
              <w:textAlignment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D8134C" w:rsidRDefault="00D8134C">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D8134C" w:rsidRDefault="00D8134C">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D8134C" w:rsidRDefault="00D813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D8134C" w:rsidRDefault="00D813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D8134C">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D8134C" w:rsidRDefault="0093798B">
            <w:pPr>
              <w:spacing w:line="500" w:lineRule="exact"/>
              <w:jc w:val="left"/>
              <w:rPr>
                <w:rFonts w:asciiTheme="majorEastAsia" w:eastAsiaTheme="majorEastAsia" w:hAnsiTheme="majorEastAsia" w:cs="Times New Roman"/>
                <w:b/>
                <w:color w:val="000000" w:themeColor="text1"/>
                <w:sz w:val="24"/>
              </w:rPr>
            </w:pPr>
            <w:r>
              <w:rPr>
                <w:rFonts w:asciiTheme="majorEastAsia" w:eastAsiaTheme="majorEastAsia" w:hAnsiTheme="majorEastAsia" w:cs="Times New Roman" w:hint="eastAsia"/>
                <w:b/>
                <w:color w:val="000000" w:themeColor="text1"/>
                <w:sz w:val="24"/>
              </w:rPr>
              <w:t>投标总金额大写：</w:t>
            </w:r>
          </w:p>
          <w:p w:rsidR="00D8134C" w:rsidRDefault="0093798B">
            <w:pPr>
              <w:spacing w:line="500" w:lineRule="exact"/>
              <w:jc w:val="left"/>
              <w:rPr>
                <w:rStyle w:val="NormalCharacter"/>
                <w:rFonts w:asciiTheme="majorEastAsia" w:eastAsiaTheme="majorEastAsia" w:hAnsiTheme="majorEastAsia" w:cs="宋体"/>
                <w:color w:val="000000" w:themeColor="text1"/>
                <w:spacing w:val="-11"/>
                <w:sz w:val="24"/>
              </w:rPr>
            </w:pPr>
            <w:r>
              <w:rPr>
                <w:rFonts w:asciiTheme="majorEastAsia" w:eastAsiaTheme="majorEastAsia" w:hAnsiTheme="majorEastAsia" w:cs="Times New Roman" w:hint="eastAsia"/>
                <w:b/>
                <w:color w:val="000000" w:themeColor="text1"/>
                <w:sz w:val="24"/>
              </w:rPr>
              <w:t>小写：</w:t>
            </w:r>
          </w:p>
        </w:tc>
      </w:tr>
      <w:tr w:rsidR="00D8134C">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D8134C" w:rsidRDefault="0093798B">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D8134C" w:rsidRDefault="0093798B">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D8134C" w:rsidRDefault="0093798B">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品牌/型号</w:t>
            </w:r>
          </w:p>
        </w:tc>
      </w:tr>
      <w:tr w:rsidR="00D8134C">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D8134C" w:rsidRDefault="0093798B">
            <w:pPr>
              <w:spacing w:line="500" w:lineRule="exact"/>
              <w:jc w:val="center"/>
              <w:textAlignment w:val="auto"/>
              <w:rPr>
                <w:rFonts w:asciiTheme="majorEastAsia" w:eastAsiaTheme="majorEastAsia" w:hAnsiTheme="majorEastAsia" w:cs="Arial"/>
                <w:color w:val="000000" w:themeColor="text1"/>
                <w:kern w:val="0"/>
                <w:sz w:val="24"/>
              </w:rPr>
            </w:pPr>
            <w:r>
              <w:rPr>
                <w:rFonts w:asciiTheme="majorEastAsia" w:eastAsiaTheme="majorEastAsia" w:hAnsiTheme="majorEastAsia" w:cs="Arial" w:hint="eastAsia"/>
                <w:color w:val="000000" w:themeColor="text1"/>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D8134C" w:rsidRDefault="00D8134C">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D8134C" w:rsidRDefault="00D813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D8134C">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D8134C" w:rsidRDefault="0093798B">
            <w:pPr>
              <w:spacing w:line="500" w:lineRule="exact"/>
              <w:jc w:val="center"/>
              <w:textAlignment w:val="auto"/>
              <w:rPr>
                <w:rFonts w:asciiTheme="majorEastAsia" w:eastAsiaTheme="majorEastAsia" w:hAnsiTheme="majorEastAsia" w:cs="Arial"/>
                <w:color w:val="000000" w:themeColor="text1"/>
                <w:kern w:val="0"/>
                <w:sz w:val="24"/>
              </w:rPr>
            </w:pPr>
            <w:r>
              <w:rPr>
                <w:rFonts w:asciiTheme="majorEastAsia" w:eastAsiaTheme="majorEastAsia" w:hAnsiTheme="maj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D8134C" w:rsidRDefault="00D8134C">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D8134C" w:rsidRDefault="00D813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bl>
    <w:p w:rsidR="00D8134C" w:rsidRDefault="0093798B">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供应商(全称并加盖公章)：</w:t>
      </w:r>
    </w:p>
    <w:p w:rsidR="00D8134C" w:rsidRDefault="0093798B">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供应商代表签字：</w:t>
      </w:r>
    </w:p>
    <w:p w:rsidR="00D8134C" w:rsidRDefault="0093798B">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日期：</w:t>
      </w:r>
    </w:p>
    <w:p w:rsidR="00B03B07" w:rsidRDefault="00B03B07">
      <w:pPr>
        <w:spacing w:line="500" w:lineRule="exact"/>
        <w:ind w:firstLineChars="1350" w:firstLine="3240"/>
        <w:jc w:val="left"/>
        <w:rPr>
          <w:rStyle w:val="NormalCharacter"/>
          <w:rFonts w:asciiTheme="majorEastAsia" w:eastAsiaTheme="majorEastAsia" w:hAnsiTheme="majorEastAsia"/>
          <w:color w:val="000000" w:themeColor="text1"/>
          <w:sz w:val="24"/>
        </w:rPr>
      </w:pPr>
    </w:p>
    <w:sectPr w:rsidR="00B03B07" w:rsidSect="005139D9">
      <w:headerReference w:type="default" r:id="rId8"/>
      <w:footerReference w:type="default" r:id="rId9"/>
      <w:headerReference w:type="first" r:id="rId10"/>
      <w:footerReference w:type="first" r:id="rId11"/>
      <w:pgSz w:w="11906" w:h="16838"/>
      <w:pgMar w:top="1247" w:right="1247" w:bottom="1247" w:left="1247" w:header="471" w:footer="709" w:gutter="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98B" w:rsidRDefault="0093798B">
      <w:r>
        <w:separator/>
      </w:r>
    </w:p>
  </w:endnote>
  <w:endnote w:type="continuationSeparator" w:id="0">
    <w:p w:rsidR="0093798B" w:rsidRDefault="009379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altName w:val="宋体"/>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85826"/>
    </w:sdtPr>
    <w:sdtContent>
      <w:p w:rsidR="0093798B" w:rsidRDefault="005139D9">
        <w:pPr>
          <w:pStyle w:val="ab"/>
          <w:jc w:val="center"/>
        </w:pPr>
        <w:r w:rsidRPr="005139D9">
          <w:fldChar w:fldCharType="begin"/>
        </w:r>
        <w:r w:rsidR="0093798B">
          <w:instrText xml:space="preserve"> PAGE   \* MERGEFORMAT </w:instrText>
        </w:r>
        <w:r w:rsidRPr="005139D9">
          <w:fldChar w:fldCharType="separate"/>
        </w:r>
        <w:r w:rsidR="00E92D42" w:rsidRPr="00E92D42">
          <w:rPr>
            <w:noProof/>
            <w:lang w:val="zh-CN"/>
          </w:rPr>
          <w:t>6</w:t>
        </w:r>
        <w:r>
          <w:rPr>
            <w:lang w:val="zh-CN"/>
          </w:rPr>
          <w:fldChar w:fldCharType="end"/>
        </w:r>
      </w:p>
    </w:sdtContent>
  </w:sdt>
  <w:p w:rsidR="0093798B" w:rsidRDefault="0093798B">
    <w:pPr>
      <w:pStyle w:val="ab"/>
      <w:rPr>
        <w:rStyle w:val="NormalCharact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98B" w:rsidRDefault="005139D9">
    <w:pPr>
      <w:pStyle w:val="ab"/>
      <w:jc w:val="center"/>
      <w:rPr>
        <w:rStyle w:val="NormalCharacter"/>
      </w:rPr>
    </w:pPr>
    <w:r>
      <w:pict>
        <v:shapetype id="_x0000_t202" coordsize="21600,21600" o:spt="202" path="m,l,21600r21600,l21600,xe">
          <v:stroke joinstyle="miter"/>
          <v:path gradientshapeok="t" o:connecttype="rect"/>
        </v:shapetype>
        <v:shape id="文本框 1027" o:spid="_x0000_s4097" type="#_x0000_t202" style="position:absolute;left:0;text-align:left;margin-left:0;margin-top:0;width:2in;height:2in;z-index:251659264;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" filled="f" stroked="f">
          <v:path arrowok="t"/>
          <v:textbox inset="0,0,0,0">
            <w:txbxContent>
              <w:p w:rsidR="0093798B" w:rsidRDefault="0093798B">
                <w:pPr>
                  <w:pStyle w:val="ab"/>
                  <w:jc w:val="center"/>
                  <w:rPr>
                    <w:rStyle w:val="NormalCharacter"/>
                  </w:rPr>
                </w:pPr>
              </w:p>
              <w:p w:rsidR="0093798B" w:rsidRDefault="0093798B">
                <w:pPr>
                  <w:rPr>
                    <w:rStyle w:val="NormalCharacter"/>
                  </w:rPr>
                </w:pPr>
              </w:p>
            </w:txbxContent>
          </v:textbox>
          <w10:wrap anchorx="margin"/>
        </v:shape>
      </w:pict>
    </w:r>
  </w:p>
  <w:p w:rsidR="0093798B" w:rsidRDefault="0093798B">
    <w:pPr>
      <w:pStyle w:val="ab"/>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98B" w:rsidRDefault="0093798B">
      <w:r>
        <w:separator/>
      </w:r>
    </w:p>
  </w:footnote>
  <w:footnote w:type="continuationSeparator" w:id="0">
    <w:p w:rsidR="0093798B" w:rsidRDefault="009379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98B" w:rsidRDefault="0093798B">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98B" w:rsidRDefault="0093798B">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noPunctuationKerning/>
  <w:characterSpacingControl w:val="doNotCompress"/>
  <w:hdrShapeDefaults>
    <o:shapedefaults v:ext="edit" spidmax="5122"/>
    <o:shapelayout v:ext="edit">
      <o:idmap v:ext="edit" data="3,4"/>
    </o:shapelayout>
  </w:hdrShapeDefault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doNotUseIndentAsNumberingTabStop/>
  </w:compat>
  <w:docVars>
    <w:docVar w:name="commondata" w:val="eyJoZGlkIjoiYTZhMDgxM2ExYzQ1OWEzMGMzNTlhZDYyZjI5NzA0NmIifQ=="/>
  </w:docVars>
  <w:rsids>
    <w:rsidRoot w:val="00F44F45"/>
    <w:rsid w:val="00001CC1"/>
    <w:rsid w:val="000153D5"/>
    <w:rsid w:val="000157A7"/>
    <w:rsid w:val="00015F02"/>
    <w:rsid w:val="0004059C"/>
    <w:rsid w:val="00040AF9"/>
    <w:rsid w:val="000416A3"/>
    <w:rsid w:val="00045526"/>
    <w:rsid w:val="0005269D"/>
    <w:rsid w:val="00054739"/>
    <w:rsid w:val="00056FBA"/>
    <w:rsid w:val="0007622B"/>
    <w:rsid w:val="000764DD"/>
    <w:rsid w:val="00081B98"/>
    <w:rsid w:val="00082056"/>
    <w:rsid w:val="000851E5"/>
    <w:rsid w:val="000854AD"/>
    <w:rsid w:val="00086A02"/>
    <w:rsid w:val="00087ED6"/>
    <w:rsid w:val="00094376"/>
    <w:rsid w:val="000A0083"/>
    <w:rsid w:val="000B6D6E"/>
    <w:rsid w:val="000C2270"/>
    <w:rsid w:val="000C310A"/>
    <w:rsid w:val="000C696E"/>
    <w:rsid w:val="000E22C8"/>
    <w:rsid w:val="000E70CA"/>
    <w:rsid w:val="000F6188"/>
    <w:rsid w:val="00101352"/>
    <w:rsid w:val="00117BE9"/>
    <w:rsid w:val="00120343"/>
    <w:rsid w:val="00121A9A"/>
    <w:rsid w:val="00127F13"/>
    <w:rsid w:val="00137527"/>
    <w:rsid w:val="001411E2"/>
    <w:rsid w:val="00152D3F"/>
    <w:rsid w:val="00153571"/>
    <w:rsid w:val="00165748"/>
    <w:rsid w:val="001706DD"/>
    <w:rsid w:val="00171E62"/>
    <w:rsid w:val="00182686"/>
    <w:rsid w:val="001A5A53"/>
    <w:rsid w:val="001B22B7"/>
    <w:rsid w:val="001B6C8B"/>
    <w:rsid w:val="001C5B1A"/>
    <w:rsid w:val="001D22FA"/>
    <w:rsid w:val="001D7B3E"/>
    <w:rsid w:val="001E5B8E"/>
    <w:rsid w:val="001E66D7"/>
    <w:rsid w:val="001F01E1"/>
    <w:rsid w:val="001F24A6"/>
    <w:rsid w:val="001F33A6"/>
    <w:rsid w:val="002169D3"/>
    <w:rsid w:val="0022726A"/>
    <w:rsid w:val="00237F65"/>
    <w:rsid w:val="00245C7C"/>
    <w:rsid w:val="00245F88"/>
    <w:rsid w:val="00247ED2"/>
    <w:rsid w:val="00250E6B"/>
    <w:rsid w:val="00255AF7"/>
    <w:rsid w:val="00263070"/>
    <w:rsid w:val="00270A0B"/>
    <w:rsid w:val="00271247"/>
    <w:rsid w:val="00283D41"/>
    <w:rsid w:val="00293B7B"/>
    <w:rsid w:val="002A41DA"/>
    <w:rsid w:val="002B3A0F"/>
    <w:rsid w:val="002D0F34"/>
    <w:rsid w:val="002D54FB"/>
    <w:rsid w:val="002D631F"/>
    <w:rsid w:val="002D7230"/>
    <w:rsid w:val="002E6042"/>
    <w:rsid w:val="002E7F9A"/>
    <w:rsid w:val="002F5851"/>
    <w:rsid w:val="002F72F8"/>
    <w:rsid w:val="0030751C"/>
    <w:rsid w:val="00322B70"/>
    <w:rsid w:val="00326D27"/>
    <w:rsid w:val="00345661"/>
    <w:rsid w:val="003530E1"/>
    <w:rsid w:val="00363219"/>
    <w:rsid w:val="003678A1"/>
    <w:rsid w:val="00367C6C"/>
    <w:rsid w:val="003766C3"/>
    <w:rsid w:val="003809AE"/>
    <w:rsid w:val="003837A9"/>
    <w:rsid w:val="00384E73"/>
    <w:rsid w:val="00390E77"/>
    <w:rsid w:val="0039280D"/>
    <w:rsid w:val="00392FE0"/>
    <w:rsid w:val="00394EB0"/>
    <w:rsid w:val="003A3B5D"/>
    <w:rsid w:val="003A4986"/>
    <w:rsid w:val="003A5603"/>
    <w:rsid w:val="003A6214"/>
    <w:rsid w:val="003B596B"/>
    <w:rsid w:val="003B7170"/>
    <w:rsid w:val="003B75E2"/>
    <w:rsid w:val="003D0107"/>
    <w:rsid w:val="003D35FC"/>
    <w:rsid w:val="003D7DA1"/>
    <w:rsid w:val="003E314F"/>
    <w:rsid w:val="003F0796"/>
    <w:rsid w:val="003F4783"/>
    <w:rsid w:val="00402DC7"/>
    <w:rsid w:val="004114A8"/>
    <w:rsid w:val="004118DA"/>
    <w:rsid w:val="00416BD9"/>
    <w:rsid w:val="00424917"/>
    <w:rsid w:val="00424B4B"/>
    <w:rsid w:val="00427E65"/>
    <w:rsid w:val="00434255"/>
    <w:rsid w:val="00453199"/>
    <w:rsid w:val="00462268"/>
    <w:rsid w:val="00463028"/>
    <w:rsid w:val="00464393"/>
    <w:rsid w:val="004732F3"/>
    <w:rsid w:val="0047507F"/>
    <w:rsid w:val="00477E8E"/>
    <w:rsid w:val="00480B2F"/>
    <w:rsid w:val="00483C80"/>
    <w:rsid w:val="004859F2"/>
    <w:rsid w:val="004919CD"/>
    <w:rsid w:val="0049477D"/>
    <w:rsid w:val="004A67FD"/>
    <w:rsid w:val="004B1E3A"/>
    <w:rsid w:val="004D359C"/>
    <w:rsid w:val="004E0F24"/>
    <w:rsid w:val="004E6BB8"/>
    <w:rsid w:val="004F2B0A"/>
    <w:rsid w:val="0050103C"/>
    <w:rsid w:val="00511AA1"/>
    <w:rsid w:val="005139D9"/>
    <w:rsid w:val="005224B7"/>
    <w:rsid w:val="005233B3"/>
    <w:rsid w:val="0053202B"/>
    <w:rsid w:val="005430FE"/>
    <w:rsid w:val="00543BF2"/>
    <w:rsid w:val="00544347"/>
    <w:rsid w:val="00545FDF"/>
    <w:rsid w:val="00552691"/>
    <w:rsid w:val="005539E8"/>
    <w:rsid w:val="00562975"/>
    <w:rsid w:val="00562DD3"/>
    <w:rsid w:val="00572E12"/>
    <w:rsid w:val="00573E68"/>
    <w:rsid w:val="00574913"/>
    <w:rsid w:val="00577664"/>
    <w:rsid w:val="0057793C"/>
    <w:rsid w:val="00581108"/>
    <w:rsid w:val="0058132C"/>
    <w:rsid w:val="0058365D"/>
    <w:rsid w:val="00583C08"/>
    <w:rsid w:val="00583F2D"/>
    <w:rsid w:val="0058413C"/>
    <w:rsid w:val="005943E7"/>
    <w:rsid w:val="00596874"/>
    <w:rsid w:val="005B133D"/>
    <w:rsid w:val="005B52E2"/>
    <w:rsid w:val="005B594C"/>
    <w:rsid w:val="005B7269"/>
    <w:rsid w:val="005C1BE1"/>
    <w:rsid w:val="005D7906"/>
    <w:rsid w:val="005E182C"/>
    <w:rsid w:val="005E4194"/>
    <w:rsid w:val="005F3209"/>
    <w:rsid w:val="006019F4"/>
    <w:rsid w:val="006206CF"/>
    <w:rsid w:val="0062732F"/>
    <w:rsid w:val="0063059B"/>
    <w:rsid w:val="00636B1D"/>
    <w:rsid w:val="00644B6F"/>
    <w:rsid w:val="006532F7"/>
    <w:rsid w:val="0067021B"/>
    <w:rsid w:val="00675416"/>
    <w:rsid w:val="00682273"/>
    <w:rsid w:val="00682D46"/>
    <w:rsid w:val="00683337"/>
    <w:rsid w:val="0068512D"/>
    <w:rsid w:val="00687DDB"/>
    <w:rsid w:val="00693F31"/>
    <w:rsid w:val="006946E7"/>
    <w:rsid w:val="00694A3E"/>
    <w:rsid w:val="00697690"/>
    <w:rsid w:val="006A4CA4"/>
    <w:rsid w:val="006C48CB"/>
    <w:rsid w:val="006E7BF2"/>
    <w:rsid w:val="006F6396"/>
    <w:rsid w:val="00702C20"/>
    <w:rsid w:val="0071348C"/>
    <w:rsid w:val="00721C1F"/>
    <w:rsid w:val="007369D1"/>
    <w:rsid w:val="007419C8"/>
    <w:rsid w:val="00763765"/>
    <w:rsid w:val="00764444"/>
    <w:rsid w:val="00772C95"/>
    <w:rsid w:val="00781315"/>
    <w:rsid w:val="00785686"/>
    <w:rsid w:val="00792A99"/>
    <w:rsid w:val="00796494"/>
    <w:rsid w:val="007970E4"/>
    <w:rsid w:val="007A6428"/>
    <w:rsid w:val="007B39AA"/>
    <w:rsid w:val="007B71DC"/>
    <w:rsid w:val="007C049B"/>
    <w:rsid w:val="007C32CD"/>
    <w:rsid w:val="007D4B75"/>
    <w:rsid w:val="007D70AD"/>
    <w:rsid w:val="00800E59"/>
    <w:rsid w:val="00802BC3"/>
    <w:rsid w:val="00811123"/>
    <w:rsid w:val="00812ED8"/>
    <w:rsid w:val="00815674"/>
    <w:rsid w:val="00831790"/>
    <w:rsid w:val="00835983"/>
    <w:rsid w:val="00860FCA"/>
    <w:rsid w:val="00866562"/>
    <w:rsid w:val="00867055"/>
    <w:rsid w:val="00876DFC"/>
    <w:rsid w:val="008850AF"/>
    <w:rsid w:val="00890988"/>
    <w:rsid w:val="008935E7"/>
    <w:rsid w:val="008A3C3B"/>
    <w:rsid w:val="008B1274"/>
    <w:rsid w:val="008B158C"/>
    <w:rsid w:val="008B7D9C"/>
    <w:rsid w:val="008C5EF1"/>
    <w:rsid w:val="008E2095"/>
    <w:rsid w:val="008E7C44"/>
    <w:rsid w:val="008F4461"/>
    <w:rsid w:val="00900BE7"/>
    <w:rsid w:val="009023B1"/>
    <w:rsid w:val="00902995"/>
    <w:rsid w:val="009033E3"/>
    <w:rsid w:val="0091101E"/>
    <w:rsid w:val="00911B6B"/>
    <w:rsid w:val="00913A25"/>
    <w:rsid w:val="00930A27"/>
    <w:rsid w:val="00934FEA"/>
    <w:rsid w:val="0093651A"/>
    <w:rsid w:val="009370BE"/>
    <w:rsid w:val="0093798B"/>
    <w:rsid w:val="0094345A"/>
    <w:rsid w:val="009518E7"/>
    <w:rsid w:val="00951935"/>
    <w:rsid w:val="00956BFB"/>
    <w:rsid w:val="00957DB0"/>
    <w:rsid w:val="009771B9"/>
    <w:rsid w:val="00983245"/>
    <w:rsid w:val="00987007"/>
    <w:rsid w:val="009A07E8"/>
    <w:rsid w:val="009A113A"/>
    <w:rsid w:val="009A1719"/>
    <w:rsid w:val="009A588C"/>
    <w:rsid w:val="009B1111"/>
    <w:rsid w:val="009B7709"/>
    <w:rsid w:val="009D4807"/>
    <w:rsid w:val="009D64B3"/>
    <w:rsid w:val="009E00F1"/>
    <w:rsid w:val="009F1CC2"/>
    <w:rsid w:val="00A0074E"/>
    <w:rsid w:val="00A07BF2"/>
    <w:rsid w:val="00A07FAE"/>
    <w:rsid w:val="00A103CA"/>
    <w:rsid w:val="00A21E7C"/>
    <w:rsid w:val="00A26605"/>
    <w:rsid w:val="00A26E8F"/>
    <w:rsid w:val="00A360BF"/>
    <w:rsid w:val="00A4194D"/>
    <w:rsid w:val="00A42DE4"/>
    <w:rsid w:val="00A43486"/>
    <w:rsid w:val="00A4362F"/>
    <w:rsid w:val="00A440DF"/>
    <w:rsid w:val="00A521B2"/>
    <w:rsid w:val="00A56440"/>
    <w:rsid w:val="00A57F5D"/>
    <w:rsid w:val="00A62085"/>
    <w:rsid w:val="00A70E7A"/>
    <w:rsid w:val="00A72AA3"/>
    <w:rsid w:val="00A81794"/>
    <w:rsid w:val="00A9009C"/>
    <w:rsid w:val="00AA5199"/>
    <w:rsid w:val="00AA7017"/>
    <w:rsid w:val="00AB3BF8"/>
    <w:rsid w:val="00AB6388"/>
    <w:rsid w:val="00AD22BF"/>
    <w:rsid w:val="00AD4AC5"/>
    <w:rsid w:val="00AE4FF3"/>
    <w:rsid w:val="00AF2EE0"/>
    <w:rsid w:val="00AF6AB8"/>
    <w:rsid w:val="00AF720C"/>
    <w:rsid w:val="00B00984"/>
    <w:rsid w:val="00B01418"/>
    <w:rsid w:val="00B03B07"/>
    <w:rsid w:val="00B13D2C"/>
    <w:rsid w:val="00B15E4E"/>
    <w:rsid w:val="00B23773"/>
    <w:rsid w:val="00B43BA2"/>
    <w:rsid w:val="00B473E8"/>
    <w:rsid w:val="00B51A06"/>
    <w:rsid w:val="00B5605E"/>
    <w:rsid w:val="00B7195C"/>
    <w:rsid w:val="00B7708A"/>
    <w:rsid w:val="00B77510"/>
    <w:rsid w:val="00B8261C"/>
    <w:rsid w:val="00B862BD"/>
    <w:rsid w:val="00B86620"/>
    <w:rsid w:val="00BB678A"/>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7C08"/>
    <w:rsid w:val="00D703DD"/>
    <w:rsid w:val="00D8134C"/>
    <w:rsid w:val="00D85B1A"/>
    <w:rsid w:val="00D96498"/>
    <w:rsid w:val="00DA3185"/>
    <w:rsid w:val="00DA54A0"/>
    <w:rsid w:val="00DB31CF"/>
    <w:rsid w:val="00DC0DF3"/>
    <w:rsid w:val="00DD10F7"/>
    <w:rsid w:val="00DD25EB"/>
    <w:rsid w:val="00DD5670"/>
    <w:rsid w:val="00DE1F66"/>
    <w:rsid w:val="00DE6D7F"/>
    <w:rsid w:val="00E10432"/>
    <w:rsid w:val="00E220F8"/>
    <w:rsid w:val="00E2293E"/>
    <w:rsid w:val="00E24D7A"/>
    <w:rsid w:val="00E33FB6"/>
    <w:rsid w:val="00E36F78"/>
    <w:rsid w:val="00E442BB"/>
    <w:rsid w:val="00E50855"/>
    <w:rsid w:val="00E528DE"/>
    <w:rsid w:val="00E6701C"/>
    <w:rsid w:val="00E774A1"/>
    <w:rsid w:val="00E82DA9"/>
    <w:rsid w:val="00E87B9C"/>
    <w:rsid w:val="00E922C1"/>
    <w:rsid w:val="00E92D42"/>
    <w:rsid w:val="00E9375D"/>
    <w:rsid w:val="00E9670E"/>
    <w:rsid w:val="00EA029B"/>
    <w:rsid w:val="00EA4887"/>
    <w:rsid w:val="00EE15B3"/>
    <w:rsid w:val="00EE207E"/>
    <w:rsid w:val="00EE2B04"/>
    <w:rsid w:val="00F03D93"/>
    <w:rsid w:val="00F06255"/>
    <w:rsid w:val="00F12C0A"/>
    <w:rsid w:val="00F1352D"/>
    <w:rsid w:val="00F14072"/>
    <w:rsid w:val="00F16C3F"/>
    <w:rsid w:val="00F2224F"/>
    <w:rsid w:val="00F31532"/>
    <w:rsid w:val="00F34C17"/>
    <w:rsid w:val="00F34EAD"/>
    <w:rsid w:val="00F3658C"/>
    <w:rsid w:val="00F44F45"/>
    <w:rsid w:val="00F5223D"/>
    <w:rsid w:val="00F530E4"/>
    <w:rsid w:val="00F612F4"/>
    <w:rsid w:val="00F64315"/>
    <w:rsid w:val="00F676DD"/>
    <w:rsid w:val="00F90EE1"/>
    <w:rsid w:val="00F914A1"/>
    <w:rsid w:val="00F9181C"/>
    <w:rsid w:val="00FA0F4E"/>
    <w:rsid w:val="00FB5D79"/>
    <w:rsid w:val="00FC0AD5"/>
    <w:rsid w:val="00FC6EC7"/>
    <w:rsid w:val="00FC75FB"/>
    <w:rsid w:val="00FD1741"/>
    <w:rsid w:val="00FD20C9"/>
    <w:rsid w:val="00FD52CA"/>
    <w:rsid w:val="00FE2688"/>
    <w:rsid w:val="00FF047C"/>
    <w:rsid w:val="00FF0833"/>
    <w:rsid w:val="00FF121D"/>
    <w:rsid w:val="00FF43EE"/>
    <w:rsid w:val="00FF6138"/>
    <w:rsid w:val="00FF642B"/>
    <w:rsid w:val="02BB1E6D"/>
    <w:rsid w:val="04EE7180"/>
    <w:rsid w:val="05733B70"/>
    <w:rsid w:val="071050A7"/>
    <w:rsid w:val="08CB0D0B"/>
    <w:rsid w:val="08F118DA"/>
    <w:rsid w:val="097573CC"/>
    <w:rsid w:val="0D9D76FF"/>
    <w:rsid w:val="15C40D87"/>
    <w:rsid w:val="189F4369"/>
    <w:rsid w:val="222F179D"/>
    <w:rsid w:val="22386D6C"/>
    <w:rsid w:val="23B714C6"/>
    <w:rsid w:val="255C1C20"/>
    <w:rsid w:val="270A14E4"/>
    <w:rsid w:val="276C3EAC"/>
    <w:rsid w:val="2A9507F7"/>
    <w:rsid w:val="2BFC409B"/>
    <w:rsid w:val="305E51F8"/>
    <w:rsid w:val="3D850F09"/>
    <w:rsid w:val="3DF54C9C"/>
    <w:rsid w:val="3EB0029C"/>
    <w:rsid w:val="401F555E"/>
    <w:rsid w:val="42173716"/>
    <w:rsid w:val="435C2D18"/>
    <w:rsid w:val="44C71B36"/>
    <w:rsid w:val="46257B31"/>
    <w:rsid w:val="464F7E56"/>
    <w:rsid w:val="4824595F"/>
    <w:rsid w:val="4C237FE7"/>
    <w:rsid w:val="4DAB63FC"/>
    <w:rsid w:val="50EF69A8"/>
    <w:rsid w:val="5B1B379E"/>
    <w:rsid w:val="5D86525F"/>
    <w:rsid w:val="61127B32"/>
    <w:rsid w:val="65F475D7"/>
    <w:rsid w:val="6C494EAC"/>
    <w:rsid w:val="6C5A7CC6"/>
    <w:rsid w:val="6D447540"/>
    <w:rsid w:val="70763D6E"/>
    <w:rsid w:val="72201288"/>
    <w:rsid w:val="79BE07AA"/>
    <w:rsid w:val="79C43AA9"/>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nhideWhenUsed="0"/>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semiHidden="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rsid w:val="005139D9"/>
    <w:pPr>
      <w:jc w:val="both"/>
      <w:textAlignment w:val="baseline"/>
    </w:pPr>
    <w:rPr>
      <w:rFonts w:cstheme="minorBidi"/>
      <w:kern w:val="2"/>
      <w:sz w:val="21"/>
      <w:szCs w:val="24"/>
    </w:rPr>
  </w:style>
  <w:style w:type="paragraph" w:styleId="20">
    <w:name w:val="heading 2"/>
    <w:basedOn w:val="a"/>
    <w:next w:val="a"/>
    <w:uiPriority w:val="9"/>
    <w:unhideWhenUsed/>
    <w:qFormat/>
    <w:rsid w:val="005139D9"/>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rsid w:val="005139D9"/>
    <w:pPr>
      <w:tabs>
        <w:tab w:val="left" w:pos="4606"/>
      </w:tabs>
      <w:ind w:firstLine="420"/>
    </w:pPr>
  </w:style>
  <w:style w:type="paragraph" w:styleId="a3">
    <w:name w:val="Body Text Indent"/>
    <w:basedOn w:val="a"/>
    <w:next w:val="a4"/>
    <w:qFormat/>
    <w:rsid w:val="005139D9"/>
    <w:pPr>
      <w:spacing w:after="120"/>
      <w:ind w:leftChars="200" w:left="420"/>
    </w:pPr>
  </w:style>
  <w:style w:type="paragraph" w:styleId="a4">
    <w:name w:val="envelope return"/>
    <w:basedOn w:val="a"/>
    <w:qFormat/>
    <w:rsid w:val="005139D9"/>
    <w:pPr>
      <w:snapToGrid w:val="0"/>
    </w:pPr>
    <w:rPr>
      <w:rFonts w:ascii="Arial" w:hAnsi="Arial"/>
    </w:rPr>
  </w:style>
  <w:style w:type="paragraph" w:styleId="a5">
    <w:name w:val="Normal Indent"/>
    <w:basedOn w:val="a"/>
    <w:next w:val="a3"/>
    <w:qFormat/>
    <w:rsid w:val="005139D9"/>
    <w:pPr>
      <w:ind w:firstLine="420"/>
    </w:pPr>
    <w:rPr>
      <w:szCs w:val="20"/>
    </w:rPr>
  </w:style>
  <w:style w:type="paragraph" w:styleId="a6">
    <w:name w:val="Document Map"/>
    <w:basedOn w:val="a"/>
    <w:link w:val="Char"/>
    <w:qFormat/>
    <w:rsid w:val="005139D9"/>
    <w:rPr>
      <w:rFonts w:ascii="宋体"/>
      <w:sz w:val="18"/>
      <w:szCs w:val="18"/>
    </w:rPr>
  </w:style>
  <w:style w:type="paragraph" w:styleId="a7">
    <w:name w:val="annotation text"/>
    <w:basedOn w:val="a"/>
    <w:link w:val="Char0"/>
    <w:qFormat/>
    <w:rsid w:val="005139D9"/>
    <w:pPr>
      <w:jc w:val="left"/>
    </w:pPr>
  </w:style>
  <w:style w:type="paragraph" w:styleId="a8">
    <w:name w:val="Body Text"/>
    <w:basedOn w:val="a"/>
    <w:next w:val="a"/>
    <w:qFormat/>
    <w:rsid w:val="005139D9"/>
    <w:pPr>
      <w:spacing w:after="120"/>
    </w:pPr>
  </w:style>
  <w:style w:type="paragraph" w:styleId="a9">
    <w:name w:val="Date"/>
    <w:basedOn w:val="a"/>
    <w:next w:val="a"/>
    <w:qFormat/>
    <w:rsid w:val="005139D9"/>
    <w:pPr>
      <w:ind w:leftChars="2500" w:left="100"/>
    </w:pPr>
  </w:style>
  <w:style w:type="paragraph" w:styleId="aa">
    <w:name w:val="Balloon Text"/>
    <w:basedOn w:val="a"/>
    <w:link w:val="Char1"/>
    <w:qFormat/>
    <w:rsid w:val="005139D9"/>
    <w:rPr>
      <w:rFonts w:ascii="宋体"/>
      <w:sz w:val="18"/>
      <w:szCs w:val="18"/>
    </w:rPr>
  </w:style>
  <w:style w:type="paragraph" w:styleId="ab">
    <w:name w:val="footer"/>
    <w:basedOn w:val="a"/>
    <w:link w:val="Char2"/>
    <w:uiPriority w:val="99"/>
    <w:qFormat/>
    <w:rsid w:val="005139D9"/>
    <w:pPr>
      <w:tabs>
        <w:tab w:val="center" w:pos="4153"/>
        <w:tab w:val="right" w:pos="8306"/>
      </w:tabs>
      <w:snapToGrid w:val="0"/>
      <w:jc w:val="left"/>
    </w:pPr>
    <w:rPr>
      <w:sz w:val="18"/>
      <w:szCs w:val="18"/>
    </w:rPr>
  </w:style>
  <w:style w:type="paragraph" w:styleId="ac">
    <w:name w:val="header"/>
    <w:basedOn w:val="a"/>
    <w:link w:val="Char3"/>
    <w:qFormat/>
    <w:rsid w:val="005139D9"/>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5139D9"/>
  </w:style>
  <w:style w:type="paragraph" w:styleId="ad">
    <w:name w:val="Normal (Web)"/>
    <w:basedOn w:val="a"/>
    <w:qFormat/>
    <w:rsid w:val="005139D9"/>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5139D9"/>
    <w:rPr>
      <w:b/>
      <w:bCs/>
    </w:rPr>
  </w:style>
  <w:style w:type="table" w:styleId="af">
    <w:name w:val="Table Grid"/>
    <w:basedOn w:val="a1"/>
    <w:uiPriority w:val="39"/>
    <w:qFormat/>
    <w:rsid w:val="005139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NormalCharacter"/>
    <w:qFormat/>
    <w:rsid w:val="005139D9"/>
    <w:rPr>
      <w:rFonts w:cs="Times New Roman"/>
      <w:b/>
      <w:bCs/>
    </w:rPr>
  </w:style>
  <w:style w:type="character" w:customStyle="1" w:styleId="NormalCharacter">
    <w:name w:val="NormalCharacter"/>
    <w:semiHidden/>
    <w:qFormat/>
    <w:rsid w:val="005139D9"/>
  </w:style>
  <w:style w:type="character" w:styleId="af1">
    <w:name w:val="FollowedHyperlink"/>
    <w:qFormat/>
    <w:rsid w:val="005139D9"/>
    <w:rPr>
      <w:color w:val="800080"/>
      <w:u w:val="single"/>
    </w:rPr>
  </w:style>
  <w:style w:type="character" w:styleId="af2">
    <w:name w:val="Emphasis"/>
    <w:qFormat/>
    <w:rsid w:val="005139D9"/>
    <w:rPr>
      <w:color w:val="CC0000"/>
    </w:rPr>
  </w:style>
  <w:style w:type="character" w:styleId="af3">
    <w:name w:val="Hyperlink"/>
    <w:qFormat/>
    <w:rsid w:val="005139D9"/>
    <w:rPr>
      <w:color w:val="0000FF"/>
      <w:u w:val="single"/>
    </w:rPr>
  </w:style>
  <w:style w:type="character" w:styleId="af4">
    <w:name w:val="annotation reference"/>
    <w:basedOn w:val="a0"/>
    <w:qFormat/>
    <w:rsid w:val="005139D9"/>
    <w:rPr>
      <w:sz w:val="21"/>
      <w:szCs w:val="21"/>
    </w:rPr>
  </w:style>
  <w:style w:type="paragraph" w:customStyle="1" w:styleId="NormalIndent">
    <w:name w:val="NormalIndent"/>
    <w:basedOn w:val="a"/>
    <w:next w:val="BodyTextIndent"/>
    <w:link w:val="UserStyle0"/>
    <w:qFormat/>
    <w:rsid w:val="005139D9"/>
    <w:pPr>
      <w:ind w:firstLine="420"/>
    </w:pPr>
    <w:rPr>
      <w:szCs w:val="20"/>
    </w:rPr>
  </w:style>
  <w:style w:type="paragraph" w:customStyle="1" w:styleId="BodyTextIndent">
    <w:name w:val="BodyTextIndent"/>
    <w:basedOn w:val="a"/>
    <w:next w:val="NormalIndent"/>
    <w:qFormat/>
    <w:rsid w:val="005139D9"/>
    <w:pPr>
      <w:spacing w:after="120"/>
      <w:ind w:leftChars="200" w:left="420"/>
    </w:pPr>
  </w:style>
  <w:style w:type="paragraph" w:customStyle="1" w:styleId="Heading1">
    <w:name w:val="Heading1"/>
    <w:basedOn w:val="a"/>
    <w:next w:val="a"/>
    <w:qFormat/>
    <w:rsid w:val="005139D9"/>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5139D9"/>
    <w:pPr>
      <w:spacing w:beforeAutospacing="1" w:afterAutospacing="1"/>
      <w:jc w:val="left"/>
    </w:pPr>
    <w:rPr>
      <w:rFonts w:ascii="宋体" w:hAnsi="宋体"/>
      <w:b/>
      <w:kern w:val="0"/>
      <w:sz w:val="36"/>
      <w:szCs w:val="36"/>
    </w:rPr>
  </w:style>
  <w:style w:type="table" w:customStyle="1" w:styleId="TableNormal">
    <w:name w:val="TableNormal"/>
    <w:semiHidden/>
    <w:qFormat/>
    <w:rsid w:val="005139D9"/>
    <w:tblPr>
      <w:tblCellMar>
        <w:top w:w="0" w:type="dxa"/>
        <w:left w:w="0" w:type="dxa"/>
        <w:bottom w:w="0" w:type="dxa"/>
        <w:right w:w="0" w:type="dxa"/>
      </w:tblCellMar>
    </w:tblPr>
  </w:style>
  <w:style w:type="character" w:customStyle="1" w:styleId="UserStyle0">
    <w:name w:val="UserStyle_0"/>
    <w:link w:val="NormalIndent"/>
    <w:qFormat/>
    <w:rsid w:val="005139D9"/>
    <w:rPr>
      <w:rFonts w:eastAsia="宋体"/>
      <w:kern w:val="2"/>
      <w:sz w:val="21"/>
      <w:lang w:val="en-US" w:eastAsia="zh-CN" w:bidi="ar-SA"/>
    </w:rPr>
  </w:style>
  <w:style w:type="character" w:customStyle="1" w:styleId="UserStyle1">
    <w:name w:val="UserStyle_1"/>
    <w:link w:val="Heading2"/>
    <w:qFormat/>
    <w:rsid w:val="005139D9"/>
    <w:rPr>
      <w:rFonts w:ascii="宋体" w:hAnsi="宋体"/>
      <w:b/>
      <w:sz w:val="36"/>
      <w:szCs w:val="36"/>
    </w:rPr>
  </w:style>
  <w:style w:type="paragraph" w:customStyle="1" w:styleId="NavPane">
    <w:name w:val="NavPane"/>
    <w:basedOn w:val="a"/>
    <w:semiHidden/>
    <w:qFormat/>
    <w:rsid w:val="005139D9"/>
    <w:pPr>
      <w:shd w:val="clear" w:color="auto" w:fill="000080"/>
    </w:pPr>
  </w:style>
  <w:style w:type="paragraph" w:customStyle="1" w:styleId="AnnotationText">
    <w:name w:val="AnnotationText"/>
    <w:basedOn w:val="a"/>
    <w:link w:val="UserStyle2"/>
    <w:qFormat/>
    <w:rsid w:val="005139D9"/>
    <w:pPr>
      <w:jc w:val="left"/>
    </w:pPr>
  </w:style>
  <w:style w:type="character" w:customStyle="1" w:styleId="UserStyle2">
    <w:name w:val="UserStyle_2"/>
    <w:link w:val="AnnotationText"/>
    <w:qFormat/>
    <w:rsid w:val="005139D9"/>
    <w:rPr>
      <w:kern w:val="2"/>
      <w:sz w:val="21"/>
      <w:szCs w:val="24"/>
    </w:rPr>
  </w:style>
  <w:style w:type="paragraph" w:customStyle="1" w:styleId="BodyText">
    <w:name w:val="BodyText"/>
    <w:basedOn w:val="a"/>
    <w:qFormat/>
    <w:rsid w:val="005139D9"/>
    <w:pPr>
      <w:spacing w:after="120"/>
    </w:pPr>
  </w:style>
  <w:style w:type="paragraph" w:customStyle="1" w:styleId="PlainText">
    <w:name w:val="PlainText"/>
    <w:basedOn w:val="a"/>
    <w:qFormat/>
    <w:rsid w:val="005139D9"/>
    <w:rPr>
      <w:rFonts w:ascii="宋体" w:hAnsi="Courier New"/>
      <w:kern w:val="0"/>
      <w:sz w:val="20"/>
    </w:rPr>
  </w:style>
  <w:style w:type="paragraph" w:customStyle="1" w:styleId="BodyTextIndent2">
    <w:name w:val="BodyTextIndent2"/>
    <w:basedOn w:val="a"/>
    <w:qFormat/>
    <w:rsid w:val="005139D9"/>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5139D9"/>
    <w:rPr>
      <w:sz w:val="18"/>
      <w:szCs w:val="18"/>
    </w:rPr>
  </w:style>
  <w:style w:type="character" w:customStyle="1" w:styleId="Char2">
    <w:name w:val="页脚 Char"/>
    <w:link w:val="ab"/>
    <w:uiPriority w:val="99"/>
    <w:qFormat/>
    <w:rsid w:val="005139D9"/>
    <w:rPr>
      <w:kern w:val="2"/>
      <w:sz w:val="18"/>
      <w:szCs w:val="18"/>
    </w:rPr>
  </w:style>
  <w:style w:type="paragraph" w:customStyle="1" w:styleId="EnvelopeReturn">
    <w:name w:val="EnvelopeReturn"/>
    <w:basedOn w:val="a"/>
    <w:qFormat/>
    <w:rsid w:val="005139D9"/>
    <w:pPr>
      <w:snapToGrid w:val="0"/>
    </w:pPr>
    <w:rPr>
      <w:rFonts w:ascii="Arial" w:hAnsi="Arial"/>
    </w:rPr>
  </w:style>
  <w:style w:type="character" w:customStyle="1" w:styleId="Char3">
    <w:name w:val="页眉 Char"/>
    <w:link w:val="ac"/>
    <w:qFormat/>
    <w:rsid w:val="005139D9"/>
    <w:rPr>
      <w:kern w:val="2"/>
      <w:sz w:val="18"/>
      <w:szCs w:val="18"/>
    </w:rPr>
  </w:style>
  <w:style w:type="paragraph" w:customStyle="1" w:styleId="HtmlNormal">
    <w:name w:val="HtmlNormal"/>
    <w:basedOn w:val="a"/>
    <w:qFormat/>
    <w:rsid w:val="005139D9"/>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5139D9"/>
    <w:rPr>
      <w:rFonts w:cs="Times New Roman"/>
      <w:b/>
      <w:bCs/>
    </w:rPr>
  </w:style>
  <w:style w:type="character" w:customStyle="1" w:styleId="UserStyle5">
    <w:name w:val="UserStyle_5"/>
    <w:link w:val="AnnotationSubject"/>
    <w:qFormat/>
    <w:rsid w:val="005139D9"/>
    <w:rPr>
      <w:rFonts w:cs="Times New Roman"/>
      <w:b/>
      <w:bCs/>
      <w:kern w:val="2"/>
      <w:sz w:val="21"/>
      <w:szCs w:val="24"/>
    </w:rPr>
  </w:style>
  <w:style w:type="paragraph" w:customStyle="1" w:styleId="BodyText1I">
    <w:name w:val="BodyText1I"/>
    <w:basedOn w:val="BodyText"/>
    <w:qFormat/>
    <w:rsid w:val="005139D9"/>
    <w:pPr>
      <w:ind w:firstLineChars="100" w:firstLine="420"/>
    </w:pPr>
    <w:rPr>
      <w:rFonts w:ascii="Calibri" w:hAnsi="Calibri"/>
      <w:kern w:val="0"/>
      <w:sz w:val="20"/>
      <w:szCs w:val="20"/>
    </w:rPr>
  </w:style>
  <w:style w:type="paragraph" w:customStyle="1" w:styleId="BodyText1I2">
    <w:name w:val="BodyText1I2"/>
    <w:basedOn w:val="BodyTextIndent"/>
    <w:qFormat/>
    <w:rsid w:val="005139D9"/>
    <w:pPr>
      <w:tabs>
        <w:tab w:val="left" w:pos="4606"/>
      </w:tabs>
      <w:ind w:firstLine="420"/>
    </w:pPr>
  </w:style>
  <w:style w:type="table" w:customStyle="1" w:styleId="TableGrid">
    <w:name w:val="TableGrid"/>
    <w:basedOn w:val="TableNormal"/>
    <w:qFormat/>
    <w:rsid w:val="005139D9"/>
    <w:tblPr>
      <w:tblCellMar>
        <w:top w:w="0" w:type="dxa"/>
        <w:left w:w="0" w:type="dxa"/>
        <w:bottom w:w="0" w:type="dxa"/>
        <w:right w:w="0" w:type="dxa"/>
      </w:tblCellMar>
    </w:tblPr>
  </w:style>
  <w:style w:type="character" w:customStyle="1" w:styleId="PageNumber">
    <w:name w:val="PageNumber"/>
    <w:basedOn w:val="NormalCharacter"/>
    <w:qFormat/>
    <w:rsid w:val="005139D9"/>
  </w:style>
  <w:style w:type="character" w:customStyle="1" w:styleId="AnnotationReference">
    <w:name w:val="AnnotationReference"/>
    <w:qFormat/>
    <w:rsid w:val="005139D9"/>
    <w:rPr>
      <w:sz w:val="21"/>
      <w:szCs w:val="21"/>
    </w:rPr>
  </w:style>
  <w:style w:type="character" w:customStyle="1" w:styleId="UserStyle6">
    <w:name w:val="UserStyle_6"/>
    <w:basedOn w:val="NormalCharacter"/>
    <w:qFormat/>
    <w:rsid w:val="005139D9"/>
    <w:rPr>
      <w:rFonts w:ascii="宋体" w:eastAsia="宋体" w:hAnsi="宋体"/>
      <w:color w:val="000000"/>
      <w:sz w:val="22"/>
      <w:szCs w:val="22"/>
    </w:rPr>
  </w:style>
  <w:style w:type="character" w:customStyle="1" w:styleId="UserStyle7">
    <w:name w:val="UserStyle_7"/>
    <w:qFormat/>
    <w:rsid w:val="005139D9"/>
    <w:rPr>
      <w:rFonts w:ascii="Arial" w:hAnsi="Arial"/>
      <w:sz w:val="18"/>
      <w:szCs w:val="18"/>
    </w:rPr>
  </w:style>
  <w:style w:type="character" w:customStyle="1" w:styleId="UserStyle8">
    <w:name w:val="UserStyle_8"/>
    <w:basedOn w:val="NormalCharacter"/>
    <w:qFormat/>
    <w:rsid w:val="005139D9"/>
    <w:rPr>
      <w:rFonts w:ascii="宋体" w:eastAsia="宋体" w:hAnsi="宋体"/>
      <w:color w:val="000000"/>
      <w:sz w:val="22"/>
      <w:szCs w:val="22"/>
    </w:rPr>
  </w:style>
  <w:style w:type="character" w:customStyle="1" w:styleId="UserStyle9">
    <w:name w:val="UserStyle_9"/>
    <w:basedOn w:val="NormalCharacter"/>
    <w:qFormat/>
    <w:rsid w:val="005139D9"/>
  </w:style>
  <w:style w:type="character" w:customStyle="1" w:styleId="UserStyle10">
    <w:name w:val="UserStyle_10"/>
    <w:basedOn w:val="NormalCharacter"/>
    <w:qFormat/>
    <w:rsid w:val="005139D9"/>
  </w:style>
  <w:style w:type="character" w:customStyle="1" w:styleId="UserStyle11">
    <w:name w:val="UserStyle_11"/>
    <w:basedOn w:val="NormalCharacter"/>
    <w:qFormat/>
    <w:rsid w:val="005139D9"/>
    <w:rPr>
      <w:rFonts w:ascii="PMingLiU" w:eastAsia="PMingLiU" w:hAnsi="PMingLiU"/>
      <w:color w:val="000000"/>
      <w:sz w:val="22"/>
      <w:szCs w:val="22"/>
    </w:rPr>
  </w:style>
  <w:style w:type="paragraph" w:customStyle="1" w:styleId="UserStyle12">
    <w:name w:val="UserStyle_12"/>
    <w:basedOn w:val="PlainText"/>
    <w:qFormat/>
    <w:rsid w:val="005139D9"/>
    <w:pPr>
      <w:spacing w:line="240" w:lineRule="atLeast"/>
    </w:pPr>
    <w:rPr>
      <w:sz w:val="28"/>
    </w:rPr>
  </w:style>
  <w:style w:type="paragraph" w:customStyle="1" w:styleId="UserStyle13">
    <w:name w:val="UserStyle_13"/>
    <w:basedOn w:val="a"/>
    <w:qFormat/>
    <w:rsid w:val="005139D9"/>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5139D9"/>
    <w:rPr>
      <w:rFonts w:ascii="Tahoma" w:hAnsi="Tahoma"/>
      <w:sz w:val="24"/>
    </w:rPr>
  </w:style>
  <w:style w:type="paragraph" w:customStyle="1" w:styleId="UserStyle15">
    <w:name w:val="UserStyle_15"/>
    <w:basedOn w:val="a"/>
    <w:qFormat/>
    <w:rsid w:val="005139D9"/>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5139D9"/>
    <w:rPr>
      <w:rFonts w:ascii="Tahoma" w:hAnsi="Tahoma"/>
      <w:sz w:val="24"/>
      <w:szCs w:val="20"/>
    </w:rPr>
  </w:style>
  <w:style w:type="paragraph" w:customStyle="1" w:styleId="UserStyle17">
    <w:name w:val="UserStyle_17"/>
    <w:basedOn w:val="a"/>
    <w:qFormat/>
    <w:rsid w:val="005139D9"/>
    <w:pPr>
      <w:spacing w:line="360" w:lineRule="auto"/>
    </w:pPr>
    <w:rPr>
      <w:kern w:val="0"/>
      <w:sz w:val="24"/>
      <w:szCs w:val="20"/>
    </w:rPr>
  </w:style>
  <w:style w:type="paragraph" w:customStyle="1" w:styleId="UserStyle18">
    <w:name w:val="UserStyle_18"/>
    <w:basedOn w:val="a"/>
    <w:qFormat/>
    <w:rsid w:val="005139D9"/>
    <w:rPr>
      <w:kern w:val="28"/>
      <w:szCs w:val="20"/>
    </w:rPr>
  </w:style>
  <w:style w:type="paragraph" w:customStyle="1" w:styleId="UserStyle19">
    <w:name w:val="UserStyle_19"/>
    <w:basedOn w:val="a"/>
    <w:qFormat/>
    <w:rsid w:val="005139D9"/>
    <w:rPr>
      <w:rFonts w:ascii="Tahoma" w:hAnsi="Tahoma"/>
      <w:sz w:val="24"/>
      <w:szCs w:val="20"/>
    </w:rPr>
  </w:style>
  <w:style w:type="paragraph" w:customStyle="1" w:styleId="UserStyle20">
    <w:name w:val="UserStyle_20"/>
    <w:basedOn w:val="a"/>
    <w:qFormat/>
    <w:rsid w:val="005139D9"/>
    <w:rPr>
      <w:rFonts w:ascii="Tahoma" w:hAnsi="Tahoma"/>
      <w:sz w:val="24"/>
      <w:szCs w:val="20"/>
    </w:rPr>
  </w:style>
  <w:style w:type="paragraph" w:customStyle="1" w:styleId="UserStyle21">
    <w:name w:val="UserStyle_21"/>
    <w:qFormat/>
    <w:rsid w:val="005139D9"/>
    <w:pPr>
      <w:jc w:val="both"/>
      <w:textAlignment w:val="baseline"/>
    </w:pPr>
    <w:rPr>
      <w:rFonts w:cstheme="minorBidi"/>
      <w:kern w:val="2"/>
      <w:sz w:val="21"/>
      <w:szCs w:val="24"/>
    </w:rPr>
  </w:style>
  <w:style w:type="paragraph" w:customStyle="1" w:styleId="179">
    <w:name w:val="179"/>
    <w:basedOn w:val="a"/>
    <w:qFormat/>
    <w:rsid w:val="005139D9"/>
    <w:pPr>
      <w:ind w:firstLineChars="200" w:firstLine="420"/>
    </w:pPr>
  </w:style>
  <w:style w:type="paragraph" w:customStyle="1" w:styleId="UserStyle22">
    <w:name w:val="UserStyle_22"/>
    <w:basedOn w:val="a"/>
    <w:qFormat/>
    <w:rsid w:val="005139D9"/>
    <w:rPr>
      <w:rFonts w:ascii="Tahoma" w:hAnsi="Tahoma"/>
      <w:sz w:val="24"/>
      <w:szCs w:val="20"/>
    </w:rPr>
  </w:style>
  <w:style w:type="character" w:customStyle="1" w:styleId="UserStyle23">
    <w:name w:val="UserStyle_23"/>
    <w:basedOn w:val="NormalCharacter"/>
    <w:qFormat/>
    <w:rsid w:val="005139D9"/>
    <w:rPr>
      <w:rFonts w:ascii="宋体" w:eastAsia="宋体" w:hAnsi="宋体"/>
      <w:color w:val="000000"/>
      <w:sz w:val="18"/>
      <w:szCs w:val="18"/>
    </w:rPr>
  </w:style>
  <w:style w:type="character" w:customStyle="1" w:styleId="UserStyle24">
    <w:name w:val="UserStyle_24"/>
    <w:basedOn w:val="NormalCharacter"/>
    <w:qFormat/>
    <w:rsid w:val="005139D9"/>
    <w:rPr>
      <w:rFonts w:ascii="宋体" w:eastAsia="宋体" w:hAnsi="宋体"/>
      <w:color w:val="000000"/>
      <w:sz w:val="18"/>
      <w:szCs w:val="18"/>
    </w:rPr>
  </w:style>
  <w:style w:type="paragraph" w:customStyle="1" w:styleId="TableParagraph">
    <w:name w:val="Table Paragraph"/>
    <w:basedOn w:val="a"/>
    <w:uiPriority w:val="1"/>
    <w:qFormat/>
    <w:rsid w:val="005139D9"/>
  </w:style>
  <w:style w:type="table" w:customStyle="1" w:styleId="TableNormal0">
    <w:name w:val="Table Normal"/>
    <w:uiPriority w:val="2"/>
    <w:semiHidden/>
    <w:unhideWhenUsed/>
    <w:qFormat/>
    <w:rsid w:val="005139D9"/>
    <w:tblPr>
      <w:tblCellMar>
        <w:top w:w="0" w:type="dxa"/>
        <w:left w:w="0" w:type="dxa"/>
        <w:bottom w:w="0" w:type="dxa"/>
        <w:right w:w="0" w:type="dxa"/>
      </w:tblCellMar>
    </w:tblPr>
  </w:style>
  <w:style w:type="character" w:customStyle="1" w:styleId="Char0">
    <w:name w:val="批注文字 Char"/>
    <w:basedOn w:val="a0"/>
    <w:link w:val="a7"/>
    <w:qFormat/>
    <w:rsid w:val="005139D9"/>
    <w:rPr>
      <w:kern w:val="2"/>
      <w:sz w:val="21"/>
      <w:szCs w:val="24"/>
    </w:rPr>
  </w:style>
  <w:style w:type="character" w:customStyle="1" w:styleId="Char4">
    <w:name w:val="批注主题 Char"/>
    <w:basedOn w:val="Char0"/>
    <w:link w:val="ae"/>
    <w:qFormat/>
    <w:rsid w:val="005139D9"/>
    <w:rPr>
      <w:b/>
      <w:bCs/>
      <w:kern w:val="2"/>
      <w:sz w:val="21"/>
      <w:szCs w:val="24"/>
    </w:rPr>
  </w:style>
  <w:style w:type="character" w:customStyle="1" w:styleId="Char1">
    <w:name w:val="批注框文本 Char"/>
    <w:basedOn w:val="a0"/>
    <w:link w:val="aa"/>
    <w:qFormat/>
    <w:rsid w:val="005139D9"/>
    <w:rPr>
      <w:rFonts w:ascii="宋体" w:cstheme="minorBidi"/>
      <w:kern w:val="2"/>
      <w:sz w:val="18"/>
      <w:szCs w:val="18"/>
    </w:rPr>
  </w:style>
  <w:style w:type="character" w:customStyle="1" w:styleId="Char">
    <w:name w:val="文档结构图 Char"/>
    <w:basedOn w:val="a0"/>
    <w:link w:val="a6"/>
    <w:qFormat/>
    <w:rsid w:val="005139D9"/>
    <w:rPr>
      <w:rFonts w:ascii="宋体" w:cstheme="minorBidi"/>
      <w:kern w:val="2"/>
      <w:sz w:val="18"/>
      <w:szCs w:val="18"/>
    </w:rPr>
  </w:style>
  <w:style w:type="character" w:customStyle="1" w:styleId="font31">
    <w:name w:val="font31"/>
    <w:basedOn w:val="a0"/>
    <w:qFormat/>
    <w:rsid w:val="005139D9"/>
    <w:rPr>
      <w:rFonts w:ascii="幼圆" w:eastAsia="幼圆" w:hAnsi="幼圆" w:cs="幼圆" w:hint="default"/>
      <w:color w:val="000000"/>
      <w:sz w:val="24"/>
      <w:szCs w:val="24"/>
      <w:u w:val="none"/>
    </w:rPr>
  </w:style>
  <w:style w:type="paragraph" w:styleId="af5">
    <w:name w:val="List Paragraph"/>
    <w:basedOn w:val="a"/>
    <w:uiPriority w:val="99"/>
    <w:unhideWhenUsed/>
    <w:qFormat/>
    <w:rsid w:val="005139D9"/>
    <w:pPr>
      <w:ind w:firstLineChars="200" w:firstLine="420"/>
    </w:pPr>
  </w:style>
  <w:style w:type="paragraph" w:customStyle="1" w:styleId="10">
    <w:name w:val="无间隔1"/>
    <w:uiPriority w:val="1"/>
    <w:qFormat/>
    <w:rsid w:val="005139D9"/>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rsid w:val="005139D9"/>
    <w:pPr>
      <w:widowControl w:val="0"/>
      <w:jc w:val="both"/>
    </w:pPr>
    <w:rPr>
      <w:kern w:val="2"/>
      <w:sz w:val="21"/>
      <w:szCs w:val="21"/>
    </w:rPr>
  </w:style>
  <w:style w:type="character" w:customStyle="1" w:styleId="font41">
    <w:name w:val="font41"/>
    <w:basedOn w:val="a0"/>
    <w:rsid w:val="005139D9"/>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1523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8CDD00-14F3-4BE9-8DD0-9CEFA274B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1275</Words>
  <Characters>7268</Characters>
  <Application>Microsoft Office Word</Application>
  <DocSecurity>0</DocSecurity>
  <Lines>60</Lines>
  <Paragraphs>17</Paragraphs>
  <ScaleCrop>false</ScaleCrop>
  <Company>china</Company>
  <LinksUpToDate>false</LinksUpToDate>
  <CharactersWithSpaces>8526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92</cp:revision>
  <cp:lastPrinted>2022-11-03T09:24:00Z</cp:lastPrinted>
  <dcterms:created xsi:type="dcterms:W3CDTF">2022-08-19T03:12:00Z</dcterms:created>
  <dcterms:modified xsi:type="dcterms:W3CDTF">2022-12-07T05:46:00Z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D442D524C5554B56A1F045B9C97038FB</vt:lpwstr>
  </property>
</Properties>
</file>