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line="309" w:lineRule="exact"/>
        <w:jc w:val="center"/>
        <w:rPr>
          <w:rFonts w:hint="eastAsia" w:ascii="宋体" w:hAnsi="宋体" w:eastAsia="Arial" w:cs="宋体"/>
          <w:b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Arial" w:cs="宋体"/>
          <w:b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货物说明一览表</w:t>
      </w:r>
    </w:p>
    <w:tbl>
      <w:tblPr>
        <w:tblStyle w:val="7"/>
        <w:tblW w:w="9911" w:type="dxa"/>
        <w:tblInd w:w="-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654"/>
        <w:gridCol w:w="1240"/>
        <w:gridCol w:w="1390"/>
        <w:gridCol w:w="1267"/>
        <w:gridCol w:w="2099"/>
        <w:gridCol w:w="900"/>
        <w:gridCol w:w="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9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号</w:t>
            </w: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4" w:line="225" w:lineRule="auto"/>
              <w:ind w:left="14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抽屉柜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7" w:lineRule="auto"/>
              <w:ind w:left="1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牌型号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顺发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/AGN014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7" w:lineRule="auto"/>
              <w:ind w:left="2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6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9911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详细说明</w:t>
            </w:r>
          </w:p>
          <w:p>
            <w:pPr>
              <w:spacing w:before="41" w:line="250" w:lineRule="auto"/>
              <w:ind w:left="112" w:right="278" w:firstLine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1) 柜体材质为冷轧钢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板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，足厚≥0.7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,柜角打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磨不伤手，100 抽带门带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指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纹锁 (指纹容量≥20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枚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) ，外尺寸深宽高≥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*71.5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*123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。</w:t>
            </w:r>
          </w:p>
          <w:tbl>
            <w:tblPr>
              <w:tblStyle w:val="7"/>
              <w:tblpPr w:leftFromText="180" w:rightFromText="180" w:vertAnchor="text" w:horzAnchor="page" w:tblpX="-34" w:tblpY="1061"/>
              <w:tblOverlap w:val="never"/>
              <w:tblW w:w="9896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7"/>
              <w:gridCol w:w="653"/>
              <w:gridCol w:w="1238"/>
              <w:gridCol w:w="1388"/>
              <w:gridCol w:w="1265"/>
              <w:gridCol w:w="2096"/>
              <w:gridCol w:w="899"/>
              <w:gridCol w:w="960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6" w:hRule="atLeast"/>
              </w:trPr>
              <w:tc>
                <w:tcPr>
                  <w:tcW w:w="1397" w:type="dxa"/>
                  <w:noWrap w:val="0"/>
                  <w:vAlign w:val="top"/>
                </w:tcPr>
                <w:p>
                  <w:pPr>
                    <w:spacing w:line="242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spacing w:before="75" w:line="229" w:lineRule="auto"/>
                    <w:ind w:left="164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8"/>
                      <w:sz w:val="24"/>
                      <w:szCs w:val="24"/>
                      <w:lang w:eastAsia="zh-CN"/>
                    </w:rPr>
                    <w:t>序</w:t>
                  </w:r>
                  <w:r>
                    <w:rPr>
                      <w:rFonts w:hint="eastAsia" w:ascii="宋体" w:hAnsi="宋体" w:eastAsia="宋体" w:cs="宋体"/>
                      <w:spacing w:val="7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65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238" w:type="dxa"/>
                  <w:noWrap w:val="0"/>
                  <w:vAlign w:val="top"/>
                </w:tcPr>
                <w:p>
                  <w:pPr>
                    <w:spacing w:line="243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spacing w:before="74" w:line="225" w:lineRule="auto"/>
                    <w:ind w:left="149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  <w:lang w:eastAsia="zh-CN"/>
                    </w:rPr>
                    <w:t>品名</w:t>
                  </w:r>
                </w:p>
              </w:tc>
              <w:tc>
                <w:tcPr>
                  <w:tcW w:w="138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pacing w:val="2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2"/>
                      <w:sz w:val="24"/>
                      <w:szCs w:val="24"/>
                    </w:rPr>
                    <w:t>保洁柜</w:t>
                  </w:r>
                </w:p>
              </w:tc>
              <w:tc>
                <w:tcPr>
                  <w:tcW w:w="1265" w:type="dxa"/>
                  <w:noWrap w:val="0"/>
                  <w:vAlign w:val="top"/>
                </w:tcPr>
                <w:p>
                  <w:pPr>
                    <w:spacing w:line="243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spacing w:before="75" w:line="227" w:lineRule="auto"/>
                    <w:ind w:left="18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4"/>
                      <w:szCs w:val="24"/>
                    </w:rPr>
                    <w:t>品</w:t>
                  </w:r>
                  <w:r>
                    <w:rPr>
                      <w:rFonts w:hint="eastAsia" w:ascii="宋体" w:hAnsi="宋体" w:eastAsia="宋体" w:cs="宋体"/>
                      <w:spacing w:val="2"/>
                      <w:sz w:val="24"/>
                      <w:szCs w:val="24"/>
                    </w:rPr>
                    <w:t>牌型号</w:t>
                  </w:r>
                </w:p>
              </w:tc>
              <w:tc>
                <w:tcPr>
                  <w:tcW w:w="209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伟尔斯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/JK364A</w:t>
                  </w:r>
                </w:p>
              </w:tc>
              <w:tc>
                <w:tcPr>
                  <w:tcW w:w="899" w:type="dxa"/>
                  <w:noWrap w:val="0"/>
                  <w:vAlign w:val="top"/>
                </w:tcPr>
                <w:p>
                  <w:pPr>
                    <w:spacing w:line="243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spacing w:before="75" w:line="227" w:lineRule="auto"/>
                    <w:ind w:left="221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4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96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25个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6" w:hRule="atLeast"/>
              </w:trPr>
              <w:tc>
                <w:tcPr>
                  <w:tcW w:w="9896" w:type="dxa"/>
                  <w:gridSpan w:val="8"/>
                  <w:noWrap w:val="0"/>
                  <w:vAlign w:val="top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详细说明</w:t>
                  </w:r>
                </w:p>
                <w:p>
                  <w:pPr>
                    <w:numPr>
                      <w:ilvl w:val="0"/>
                      <w:numId w:val="0"/>
                    </w:numPr>
                    <w:tabs>
                      <w:tab w:val="left" w:pos="237"/>
                    </w:tabs>
                    <w:spacing w:before="48" w:line="250" w:lineRule="auto"/>
                    <w:ind w:right="158" w:rightChars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1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spacing w:val="1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spacing w:val="10"/>
                      <w:sz w:val="24"/>
                      <w:szCs w:val="24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eastAsia="宋体" w:cs="宋体"/>
                      <w:spacing w:val="10"/>
                      <w:sz w:val="24"/>
                      <w:szCs w:val="24"/>
                    </w:rPr>
                    <w:t xml:space="preserve">柜体材质为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sus</w:t>
                  </w:r>
                  <w:r>
                    <w:rPr>
                      <w:rFonts w:hint="eastAsia" w:ascii="宋体" w:hAnsi="宋体" w:eastAsia="宋体" w:cs="宋体"/>
                      <w:spacing w:val="10"/>
                      <w:sz w:val="24"/>
                      <w:szCs w:val="24"/>
                    </w:rPr>
                    <w:t>304#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12"/>
                      <w:sz w:val="24"/>
                      <w:szCs w:val="24"/>
                    </w:rPr>
                    <w:t>不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锈钢磨砂贴塑板，足厚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≥1.0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，柜角打磨不</w:t>
                  </w:r>
                  <w:r>
                    <w:rPr>
                      <w:rFonts w:hint="eastAsia" w:ascii="宋体" w:hAnsi="宋体" w:eastAsia="宋体" w:cs="宋体"/>
                      <w:spacing w:val="7"/>
                      <w:sz w:val="24"/>
                      <w:szCs w:val="24"/>
                    </w:rPr>
                    <w:t>伤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spacing w:val="14"/>
                      <w:sz w:val="24"/>
                      <w:szCs w:val="24"/>
                    </w:rPr>
                    <w:t>手</w:t>
                  </w:r>
                  <w:r>
                    <w:rPr>
                      <w:rFonts w:hint="eastAsia" w:ascii="宋体" w:hAnsi="宋体" w:eastAsia="宋体" w:cs="宋体"/>
                      <w:spacing w:val="8"/>
                      <w:sz w:val="24"/>
                      <w:szCs w:val="24"/>
                    </w:rPr>
                    <w:t>，带门带指纹锁 (指纹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容</w:t>
                  </w:r>
                  <w:r>
                    <w:rPr>
                      <w:rFonts w:hint="eastAsia" w:ascii="宋体" w:hAnsi="宋体" w:eastAsia="宋体" w:cs="宋体"/>
                      <w:spacing w:val="5"/>
                      <w:sz w:val="24"/>
                      <w:szCs w:val="24"/>
                    </w:rPr>
                    <w:t>量</w:t>
                  </w:r>
                  <w:r>
                    <w:rPr>
                      <w:rFonts w:hint="eastAsia" w:ascii="宋体" w:hAnsi="宋体" w:eastAsia="宋体" w:cs="宋体"/>
                      <w:spacing w:val="3"/>
                      <w:sz w:val="24"/>
                      <w:szCs w:val="24"/>
                    </w:rPr>
                    <w:t>≥20 枚) ，外尺寸深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宽高</w:t>
                  </w:r>
                  <w:r>
                    <w:rPr>
                      <w:rFonts w:hint="eastAsia" w:ascii="宋体" w:hAnsi="宋体" w:eastAsia="宋体" w:cs="宋体"/>
                      <w:spacing w:val="16"/>
                      <w:sz w:val="24"/>
                      <w:szCs w:val="24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40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cm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*200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cm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*165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cm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  </w:t>
                  </w:r>
                </w:p>
                <w:p>
                  <w:pPr>
                    <w:numPr>
                      <w:ilvl w:val="0"/>
                      <w:numId w:val="0"/>
                    </w:numPr>
                    <w:tabs>
                      <w:tab w:val="left" w:pos="237"/>
                    </w:tabs>
                    <w:spacing w:before="48" w:line="250" w:lineRule="auto"/>
                    <w:ind w:right="158" w:rightChars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10"/>
                      <w:sz w:val="24"/>
                      <w:szCs w:val="24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spacing w:val="7"/>
                      <w:sz w:val="24"/>
                      <w:szCs w:val="24"/>
                    </w:rPr>
                    <w:t>2) 柜内顶部中间位置配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置一</w:t>
                  </w:r>
                  <w:r>
                    <w:rPr>
                      <w:rFonts w:hint="eastAsia" w:ascii="宋体" w:hAnsi="宋体" w:eastAsia="宋体" w:cs="宋体"/>
                      <w:spacing w:val="5"/>
                      <w:sz w:val="24"/>
                      <w:szCs w:val="24"/>
                    </w:rPr>
                    <w:t>根</w:t>
                  </w:r>
                  <w:r>
                    <w:rPr>
                      <w:rFonts w:hint="eastAsia" w:ascii="宋体" w:hAnsi="宋体" w:eastAsia="宋体" w:cs="宋体"/>
                      <w:spacing w:val="3"/>
                      <w:sz w:val="24"/>
                      <w:szCs w:val="24"/>
                    </w:rPr>
                    <w:t>长 200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cmsus</w:t>
                  </w:r>
                  <w:r>
                    <w:rPr>
                      <w:rFonts w:hint="eastAsia" w:ascii="宋体" w:hAnsi="宋体" w:eastAsia="宋体" w:cs="宋体"/>
                      <w:spacing w:val="3"/>
                      <w:sz w:val="24"/>
                      <w:szCs w:val="24"/>
                    </w:rPr>
                    <w:t>304#不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-4"/>
                      <w:sz w:val="24"/>
                      <w:szCs w:val="24"/>
                    </w:rPr>
                    <w:t>锈</w:t>
                  </w:r>
                  <w:r>
                    <w:rPr>
                      <w:rFonts w:hint="eastAsia" w:ascii="宋体" w:hAnsi="宋体" w:eastAsia="宋体" w:cs="宋体"/>
                      <w:spacing w:val="-2"/>
                      <w:sz w:val="24"/>
                      <w:szCs w:val="24"/>
                    </w:rPr>
                    <w:t>钢管，配 20 个挂钩。</w:t>
                  </w:r>
                </w:p>
                <w:p>
                  <w:pPr>
                    <w:spacing w:line="239" w:lineRule="auto"/>
                    <w:ind w:right="158"/>
                    <w:jc w:val="left"/>
                    <w:rPr>
                      <w:rFonts w:hint="eastAsia" w:ascii="宋体" w:hAnsi="宋体" w:eastAsia="宋体" w:cs="宋体"/>
                      <w:spacing w:val="-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17"/>
                      <w:sz w:val="24"/>
                      <w:szCs w:val="24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spacing w:val="16"/>
                      <w:sz w:val="24"/>
                      <w:szCs w:val="24"/>
                    </w:rPr>
                    <w:t>3) 柜内底部配置整排接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-1"/>
                      <w:sz w:val="24"/>
                      <w:szCs w:val="24"/>
                    </w:rPr>
                    <w:t xml:space="preserve">水盆。     </w:t>
                  </w:r>
                </w:p>
                <w:p>
                  <w:pPr>
                    <w:spacing w:line="239" w:lineRule="auto"/>
                    <w:ind w:right="158"/>
                    <w:jc w:val="left"/>
                    <w:rPr>
                      <w:rFonts w:hint="eastAsia" w:ascii="宋体" w:hAnsi="宋体" w:eastAsia="宋体" w:cs="宋体"/>
                      <w:spacing w:val="-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"/>
                      <w:sz w:val="24"/>
                      <w:szCs w:val="24"/>
                    </w:rPr>
                    <w:t xml:space="preserve">(4)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柜子配置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固</w:t>
                  </w:r>
                  <w:r>
                    <w:rPr>
                      <w:rFonts w:hint="eastAsia" w:ascii="宋体" w:hAnsi="宋体" w:eastAsia="宋体" w:cs="宋体"/>
                      <w:spacing w:val="-5"/>
                      <w:sz w:val="24"/>
                      <w:szCs w:val="24"/>
                    </w:rPr>
                    <w:t>墙</w:t>
                  </w:r>
                  <w:r>
                    <w:rPr>
                      <w:rFonts w:hint="eastAsia" w:ascii="宋体" w:hAnsi="宋体" w:eastAsia="宋体" w:cs="宋体"/>
                      <w:spacing w:val="-3"/>
                      <w:sz w:val="24"/>
                      <w:szCs w:val="24"/>
                    </w:rPr>
                    <w:t xml:space="preserve">耳朵。        </w:t>
                  </w:r>
                </w:p>
                <w:p>
                  <w:pPr>
                    <w:spacing w:before="29" w:line="250" w:lineRule="auto"/>
                    <w:ind w:right="278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3"/>
                      <w:sz w:val="24"/>
                      <w:szCs w:val="24"/>
                    </w:rPr>
                    <w:t>(5)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11"/>
                      <w:sz w:val="24"/>
                      <w:szCs w:val="24"/>
                    </w:rPr>
                    <w:t>柜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子顶板及两侧侧板机冲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通</w:t>
                  </w:r>
                  <w:r>
                    <w:rPr>
                      <w:rFonts w:hint="eastAsia" w:ascii="宋体" w:hAnsi="宋体" w:eastAsia="宋体" w:cs="宋体"/>
                      <w:spacing w:val="5"/>
                      <w:sz w:val="24"/>
                      <w:szCs w:val="24"/>
                    </w:rPr>
                    <w:t>风口。</w:t>
                  </w:r>
                </w:p>
                <w:p>
                  <w:pPr>
                    <w:pStyle w:val="4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17"/>
                      <w:sz w:val="24"/>
                      <w:szCs w:val="24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spacing w:val="16"/>
                      <w:sz w:val="24"/>
                      <w:szCs w:val="24"/>
                    </w:rPr>
                    <w:t>6) 柜体内部采用内置骨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架，</w:t>
                  </w:r>
                  <w:r>
                    <w:rPr>
                      <w:rFonts w:hint="eastAsia" w:ascii="宋体" w:hAnsi="宋体" w:eastAsia="宋体" w:cs="宋体"/>
                      <w:spacing w:val="3"/>
                      <w:sz w:val="24"/>
                      <w:szCs w:val="24"/>
                    </w:rPr>
                    <w:t xml:space="preserve">骨架用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sus</w:t>
                  </w:r>
                  <w:r>
                    <w:rPr>
                      <w:rFonts w:hint="eastAsia" w:ascii="宋体" w:hAnsi="宋体" w:eastAsia="宋体" w:cs="宋体"/>
                      <w:spacing w:val="3"/>
                      <w:sz w:val="24"/>
                      <w:szCs w:val="24"/>
                    </w:rPr>
                    <w:t>304#不锈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pacing w:val="9"/>
                      <w:sz w:val="24"/>
                      <w:szCs w:val="24"/>
                    </w:rPr>
                    <w:t>钢拉丝管，管规格</w:t>
                  </w:r>
                  <w:r>
                    <w:rPr>
                      <w:rFonts w:hint="eastAsia" w:ascii="宋体" w:hAnsi="宋体" w:eastAsia="宋体" w:cs="宋体"/>
                      <w:spacing w:val="11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0*30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,厚≥1.0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</w:rPr>
                    <w:t>。</w:t>
                  </w:r>
                </w:p>
              </w:tc>
            </w:tr>
          </w:tbl>
          <w:p>
            <w:pPr>
              <w:pStyle w:val="4"/>
              <w:ind w:firstLine="274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2) 配小号加厚内抽，厚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度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≥3.5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,内抽材质为塑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胶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，防滑设计，外尺寸深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宽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≥220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*101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*50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内尺寸深宽高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93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*97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47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。</w:t>
            </w: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TFmOTc5Zjg2ZDk3MTExYmRmZDc1MTIxNzZmZmMifQ=="/>
  </w:docVars>
  <w:rsids>
    <w:rsidRoot w:val="00000000"/>
    <w:rsid w:val="77C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">
    <w:name w:val="Plain Text"/>
    <w:basedOn w:val="1"/>
    <w:uiPriority w:val="0"/>
    <w:rPr>
      <w:rFonts w:ascii="宋体" w:hAnsi="Courier New"/>
      <w:kern w:val="0"/>
      <w:sz w:val="20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2023-07-21T07:47:03Z</dcterms:created>
  <dc:creator>Administrator</dc:creator>
  <cp:lastModifiedBy>张林丽</cp:lastModifiedBy>
  <dcterms:modified xsi:type="dcterms:W3CDTF">2023-07-21T07:47:34Z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56A10E3D8515487AB9114DCB59FE33A4_12</vt:lpwstr>
  </property>
</Properties>
</file>