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A92" w:rsidRDefault="00DA1A92">
      <w:pPr>
        <w:spacing w:line="1500" w:lineRule="exact"/>
        <w:rPr>
          <w:rStyle w:val="NormalCharacter"/>
          <w:rFonts w:ascii="宋体" w:hAnsi="宋体" w:cs="宋体"/>
          <w:b/>
          <w:bCs/>
          <w:color w:val="000000" w:themeColor="text1"/>
          <w:sz w:val="72"/>
          <w:szCs w:val="72"/>
          <w:lang w:val="zh-CN"/>
        </w:rPr>
      </w:pPr>
    </w:p>
    <w:p w:rsidR="00DA1A92" w:rsidRDefault="00DA1A92">
      <w:pPr>
        <w:pStyle w:val="BodyText1I2"/>
        <w:rPr>
          <w:rStyle w:val="NormalCharacter"/>
          <w:rFonts w:ascii="宋体" w:hAnsi="宋体" w:cs="宋体"/>
          <w:color w:val="000000" w:themeColor="text1"/>
          <w:lang w:val="zh-CN"/>
        </w:rPr>
      </w:pPr>
    </w:p>
    <w:p w:rsidR="00DA1A92" w:rsidRDefault="00AE18F7">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福州职业技术学院</w:t>
      </w:r>
    </w:p>
    <w:p w:rsidR="00DA1A92" w:rsidRDefault="00AE18F7">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网上竞价文件</w:t>
      </w:r>
    </w:p>
    <w:p w:rsidR="00DA1A92" w:rsidRDefault="00DA1A92">
      <w:pPr>
        <w:spacing w:line="500" w:lineRule="atLeast"/>
        <w:jc w:val="center"/>
        <w:rPr>
          <w:rStyle w:val="NormalCharacter"/>
          <w:rFonts w:ascii="宋体" w:hAnsi="宋体" w:cs="宋体"/>
          <w:b/>
          <w:bCs/>
          <w:color w:val="000000" w:themeColor="text1"/>
          <w:sz w:val="36"/>
          <w:szCs w:val="36"/>
        </w:rPr>
      </w:pPr>
    </w:p>
    <w:p w:rsidR="00DA1A92" w:rsidRDefault="00DA1A92">
      <w:pPr>
        <w:spacing w:line="500" w:lineRule="atLeast"/>
        <w:rPr>
          <w:rStyle w:val="NormalCharacter"/>
          <w:rFonts w:ascii="宋体" w:hAnsi="宋体" w:cs="宋体"/>
          <w:b/>
          <w:bCs/>
          <w:color w:val="000000" w:themeColor="text1"/>
          <w:sz w:val="36"/>
          <w:szCs w:val="36"/>
        </w:rPr>
      </w:pPr>
    </w:p>
    <w:p w:rsidR="00DA1A92" w:rsidRDefault="00DA1A92">
      <w:pPr>
        <w:spacing w:line="360" w:lineRule="auto"/>
        <w:jc w:val="left"/>
        <w:rPr>
          <w:rStyle w:val="NormalCharacter"/>
          <w:rFonts w:ascii="宋体" w:hAnsi="宋体" w:cs="宋体"/>
          <w:b/>
          <w:bCs/>
          <w:color w:val="000000" w:themeColor="text1"/>
          <w:sz w:val="30"/>
          <w:szCs w:val="30"/>
          <w:lang w:val="zh-CN"/>
        </w:rPr>
      </w:pPr>
    </w:p>
    <w:p w:rsidR="00DA1A92" w:rsidRDefault="00AE18F7" w:rsidP="002D365B">
      <w:pPr>
        <w:spacing w:line="360" w:lineRule="auto"/>
        <w:ind w:firstLineChars="746" w:firstLine="2247"/>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lang w:val="zh-CN"/>
        </w:rPr>
        <w:t>竞价编号：</w:t>
      </w:r>
      <w:r w:rsidR="00826D45">
        <w:rPr>
          <w:rStyle w:val="NormalCharacter"/>
          <w:rFonts w:ascii="宋体" w:hAnsi="宋体" w:cs="宋体" w:hint="eastAsia"/>
          <w:b/>
          <w:bCs/>
          <w:color w:val="000000" w:themeColor="text1"/>
          <w:sz w:val="30"/>
          <w:szCs w:val="30"/>
          <w:lang w:val="zh-CN"/>
        </w:rPr>
        <w:t>FJGCWSJJ-FS-2026-012-1</w:t>
      </w:r>
    </w:p>
    <w:p w:rsidR="00DA1A92" w:rsidRDefault="00AE18F7" w:rsidP="002D365B">
      <w:pPr>
        <w:spacing w:line="360" w:lineRule="auto"/>
        <w:ind w:leftChars="1046" w:left="3703" w:hangingChars="500" w:hanging="1506"/>
        <w:jc w:val="left"/>
        <w:rPr>
          <w:rStyle w:val="NormalCharacter"/>
          <w:rFonts w:ascii="宋体" w:hAnsi="宋体" w:cs="宋体"/>
          <w:b/>
          <w:bCs/>
          <w:color w:val="000000" w:themeColor="text1"/>
          <w:sz w:val="30"/>
          <w:szCs w:val="30"/>
          <w:lang w:val="zh-CN"/>
        </w:rPr>
      </w:pPr>
      <w:r>
        <w:rPr>
          <w:rStyle w:val="NormalCharacter"/>
          <w:rFonts w:ascii="宋体" w:hAnsi="宋体" w:cs="宋体" w:hint="eastAsia"/>
          <w:b/>
          <w:bCs/>
          <w:color w:val="000000" w:themeColor="text1"/>
          <w:sz w:val="30"/>
          <w:szCs w:val="30"/>
          <w:lang w:val="zh-CN"/>
        </w:rPr>
        <w:t>项目名称：福州职业技术学院《Vue前端框架开发》</w:t>
      </w:r>
      <w:proofErr w:type="gramStart"/>
      <w:r>
        <w:rPr>
          <w:rStyle w:val="NormalCharacter"/>
          <w:rFonts w:ascii="宋体" w:hAnsi="宋体" w:cs="宋体" w:hint="eastAsia"/>
          <w:b/>
          <w:bCs/>
          <w:color w:val="000000" w:themeColor="text1"/>
          <w:sz w:val="30"/>
          <w:szCs w:val="30"/>
          <w:lang w:val="zh-CN"/>
        </w:rPr>
        <w:t>金课项目</w:t>
      </w:r>
      <w:proofErr w:type="gramEnd"/>
      <w:r>
        <w:rPr>
          <w:rStyle w:val="NormalCharacter"/>
          <w:rFonts w:ascii="宋体" w:hAnsi="宋体" w:cs="宋体" w:hint="eastAsia"/>
          <w:b/>
          <w:bCs/>
          <w:color w:val="000000" w:themeColor="text1"/>
          <w:sz w:val="30"/>
          <w:szCs w:val="30"/>
          <w:lang w:val="zh-CN"/>
        </w:rPr>
        <w:t>采购</w:t>
      </w:r>
    </w:p>
    <w:p w:rsidR="00DA1A92" w:rsidRDefault="00DA1A92">
      <w:pPr>
        <w:pStyle w:val="BodyText1I2"/>
        <w:spacing w:after="0"/>
        <w:ind w:leftChars="0" w:firstLine="0"/>
        <w:jc w:val="center"/>
        <w:rPr>
          <w:rStyle w:val="NormalCharacter"/>
          <w:rFonts w:ascii="宋体" w:hAnsi="宋体" w:cs="宋体"/>
          <w:b/>
          <w:bCs/>
          <w:color w:val="000000" w:themeColor="text1"/>
          <w:sz w:val="30"/>
          <w:szCs w:val="30"/>
          <w:lang w:val="zh-CN"/>
        </w:rPr>
      </w:pPr>
    </w:p>
    <w:p w:rsidR="00DA1A92" w:rsidRDefault="00DA1A92">
      <w:pPr>
        <w:pStyle w:val="BodyText1I2"/>
        <w:spacing w:after="0"/>
        <w:ind w:leftChars="0" w:left="0" w:firstLine="0"/>
        <w:jc w:val="center"/>
        <w:rPr>
          <w:rStyle w:val="NormalCharacter"/>
          <w:rFonts w:ascii="宋体" w:hAnsi="宋体" w:cs="宋体"/>
          <w:b/>
          <w:bCs/>
          <w:color w:val="000000" w:themeColor="text1"/>
          <w:sz w:val="30"/>
          <w:szCs w:val="30"/>
        </w:rPr>
      </w:pPr>
    </w:p>
    <w:p w:rsidR="00DA1A92" w:rsidRDefault="00DA1A92">
      <w:pPr>
        <w:pStyle w:val="BodyText1I2"/>
        <w:spacing w:after="0"/>
        <w:ind w:leftChars="0" w:left="0" w:firstLine="0"/>
        <w:jc w:val="center"/>
        <w:rPr>
          <w:rStyle w:val="NormalCharacter"/>
          <w:rFonts w:ascii="宋体" w:hAnsi="宋体" w:cs="宋体"/>
          <w:b/>
          <w:bCs/>
          <w:color w:val="000000" w:themeColor="text1"/>
          <w:sz w:val="30"/>
          <w:szCs w:val="30"/>
        </w:rPr>
      </w:pPr>
    </w:p>
    <w:p w:rsidR="00DA1A92" w:rsidRDefault="00AE18F7" w:rsidP="002D365B">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采购人：福州职业技术学院</w:t>
      </w:r>
    </w:p>
    <w:p w:rsidR="00DA1A92" w:rsidRDefault="00AE18F7" w:rsidP="002D365B">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代理机构：</w:t>
      </w:r>
      <w:r>
        <w:rPr>
          <w:rFonts w:ascii="宋体" w:hAnsi="宋体" w:cs="宋体" w:hint="eastAsia"/>
          <w:b/>
          <w:bCs/>
          <w:color w:val="000000"/>
          <w:sz w:val="30"/>
          <w:szCs w:val="30"/>
        </w:rPr>
        <w:t>福建国诚招标有限公司</w:t>
      </w:r>
      <w:bookmarkStart w:id="0" w:name="_GoBack"/>
      <w:bookmarkEnd w:id="0"/>
    </w:p>
    <w:p w:rsidR="00DA1A92" w:rsidRDefault="00AE18F7">
      <w:pPr>
        <w:spacing w:line="360" w:lineRule="auto"/>
        <w:jc w:val="center"/>
        <w:rPr>
          <w:rStyle w:val="NormalCharacter"/>
          <w:rFonts w:ascii="宋体" w:hAnsi="宋体" w:cs="宋体"/>
          <w:b/>
          <w:color w:val="000000" w:themeColor="text1"/>
          <w:sz w:val="36"/>
          <w:szCs w:val="36"/>
          <w:u w:val="single"/>
        </w:rPr>
      </w:pPr>
      <w:r>
        <w:rPr>
          <w:rStyle w:val="NormalCharacter"/>
          <w:rFonts w:ascii="宋体" w:hAnsi="宋体" w:cs="宋体" w:hint="eastAsia"/>
          <w:b/>
          <w:bCs/>
          <w:color w:val="000000" w:themeColor="text1"/>
          <w:sz w:val="30"/>
          <w:szCs w:val="30"/>
        </w:rPr>
        <w:t>二○二六年</w:t>
      </w:r>
      <w:r w:rsidR="002D365B">
        <w:rPr>
          <w:rStyle w:val="NormalCharacter"/>
          <w:rFonts w:ascii="宋体" w:hAnsi="宋体" w:cs="宋体" w:hint="eastAsia"/>
          <w:b/>
          <w:bCs/>
          <w:color w:val="000000" w:themeColor="text1"/>
          <w:sz w:val="30"/>
          <w:szCs w:val="30"/>
        </w:rPr>
        <w:t>四</w:t>
      </w:r>
      <w:r>
        <w:rPr>
          <w:rStyle w:val="NormalCharacter"/>
          <w:rFonts w:ascii="宋体" w:hAnsi="宋体" w:cs="宋体" w:hint="eastAsia"/>
          <w:b/>
          <w:bCs/>
          <w:color w:val="000000" w:themeColor="text1"/>
          <w:sz w:val="30"/>
          <w:szCs w:val="30"/>
        </w:rPr>
        <w:t>月</w:t>
      </w:r>
    </w:p>
    <w:p w:rsidR="00DA1A92" w:rsidRDefault="00DA1A92">
      <w:pPr>
        <w:spacing w:line="500" w:lineRule="exact"/>
        <w:jc w:val="center"/>
        <w:rPr>
          <w:rStyle w:val="NormalCharacter"/>
          <w:rFonts w:ascii="宋体" w:hAnsi="宋体" w:cs="宋体"/>
          <w:b/>
          <w:color w:val="000000" w:themeColor="text1"/>
          <w:sz w:val="24"/>
          <w:u w:val="single"/>
        </w:rPr>
      </w:pPr>
    </w:p>
    <w:p w:rsidR="00DA1A92" w:rsidRDefault="00DA1A92">
      <w:pPr>
        <w:spacing w:line="500" w:lineRule="exact"/>
        <w:rPr>
          <w:rStyle w:val="NormalCharacter"/>
          <w:rFonts w:ascii="宋体" w:hAnsi="宋体" w:cs="宋体"/>
          <w:color w:val="000000" w:themeColor="text1"/>
          <w:sz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spacing w:line="500" w:lineRule="exact"/>
        <w:rPr>
          <w:rStyle w:val="NormalCharacter"/>
          <w:rFonts w:ascii="宋体" w:hAnsi="宋体" w:cs="宋体"/>
          <w:color w:val="000000" w:themeColor="text1"/>
          <w:sz w:val="24"/>
        </w:rPr>
      </w:pPr>
    </w:p>
    <w:p w:rsidR="00DA1A92" w:rsidRDefault="00AE18F7">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sdt>
      <w:sdtPr>
        <w:rPr>
          <w:rFonts w:ascii="宋体" w:hAnsi="宋体"/>
        </w:rPr>
        <w:id w:val="147458230"/>
        <w:docPartObj>
          <w:docPartGallery w:val="Table of Contents"/>
          <w:docPartUnique/>
        </w:docPartObj>
      </w:sdtPr>
      <w:sdtEndPr>
        <w:rPr>
          <w:rFonts w:cs="宋体"/>
          <w:bCs/>
          <w:color w:val="000000" w:themeColor="text1"/>
          <w:kern w:val="0"/>
        </w:rPr>
      </w:sdtEndPr>
      <w:sdtContent>
        <w:p w:rsidR="00DA1A92" w:rsidRDefault="00DA1A92">
          <w:pPr>
            <w:jc w:val="center"/>
          </w:pPr>
        </w:p>
        <w:p w:rsidR="00DA1A92" w:rsidRPr="00916164" w:rsidRDefault="00AE18F7">
          <w:pPr>
            <w:pStyle w:val="20"/>
            <w:tabs>
              <w:tab w:val="right" w:leader="dot" w:pos="9723"/>
            </w:tabs>
            <w:spacing w:line="360" w:lineRule="auto"/>
            <w:rPr>
              <w:rFonts w:asciiTheme="majorEastAsia" w:eastAsiaTheme="majorEastAsia" w:hAnsiTheme="majorEastAsia"/>
              <w:sz w:val="24"/>
            </w:rPr>
          </w:pPr>
          <w:r>
            <w:rPr>
              <w:rStyle w:val="NormalCharacter"/>
            </w:rPr>
            <w:fldChar w:fldCharType="begin"/>
          </w:r>
          <w:r>
            <w:rPr>
              <w:rStyle w:val="NormalCharacter"/>
              <w:rFonts w:ascii="宋体" w:hAnsi="宋体" w:cs="宋体"/>
              <w:bCs/>
              <w:color w:val="000000" w:themeColor="text1"/>
              <w:kern w:val="0"/>
              <w:sz w:val="24"/>
            </w:rPr>
            <w:instrText xml:space="preserve">TOC \o "1-3" \h \u </w:instrText>
          </w:r>
          <w:r>
            <w:rPr>
              <w:rStyle w:val="NormalCharacter"/>
            </w:rPr>
            <w:fldChar w:fldCharType="separate"/>
          </w:r>
          <w:hyperlink w:anchor="_Toc7642" w:history="1">
            <w:r w:rsidRPr="00916164">
              <w:rPr>
                <w:rFonts w:asciiTheme="majorEastAsia" w:eastAsiaTheme="majorEastAsia" w:hAnsiTheme="majorEastAsia" w:cs="宋体" w:hint="eastAsia"/>
                <w:bCs/>
                <w:kern w:val="0"/>
                <w:sz w:val="24"/>
              </w:rPr>
              <w:t>第一章 竞价公告</w:t>
            </w:r>
            <w:r w:rsidRPr="00916164">
              <w:rPr>
                <w:rFonts w:asciiTheme="majorEastAsia" w:eastAsiaTheme="majorEastAsia" w:hAnsiTheme="majorEastAsia"/>
                <w:sz w:val="24"/>
              </w:rPr>
              <w:tab/>
            </w:r>
            <w:r w:rsidRPr="00916164">
              <w:rPr>
                <w:rFonts w:asciiTheme="majorEastAsia" w:eastAsiaTheme="majorEastAsia" w:hAnsiTheme="majorEastAsia"/>
                <w:sz w:val="24"/>
              </w:rPr>
              <w:fldChar w:fldCharType="begin"/>
            </w:r>
            <w:r w:rsidRPr="00916164">
              <w:rPr>
                <w:rFonts w:asciiTheme="majorEastAsia" w:eastAsiaTheme="majorEastAsia" w:hAnsiTheme="majorEastAsia"/>
                <w:sz w:val="24"/>
              </w:rPr>
              <w:instrText xml:space="preserve"> PAGEREF _Toc7642 \h </w:instrText>
            </w:r>
            <w:r w:rsidRPr="00916164">
              <w:rPr>
                <w:rFonts w:asciiTheme="majorEastAsia" w:eastAsiaTheme="majorEastAsia" w:hAnsiTheme="majorEastAsia"/>
                <w:sz w:val="24"/>
              </w:rPr>
            </w:r>
            <w:r w:rsidRPr="00916164">
              <w:rPr>
                <w:rFonts w:asciiTheme="majorEastAsia" w:eastAsiaTheme="majorEastAsia" w:hAnsiTheme="majorEastAsia"/>
                <w:sz w:val="24"/>
              </w:rPr>
              <w:fldChar w:fldCharType="separate"/>
            </w:r>
            <w:r w:rsidR="00692072">
              <w:rPr>
                <w:rFonts w:asciiTheme="majorEastAsia" w:eastAsiaTheme="majorEastAsia" w:hAnsiTheme="majorEastAsia"/>
                <w:noProof/>
                <w:sz w:val="24"/>
              </w:rPr>
              <w:t>3</w:t>
            </w:r>
            <w:r w:rsidRPr="00916164">
              <w:rPr>
                <w:rFonts w:asciiTheme="majorEastAsia" w:eastAsiaTheme="majorEastAsia" w:hAnsiTheme="majorEastAsia"/>
                <w:sz w:val="24"/>
              </w:rPr>
              <w:fldChar w:fldCharType="end"/>
            </w:r>
          </w:hyperlink>
        </w:p>
        <w:p w:rsidR="00DA1A92" w:rsidRPr="00916164" w:rsidRDefault="00113A8C">
          <w:pPr>
            <w:pStyle w:val="20"/>
            <w:tabs>
              <w:tab w:val="right" w:leader="dot" w:pos="9723"/>
            </w:tabs>
            <w:spacing w:line="360" w:lineRule="auto"/>
            <w:rPr>
              <w:rFonts w:asciiTheme="majorEastAsia" w:eastAsiaTheme="majorEastAsia" w:hAnsiTheme="majorEastAsia"/>
              <w:sz w:val="24"/>
            </w:rPr>
          </w:pPr>
          <w:hyperlink w:anchor="_Toc10667" w:history="1">
            <w:r w:rsidR="00AE18F7" w:rsidRPr="00916164">
              <w:rPr>
                <w:rFonts w:asciiTheme="majorEastAsia" w:eastAsiaTheme="majorEastAsia" w:hAnsiTheme="majorEastAsia" w:cs="宋体" w:hint="eastAsia"/>
                <w:kern w:val="0"/>
                <w:sz w:val="24"/>
              </w:rPr>
              <w:t>第二章 网上竞价内容及要求</w:t>
            </w:r>
            <w:r w:rsidR="00AE18F7" w:rsidRPr="00916164">
              <w:rPr>
                <w:rFonts w:asciiTheme="majorEastAsia" w:eastAsiaTheme="majorEastAsia" w:hAnsiTheme="majorEastAsia"/>
                <w:sz w:val="24"/>
              </w:rPr>
              <w:tab/>
            </w:r>
            <w:r w:rsidR="00AE18F7" w:rsidRPr="00916164">
              <w:rPr>
                <w:rFonts w:asciiTheme="majorEastAsia" w:eastAsiaTheme="majorEastAsia" w:hAnsiTheme="majorEastAsia"/>
                <w:sz w:val="24"/>
              </w:rPr>
              <w:fldChar w:fldCharType="begin"/>
            </w:r>
            <w:r w:rsidR="00AE18F7" w:rsidRPr="00916164">
              <w:rPr>
                <w:rFonts w:asciiTheme="majorEastAsia" w:eastAsiaTheme="majorEastAsia" w:hAnsiTheme="majorEastAsia"/>
                <w:sz w:val="24"/>
              </w:rPr>
              <w:instrText xml:space="preserve"> PAGEREF _Toc10667 \h </w:instrText>
            </w:r>
            <w:r w:rsidR="00AE18F7" w:rsidRPr="00916164">
              <w:rPr>
                <w:rFonts w:asciiTheme="majorEastAsia" w:eastAsiaTheme="majorEastAsia" w:hAnsiTheme="majorEastAsia"/>
                <w:sz w:val="24"/>
              </w:rPr>
            </w:r>
            <w:r w:rsidR="00AE18F7" w:rsidRPr="00916164">
              <w:rPr>
                <w:rFonts w:asciiTheme="majorEastAsia" w:eastAsiaTheme="majorEastAsia" w:hAnsiTheme="majorEastAsia"/>
                <w:sz w:val="24"/>
              </w:rPr>
              <w:fldChar w:fldCharType="separate"/>
            </w:r>
            <w:r w:rsidR="00692072">
              <w:rPr>
                <w:rFonts w:asciiTheme="majorEastAsia" w:eastAsiaTheme="majorEastAsia" w:hAnsiTheme="majorEastAsia"/>
                <w:noProof/>
                <w:sz w:val="24"/>
              </w:rPr>
              <w:t>8</w:t>
            </w:r>
            <w:r w:rsidR="00AE18F7" w:rsidRPr="00916164">
              <w:rPr>
                <w:rFonts w:asciiTheme="majorEastAsia" w:eastAsiaTheme="majorEastAsia" w:hAnsiTheme="majorEastAsia"/>
                <w:sz w:val="24"/>
              </w:rPr>
              <w:fldChar w:fldCharType="end"/>
            </w:r>
          </w:hyperlink>
        </w:p>
        <w:p w:rsidR="00DA1A92" w:rsidRPr="00916164" w:rsidRDefault="00113A8C">
          <w:pPr>
            <w:pStyle w:val="20"/>
            <w:tabs>
              <w:tab w:val="right" w:leader="dot" w:pos="9723"/>
            </w:tabs>
            <w:spacing w:line="360" w:lineRule="auto"/>
            <w:rPr>
              <w:rFonts w:asciiTheme="majorEastAsia" w:eastAsiaTheme="majorEastAsia" w:hAnsiTheme="majorEastAsia"/>
              <w:sz w:val="24"/>
            </w:rPr>
          </w:pPr>
          <w:hyperlink w:anchor="_Toc12695" w:history="1">
            <w:r w:rsidR="00AE18F7" w:rsidRPr="00916164">
              <w:rPr>
                <w:rFonts w:asciiTheme="majorEastAsia" w:eastAsiaTheme="majorEastAsia" w:hAnsiTheme="majorEastAsia" w:cs="宋体" w:hint="eastAsia"/>
                <w:bCs/>
                <w:sz w:val="24"/>
              </w:rPr>
              <w:t>第三章 证明材料格式</w:t>
            </w:r>
            <w:r w:rsidR="00AE18F7" w:rsidRPr="00916164">
              <w:rPr>
                <w:rFonts w:asciiTheme="majorEastAsia" w:eastAsiaTheme="majorEastAsia" w:hAnsiTheme="majorEastAsia"/>
                <w:sz w:val="24"/>
              </w:rPr>
              <w:tab/>
            </w:r>
            <w:r w:rsidR="00AE18F7" w:rsidRPr="00916164">
              <w:rPr>
                <w:rFonts w:asciiTheme="majorEastAsia" w:eastAsiaTheme="majorEastAsia" w:hAnsiTheme="majorEastAsia"/>
                <w:sz w:val="24"/>
              </w:rPr>
              <w:fldChar w:fldCharType="begin"/>
            </w:r>
            <w:r w:rsidR="00AE18F7" w:rsidRPr="00916164">
              <w:rPr>
                <w:rFonts w:asciiTheme="majorEastAsia" w:eastAsiaTheme="majorEastAsia" w:hAnsiTheme="majorEastAsia"/>
                <w:sz w:val="24"/>
              </w:rPr>
              <w:instrText xml:space="preserve"> PAGEREF _Toc12695 \h </w:instrText>
            </w:r>
            <w:r w:rsidR="00AE18F7" w:rsidRPr="00916164">
              <w:rPr>
                <w:rFonts w:asciiTheme="majorEastAsia" w:eastAsiaTheme="majorEastAsia" w:hAnsiTheme="majorEastAsia"/>
                <w:sz w:val="24"/>
              </w:rPr>
            </w:r>
            <w:r w:rsidR="00AE18F7" w:rsidRPr="00916164">
              <w:rPr>
                <w:rFonts w:asciiTheme="majorEastAsia" w:eastAsiaTheme="majorEastAsia" w:hAnsiTheme="majorEastAsia"/>
                <w:sz w:val="24"/>
              </w:rPr>
              <w:fldChar w:fldCharType="separate"/>
            </w:r>
            <w:r w:rsidR="00692072">
              <w:rPr>
                <w:rFonts w:asciiTheme="majorEastAsia" w:eastAsiaTheme="majorEastAsia" w:hAnsiTheme="majorEastAsia"/>
                <w:noProof/>
                <w:sz w:val="24"/>
              </w:rPr>
              <w:t>15</w:t>
            </w:r>
            <w:r w:rsidR="00AE18F7" w:rsidRPr="00916164">
              <w:rPr>
                <w:rFonts w:asciiTheme="majorEastAsia" w:eastAsiaTheme="majorEastAsia" w:hAnsiTheme="majorEastAsia"/>
                <w:sz w:val="24"/>
              </w:rPr>
              <w:fldChar w:fldCharType="end"/>
            </w:r>
          </w:hyperlink>
        </w:p>
        <w:p w:rsidR="00DA1A92" w:rsidRDefault="00113A8C">
          <w:pPr>
            <w:pStyle w:val="20"/>
            <w:tabs>
              <w:tab w:val="right" w:leader="dot" w:pos="9723"/>
            </w:tabs>
            <w:spacing w:line="360" w:lineRule="auto"/>
            <w:rPr>
              <w:sz w:val="24"/>
            </w:rPr>
          </w:pPr>
          <w:hyperlink w:anchor="_Toc7398" w:history="1">
            <w:r w:rsidR="00AE18F7" w:rsidRPr="00916164">
              <w:rPr>
                <w:rFonts w:asciiTheme="majorEastAsia" w:eastAsiaTheme="majorEastAsia" w:hAnsiTheme="majorEastAsia" w:cs="宋体" w:hint="eastAsia"/>
                <w:bCs/>
                <w:sz w:val="24"/>
              </w:rPr>
              <w:t>第四章  报价文件</w:t>
            </w:r>
            <w:r w:rsidR="00AE18F7" w:rsidRPr="00916164">
              <w:rPr>
                <w:rFonts w:asciiTheme="majorEastAsia" w:eastAsiaTheme="majorEastAsia" w:hAnsiTheme="majorEastAsia"/>
                <w:sz w:val="24"/>
              </w:rPr>
              <w:tab/>
            </w:r>
            <w:r w:rsidR="00AE18F7" w:rsidRPr="00916164">
              <w:rPr>
                <w:rFonts w:asciiTheme="majorEastAsia" w:eastAsiaTheme="majorEastAsia" w:hAnsiTheme="majorEastAsia"/>
                <w:sz w:val="24"/>
              </w:rPr>
              <w:fldChar w:fldCharType="begin"/>
            </w:r>
            <w:r w:rsidR="00AE18F7" w:rsidRPr="00916164">
              <w:rPr>
                <w:rFonts w:asciiTheme="majorEastAsia" w:eastAsiaTheme="majorEastAsia" w:hAnsiTheme="majorEastAsia"/>
                <w:sz w:val="24"/>
              </w:rPr>
              <w:instrText xml:space="preserve"> PAGEREF _Toc7398 \h </w:instrText>
            </w:r>
            <w:r w:rsidR="00AE18F7" w:rsidRPr="00916164">
              <w:rPr>
                <w:rFonts w:asciiTheme="majorEastAsia" w:eastAsiaTheme="majorEastAsia" w:hAnsiTheme="majorEastAsia"/>
                <w:sz w:val="24"/>
              </w:rPr>
            </w:r>
            <w:r w:rsidR="00AE18F7" w:rsidRPr="00916164">
              <w:rPr>
                <w:rFonts w:asciiTheme="majorEastAsia" w:eastAsiaTheme="majorEastAsia" w:hAnsiTheme="majorEastAsia"/>
                <w:sz w:val="24"/>
              </w:rPr>
              <w:fldChar w:fldCharType="separate"/>
            </w:r>
            <w:r w:rsidR="00692072">
              <w:rPr>
                <w:rFonts w:asciiTheme="majorEastAsia" w:eastAsiaTheme="majorEastAsia" w:hAnsiTheme="majorEastAsia"/>
                <w:noProof/>
                <w:sz w:val="24"/>
              </w:rPr>
              <w:t>26</w:t>
            </w:r>
            <w:r w:rsidR="00AE18F7" w:rsidRPr="00916164">
              <w:rPr>
                <w:rFonts w:asciiTheme="majorEastAsia" w:eastAsiaTheme="majorEastAsia" w:hAnsiTheme="majorEastAsia"/>
                <w:sz w:val="24"/>
              </w:rPr>
              <w:fldChar w:fldCharType="end"/>
            </w:r>
          </w:hyperlink>
        </w:p>
        <w:p w:rsidR="00DA1A92" w:rsidRDefault="00AE18F7">
          <w:pPr>
            <w:spacing w:line="360" w:lineRule="auto"/>
            <w:ind w:firstLineChars="200" w:firstLine="480"/>
            <w:jc w:val="center"/>
            <w:rPr>
              <w:rFonts w:ascii="宋体" w:hAnsi="宋体" w:cs="宋体"/>
              <w:bCs/>
              <w:color w:val="000000" w:themeColor="text1"/>
              <w:kern w:val="0"/>
            </w:rPr>
          </w:pPr>
          <w:r>
            <w:rPr>
              <w:rFonts w:ascii="宋体" w:hAnsi="宋体" w:cs="宋体"/>
              <w:bCs/>
              <w:color w:val="000000" w:themeColor="text1"/>
              <w:kern w:val="0"/>
              <w:sz w:val="24"/>
            </w:rPr>
            <w:fldChar w:fldCharType="end"/>
          </w:r>
        </w:p>
      </w:sdtContent>
    </w:sdt>
    <w:p w:rsidR="00DA1A92" w:rsidRDefault="00DA1A92">
      <w:pPr>
        <w:pStyle w:val="a0"/>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AE18F7">
      <w:pPr>
        <w:spacing w:line="500" w:lineRule="exact"/>
        <w:jc w:val="left"/>
        <w:textAlignment w:val="auto"/>
        <w:rPr>
          <w:rStyle w:val="NormalCharacter"/>
          <w:rFonts w:ascii="宋体" w:hAnsi="宋体" w:cs="宋体"/>
          <w:b/>
          <w:bCs/>
          <w:color w:val="000000" w:themeColor="text1"/>
          <w:kern w:val="0"/>
          <w:sz w:val="24"/>
        </w:rPr>
      </w:pPr>
      <w:r>
        <w:rPr>
          <w:rStyle w:val="NormalCharacter"/>
          <w:rFonts w:ascii="宋体" w:hAnsi="宋体" w:cs="宋体" w:hint="eastAsia"/>
          <w:b/>
          <w:bCs/>
          <w:color w:val="000000" w:themeColor="text1"/>
          <w:kern w:val="0"/>
          <w:sz w:val="24"/>
        </w:rPr>
        <w:br w:type="page"/>
      </w:r>
    </w:p>
    <w:p w:rsidR="00DA1A92" w:rsidRDefault="00AE18F7">
      <w:pPr>
        <w:spacing w:line="500" w:lineRule="exact"/>
        <w:jc w:val="center"/>
        <w:outlineLvl w:val="1"/>
        <w:rPr>
          <w:rStyle w:val="NormalCharacter"/>
          <w:rFonts w:ascii="宋体" w:hAnsi="宋体" w:cs="宋体"/>
          <w:b/>
          <w:bCs/>
          <w:color w:val="000000" w:themeColor="text1"/>
          <w:kern w:val="0"/>
          <w:sz w:val="30"/>
          <w:szCs w:val="30"/>
        </w:rPr>
      </w:pPr>
      <w:bookmarkStart w:id="1" w:name="_Toc97708363"/>
      <w:bookmarkStart w:id="2" w:name="_Toc7642"/>
      <w:r>
        <w:rPr>
          <w:rStyle w:val="NormalCharacter"/>
          <w:rFonts w:ascii="宋体" w:hAnsi="宋体" w:cs="宋体" w:hint="eastAsia"/>
          <w:b/>
          <w:bCs/>
          <w:color w:val="000000" w:themeColor="text1"/>
          <w:kern w:val="0"/>
          <w:sz w:val="30"/>
          <w:szCs w:val="30"/>
        </w:rPr>
        <w:lastRenderedPageBreak/>
        <w:t>第一章 竞价公告</w:t>
      </w:r>
      <w:bookmarkEnd w:id="1"/>
      <w:bookmarkEnd w:id="2"/>
    </w:p>
    <w:p w:rsidR="00DA1A92" w:rsidRDefault="00AE18F7">
      <w:pPr>
        <w:spacing w:line="500" w:lineRule="exact"/>
        <w:ind w:firstLineChars="200" w:firstLine="480"/>
        <w:jc w:val="left"/>
        <w:rPr>
          <w:rStyle w:val="NormalCharacter"/>
          <w:rFonts w:ascii="宋体" w:hAnsi="宋体" w:cs="宋体"/>
          <w:color w:val="000000" w:themeColor="text1"/>
          <w:kern w:val="0"/>
          <w:sz w:val="24"/>
          <w:u w:val="single" w:color="000000"/>
        </w:rPr>
      </w:pPr>
      <w:r>
        <w:rPr>
          <w:rFonts w:ascii="宋体" w:hAnsi="宋体" w:cs="宋体" w:hint="eastAsia"/>
          <w:bCs/>
          <w:sz w:val="24"/>
        </w:rPr>
        <w:t>福建国诚招标有限公司</w:t>
      </w:r>
      <w:r>
        <w:rPr>
          <w:rStyle w:val="NormalCharacter"/>
          <w:rFonts w:ascii="宋体" w:hAnsi="宋体" w:cs="宋体" w:hint="eastAsia"/>
          <w:color w:val="000000" w:themeColor="text1"/>
          <w:kern w:val="0"/>
          <w:sz w:val="24"/>
        </w:rPr>
        <w:t>受</w:t>
      </w:r>
      <w:r>
        <w:rPr>
          <w:rStyle w:val="NormalCharacter"/>
          <w:rFonts w:ascii="宋体" w:hAnsi="宋体" w:cs="宋体" w:hint="eastAsia"/>
          <w:bCs/>
          <w:color w:val="000000" w:themeColor="text1"/>
          <w:kern w:val="0"/>
          <w:sz w:val="24"/>
          <w:u w:val="single" w:color="000000"/>
        </w:rPr>
        <w:t>福州职业技术学院</w:t>
      </w:r>
      <w:r>
        <w:rPr>
          <w:rStyle w:val="NormalCharacter"/>
          <w:rFonts w:ascii="宋体" w:hAnsi="宋体" w:cs="宋体" w:hint="eastAsia"/>
          <w:color w:val="000000" w:themeColor="text1"/>
          <w:kern w:val="0"/>
          <w:sz w:val="24"/>
        </w:rPr>
        <w:t>委托现通过网上竞价的方式选择</w:t>
      </w:r>
      <w:r>
        <w:rPr>
          <w:rStyle w:val="NormalCharacter"/>
          <w:rFonts w:ascii="宋体" w:hAnsi="宋体" w:cs="宋体" w:hint="eastAsia"/>
          <w:color w:val="000000" w:themeColor="text1"/>
          <w:kern w:val="0"/>
          <w:sz w:val="24"/>
          <w:u w:val="single"/>
        </w:rPr>
        <w:t>福州职业技术学院《</w:t>
      </w:r>
      <w:proofErr w:type="spellStart"/>
      <w:r>
        <w:rPr>
          <w:rStyle w:val="NormalCharacter"/>
          <w:rFonts w:ascii="宋体" w:hAnsi="宋体" w:cs="宋体" w:hint="eastAsia"/>
          <w:color w:val="000000" w:themeColor="text1"/>
          <w:kern w:val="0"/>
          <w:sz w:val="24"/>
          <w:u w:val="single"/>
        </w:rPr>
        <w:t>Vue</w:t>
      </w:r>
      <w:proofErr w:type="spellEnd"/>
      <w:r>
        <w:rPr>
          <w:rStyle w:val="NormalCharacter"/>
          <w:rFonts w:ascii="宋体" w:hAnsi="宋体" w:cs="宋体" w:hint="eastAsia"/>
          <w:color w:val="000000" w:themeColor="text1"/>
          <w:kern w:val="0"/>
          <w:sz w:val="24"/>
          <w:u w:val="single"/>
        </w:rPr>
        <w:t>前端框架开发》</w:t>
      </w:r>
      <w:proofErr w:type="gramStart"/>
      <w:r>
        <w:rPr>
          <w:rStyle w:val="NormalCharacter"/>
          <w:rFonts w:ascii="宋体" w:hAnsi="宋体" w:cs="宋体" w:hint="eastAsia"/>
          <w:color w:val="000000" w:themeColor="text1"/>
          <w:kern w:val="0"/>
          <w:sz w:val="24"/>
          <w:u w:val="single"/>
        </w:rPr>
        <w:t>金课项目</w:t>
      </w:r>
      <w:proofErr w:type="gramEnd"/>
      <w:r>
        <w:rPr>
          <w:rStyle w:val="NormalCharacter"/>
          <w:rFonts w:ascii="宋体" w:hAnsi="宋体" w:cs="宋体" w:hint="eastAsia"/>
          <w:color w:val="000000" w:themeColor="text1"/>
          <w:kern w:val="0"/>
          <w:sz w:val="24"/>
          <w:u w:val="single"/>
        </w:rPr>
        <w:t>采购</w:t>
      </w:r>
      <w:r>
        <w:rPr>
          <w:rStyle w:val="NormalCharacter"/>
          <w:rFonts w:ascii="宋体" w:hAnsi="宋体" w:cs="宋体" w:hint="eastAsia"/>
          <w:color w:val="000000" w:themeColor="text1"/>
          <w:kern w:val="0"/>
          <w:sz w:val="24"/>
        </w:rPr>
        <w:t>的成交人，</w:t>
      </w:r>
      <w:proofErr w:type="gramStart"/>
      <w:r>
        <w:rPr>
          <w:rStyle w:val="NormalCharacter"/>
          <w:rFonts w:ascii="宋体" w:hAnsi="宋体" w:cs="宋体" w:hint="eastAsia"/>
          <w:color w:val="000000" w:themeColor="text1"/>
          <w:kern w:val="0"/>
          <w:sz w:val="24"/>
        </w:rPr>
        <w:t>现邀请</w:t>
      </w:r>
      <w:proofErr w:type="gramEnd"/>
      <w:r>
        <w:rPr>
          <w:rStyle w:val="NormalCharacter"/>
          <w:rFonts w:ascii="宋体" w:hAnsi="宋体" w:cs="宋体" w:hint="eastAsia"/>
          <w:color w:val="000000" w:themeColor="text1"/>
          <w:kern w:val="0"/>
          <w:sz w:val="24"/>
        </w:rPr>
        <w:t>合格的竞价供应商对</w:t>
      </w:r>
      <w:r>
        <w:rPr>
          <w:rStyle w:val="NormalCharacter"/>
          <w:rFonts w:ascii="宋体" w:hAnsi="宋体" w:cs="宋体" w:hint="eastAsia"/>
          <w:color w:val="000000" w:themeColor="text1"/>
          <w:sz w:val="24"/>
        </w:rPr>
        <w:t>本项目进行网</w:t>
      </w:r>
      <w:r>
        <w:rPr>
          <w:rStyle w:val="NormalCharacter"/>
          <w:rFonts w:ascii="宋体" w:hAnsi="宋体" w:cs="宋体" w:hint="eastAsia"/>
          <w:color w:val="000000" w:themeColor="text1"/>
          <w:kern w:val="0"/>
          <w:sz w:val="24"/>
        </w:rPr>
        <w:t>上竞价。</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1．竞价编号：</w:t>
      </w:r>
      <w:r w:rsidR="00826D45">
        <w:rPr>
          <w:rStyle w:val="NormalCharacter"/>
          <w:rFonts w:ascii="宋体" w:hAnsi="宋体" w:cs="宋体" w:hint="eastAsia"/>
          <w:color w:val="000000" w:themeColor="text1"/>
          <w:kern w:val="0"/>
          <w:sz w:val="24"/>
        </w:rPr>
        <w:t>FJGCWSJJ-FS-2026-012-1</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2．项目名称：福州职业技术学院《</w:t>
      </w:r>
      <w:proofErr w:type="spellStart"/>
      <w:r>
        <w:rPr>
          <w:rStyle w:val="NormalCharacter"/>
          <w:rFonts w:ascii="宋体" w:hAnsi="宋体" w:cs="宋体" w:hint="eastAsia"/>
          <w:color w:val="000000" w:themeColor="text1"/>
          <w:kern w:val="0"/>
          <w:sz w:val="24"/>
        </w:rPr>
        <w:t>Vue</w:t>
      </w:r>
      <w:proofErr w:type="spellEnd"/>
      <w:r>
        <w:rPr>
          <w:rStyle w:val="NormalCharacter"/>
          <w:rFonts w:ascii="宋体" w:hAnsi="宋体" w:cs="宋体" w:hint="eastAsia"/>
          <w:color w:val="000000" w:themeColor="text1"/>
          <w:kern w:val="0"/>
          <w:sz w:val="24"/>
        </w:rPr>
        <w:t>前端框架开发》金课项目采购</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3．竞价采购服务名称、数量及主要技术规格售后服务要求等详见“第二章 网上竞价内容及要求”。</w:t>
      </w:r>
    </w:p>
    <w:p w:rsidR="00DA1A92" w:rsidRDefault="00AE18F7" w:rsidP="0038315E">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4．时间：</w:t>
      </w:r>
    </w:p>
    <w:p w:rsidR="00147E5C" w:rsidRPr="000003E9" w:rsidRDefault="00147E5C" w:rsidP="00147E5C">
      <w:pPr>
        <w:spacing w:line="500" w:lineRule="exact"/>
        <w:ind w:firstLineChars="200" w:firstLine="480"/>
        <w:rPr>
          <w:rFonts w:ascii="宋体" w:hAnsi="宋体" w:cs="宋体"/>
          <w:sz w:val="24"/>
        </w:rPr>
      </w:pPr>
      <w:r w:rsidRPr="000003E9">
        <w:rPr>
          <w:rFonts w:ascii="宋体" w:hAnsi="宋体" w:cs="宋体" w:hint="eastAsia"/>
          <w:sz w:val="24"/>
        </w:rPr>
        <w:t>公告起始时间：2026年4月</w:t>
      </w:r>
      <w:r>
        <w:rPr>
          <w:rFonts w:ascii="宋体" w:hAnsi="宋体" w:cs="宋体" w:hint="eastAsia"/>
          <w:sz w:val="24"/>
        </w:rPr>
        <w:t>13</w:t>
      </w:r>
      <w:r w:rsidRPr="000003E9">
        <w:rPr>
          <w:rFonts w:ascii="宋体" w:hAnsi="宋体" w:cs="宋体" w:hint="eastAsia"/>
          <w:sz w:val="24"/>
        </w:rPr>
        <w:t>日</w:t>
      </w:r>
      <w:r>
        <w:rPr>
          <w:rFonts w:ascii="宋体" w:hAnsi="宋体" w:cs="宋体" w:hint="eastAsia"/>
          <w:sz w:val="24"/>
        </w:rPr>
        <w:t>17</w:t>
      </w:r>
      <w:r w:rsidRPr="000003E9">
        <w:rPr>
          <w:rFonts w:ascii="宋体" w:hAnsi="宋体" w:cs="宋体" w:hint="eastAsia"/>
          <w:sz w:val="24"/>
        </w:rPr>
        <w:t>:</w:t>
      </w:r>
      <w:r>
        <w:rPr>
          <w:rFonts w:ascii="宋体" w:hAnsi="宋体" w:cs="宋体" w:hint="eastAsia"/>
          <w:sz w:val="24"/>
        </w:rPr>
        <w:t>3</w:t>
      </w:r>
      <w:r w:rsidRPr="000003E9">
        <w:rPr>
          <w:rFonts w:ascii="宋体" w:hAnsi="宋体" w:cs="宋体" w:hint="eastAsia"/>
          <w:sz w:val="24"/>
        </w:rPr>
        <w:t>0:00</w:t>
      </w:r>
    </w:p>
    <w:p w:rsidR="00147E5C" w:rsidRPr="000003E9" w:rsidRDefault="00147E5C" w:rsidP="00147E5C">
      <w:pPr>
        <w:spacing w:line="500" w:lineRule="exact"/>
        <w:ind w:firstLineChars="200" w:firstLine="480"/>
        <w:rPr>
          <w:rFonts w:ascii="宋体" w:hAnsi="宋体" w:cs="宋体"/>
          <w:sz w:val="24"/>
        </w:rPr>
      </w:pPr>
      <w:r w:rsidRPr="000003E9">
        <w:rPr>
          <w:rFonts w:ascii="宋体" w:hAnsi="宋体" w:cs="宋体" w:hint="eastAsia"/>
          <w:sz w:val="24"/>
        </w:rPr>
        <w:t>报名截止时间：2026年4月</w:t>
      </w:r>
      <w:r>
        <w:rPr>
          <w:rFonts w:ascii="宋体" w:hAnsi="宋体" w:cs="宋体" w:hint="eastAsia"/>
          <w:sz w:val="24"/>
        </w:rPr>
        <w:t>16</w:t>
      </w:r>
      <w:r w:rsidRPr="000003E9">
        <w:rPr>
          <w:rFonts w:ascii="宋体" w:hAnsi="宋体" w:cs="宋体" w:hint="eastAsia"/>
          <w:sz w:val="24"/>
        </w:rPr>
        <w:t>日17:</w:t>
      </w:r>
      <w:r>
        <w:rPr>
          <w:rFonts w:ascii="宋体" w:hAnsi="宋体" w:cs="宋体" w:hint="eastAsia"/>
          <w:sz w:val="24"/>
        </w:rPr>
        <w:t>3</w:t>
      </w:r>
      <w:r w:rsidRPr="000003E9">
        <w:rPr>
          <w:rFonts w:ascii="宋体" w:hAnsi="宋体" w:cs="宋体" w:hint="eastAsia"/>
          <w:sz w:val="24"/>
        </w:rPr>
        <w:t>0:00</w:t>
      </w:r>
    </w:p>
    <w:p w:rsidR="00147E5C" w:rsidRPr="000003E9" w:rsidRDefault="00147E5C" w:rsidP="00147E5C">
      <w:pPr>
        <w:spacing w:line="500" w:lineRule="exact"/>
        <w:ind w:firstLineChars="200" w:firstLine="480"/>
        <w:rPr>
          <w:rFonts w:ascii="宋体" w:hAnsi="宋体" w:cs="宋体"/>
          <w:sz w:val="24"/>
        </w:rPr>
      </w:pPr>
      <w:r w:rsidRPr="000003E9">
        <w:rPr>
          <w:rFonts w:ascii="宋体" w:hAnsi="宋体" w:cs="宋体" w:hint="eastAsia"/>
          <w:sz w:val="24"/>
        </w:rPr>
        <w:t>网上竞价开始时间：2026年4月</w:t>
      </w:r>
      <w:r>
        <w:rPr>
          <w:rFonts w:ascii="宋体" w:hAnsi="宋体" w:cs="宋体" w:hint="eastAsia"/>
          <w:sz w:val="24"/>
        </w:rPr>
        <w:t>17</w:t>
      </w:r>
      <w:r w:rsidRPr="000003E9">
        <w:rPr>
          <w:rFonts w:ascii="宋体" w:hAnsi="宋体" w:cs="宋体" w:hint="eastAsia"/>
          <w:sz w:val="24"/>
        </w:rPr>
        <w:t>日09:00:00</w:t>
      </w:r>
    </w:p>
    <w:p w:rsidR="00147E5C" w:rsidRDefault="00147E5C" w:rsidP="00147E5C">
      <w:pPr>
        <w:spacing w:line="500" w:lineRule="exact"/>
        <w:ind w:firstLineChars="200" w:firstLine="480"/>
        <w:rPr>
          <w:rFonts w:ascii="宋体" w:hAnsi="宋体"/>
          <w:sz w:val="24"/>
        </w:rPr>
      </w:pPr>
      <w:r w:rsidRPr="000003E9">
        <w:rPr>
          <w:rFonts w:ascii="宋体" w:hAnsi="宋体" w:cs="宋体" w:hint="eastAsia"/>
          <w:sz w:val="24"/>
        </w:rPr>
        <w:t>网上竞价截止时间：2026年4月</w:t>
      </w:r>
      <w:r>
        <w:rPr>
          <w:rFonts w:ascii="宋体" w:hAnsi="宋体" w:cs="宋体" w:hint="eastAsia"/>
          <w:sz w:val="24"/>
        </w:rPr>
        <w:t>17</w:t>
      </w:r>
      <w:r w:rsidRPr="000003E9">
        <w:rPr>
          <w:rFonts w:ascii="宋体" w:hAnsi="宋体" w:cs="宋体" w:hint="eastAsia"/>
          <w:sz w:val="24"/>
        </w:rPr>
        <w:t>日11:00:00</w:t>
      </w:r>
    </w:p>
    <w:p w:rsidR="00DA1A92" w:rsidRDefault="00AE18F7">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w:t>
      </w:r>
      <w:r>
        <w:rPr>
          <w:rStyle w:val="NormalCharacter"/>
          <w:rFonts w:ascii="宋体" w:hAnsi="宋体" w:cs="宋体" w:hint="eastAsia"/>
          <w:color w:val="000000" w:themeColor="text1"/>
          <w:sz w:val="24"/>
        </w:rPr>
        <w:t>本项目须有</w:t>
      </w:r>
      <w:r w:rsidR="00826D45">
        <w:rPr>
          <w:rStyle w:val="NormalCharacter"/>
          <w:rFonts w:ascii="宋体" w:hAnsi="宋体" w:cs="宋体" w:hint="eastAsia"/>
          <w:color w:val="000000" w:themeColor="text1"/>
          <w:sz w:val="24"/>
        </w:rPr>
        <w:t>两</w:t>
      </w:r>
      <w:r>
        <w:rPr>
          <w:rStyle w:val="NormalCharacter"/>
          <w:rFonts w:ascii="宋体" w:hAnsi="宋体" w:cs="宋体" w:hint="eastAsia"/>
          <w:color w:val="000000" w:themeColor="text1"/>
          <w:sz w:val="24"/>
        </w:rPr>
        <w:t>家(含</w:t>
      </w:r>
      <w:r w:rsidR="00826D45">
        <w:rPr>
          <w:rStyle w:val="NormalCharacter"/>
          <w:rFonts w:ascii="宋体" w:hAnsi="宋体" w:cs="宋体" w:hint="eastAsia"/>
          <w:color w:val="000000" w:themeColor="text1"/>
          <w:sz w:val="24"/>
        </w:rPr>
        <w:t>两</w:t>
      </w:r>
      <w:r>
        <w:rPr>
          <w:rStyle w:val="NormalCharacter"/>
          <w:rFonts w:ascii="宋体" w:hAnsi="宋体" w:cs="宋体" w:hint="eastAsia"/>
          <w:color w:val="000000" w:themeColor="text1"/>
          <w:sz w:val="24"/>
        </w:rPr>
        <w:t>家)以上竞价供应商参与报价，</w:t>
      </w:r>
      <w:r>
        <w:rPr>
          <w:rStyle w:val="NormalCharacter"/>
          <w:rFonts w:ascii="宋体" w:hAnsi="宋体" w:cs="宋体" w:hint="eastAsia"/>
          <w:color w:val="000000" w:themeColor="text1"/>
          <w:kern w:val="0"/>
          <w:sz w:val="24"/>
        </w:rPr>
        <w:t>否则本</w:t>
      </w:r>
      <w:proofErr w:type="gramStart"/>
      <w:r>
        <w:rPr>
          <w:rStyle w:val="NormalCharacter"/>
          <w:rFonts w:ascii="宋体" w:hAnsi="宋体" w:cs="宋体" w:hint="eastAsia"/>
          <w:color w:val="000000" w:themeColor="text1"/>
          <w:kern w:val="0"/>
          <w:sz w:val="24"/>
        </w:rPr>
        <w:t>项目按流标</w:t>
      </w:r>
      <w:proofErr w:type="gramEnd"/>
      <w:r>
        <w:rPr>
          <w:rStyle w:val="NormalCharacter"/>
          <w:rFonts w:ascii="宋体" w:hAnsi="宋体" w:cs="宋体" w:hint="eastAsia"/>
          <w:color w:val="000000" w:themeColor="text1"/>
          <w:kern w:val="0"/>
          <w:sz w:val="24"/>
        </w:rPr>
        <w:t>处理。</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6.本项目不接受联合体投标。本项目不得转包。</w:t>
      </w:r>
    </w:p>
    <w:p w:rsidR="00DA1A92" w:rsidRDefault="00AE18F7">
      <w:pPr>
        <w:spacing w:line="500" w:lineRule="exact"/>
        <w:ind w:firstLineChars="200" w:firstLine="480"/>
        <w:jc w:val="left"/>
        <w:rPr>
          <w:rStyle w:val="NormalCharacter"/>
          <w:rFonts w:ascii="宋体" w:hAnsi="宋体" w:cs="宋体"/>
          <w:bCs/>
          <w:color w:val="000000" w:themeColor="text1"/>
          <w:sz w:val="24"/>
        </w:rPr>
      </w:pPr>
      <w:r>
        <w:rPr>
          <w:rStyle w:val="NormalCharacter"/>
          <w:rFonts w:ascii="宋体" w:hAnsi="宋体" w:cs="宋体" w:hint="eastAsia"/>
          <w:color w:val="000000" w:themeColor="text1"/>
          <w:kern w:val="0"/>
          <w:sz w:val="24"/>
        </w:rPr>
        <w:t>7．</w:t>
      </w:r>
      <w:r>
        <w:rPr>
          <w:rStyle w:val="NormalCharacter"/>
          <w:rFonts w:ascii="宋体" w:hAnsi="宋体" w:cs="宋体" w:hint="eastAsia"/>
          <w:bCs/>
          <w:color w:val="000000" w:themeColor="text1"/>
          <w:sz w:val="24"/>
        </w:rPr>
        <w:t>联系方式</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采购人：福州职业技术学院</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地址：福州市闽侯上街联榕路8号</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联系人及电话：</w:t>
      </w:r>
      <w:r w:rsidR="00707DE3">
        <w:rPr>
          <w:rStyle w:val="NormalCharacter"/>
          <w:rFonts w:ascii="宋体" w:hAnsi="宋体" w:cs="宋体" w:hint="eastAsia"/>
          <w:color w:val="000000" w:themeColor="text1"/>
          <w:sz w:val="24"/>
        </w:rPr>
        <w:t>王琳燕</w:t>
      </w:r>
      <w:r>
        <w:rPr>
          <w:rStyle w:val="NormalCharacter"/>
          <w:rFonts w:ascii="宋体" w:hAnsi="宋体" w:cs="宋体" w:hint="eastAsia"/>
          <w:color w:val="000000" w:themeColor="text1"/>
          <w:sz w:val="24"/>
        </w:rPr>
        <w:t>/</w:t>
      </w:r>
      <w:r w:rsidR="00707DE3" w:rsidRPr="00707DE3">
        <w:t xml:space="preserve"> </w:t>
      </w:r>
      <w:r w:rsidR="00707DE3" w:rsidRPr="00707DE3">
        <w:rPr>
          <w:rStyle w:val="NormalCharacter"/>
          <w:rFonts w:ascii="宋体" w:hAnsi="宋体" w:cs="宋体"/>
          <w:color w:val="000000" w:themeColor="text1"/>
          <w:sz w:val="24"/>
        </w:rPr>
        <w:t>18950444088</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采购代理机构：</w:t>
      </w:r>
      <w:r>
        <w:rPr>
          <w:rFonts w:ascii="宋体" w:hAnsi="宋体" w:cs="宋体" w:hint="eastAsia"/>
          <w:bCs/>
          <w:sz w:val="24"/>
        </w:rPr>
        <w:t>福建国诚招标有限公司</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  址：</w:t>
      </w:r>
      <w:r>
        <w:rPr>
          <w:rFonts w:ascii="宋体" w:hAnsi="宋体" w:cs="宋体" w:hint="eastAsia"/>
          <w:color w:val="000000" w:themeColor="text1"/>
          <w:sz w:val="24"/>
        </w:rPr>
        <w:t>福州市古田路107号中美大厦24层</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 xml:space="preserve">邮  编：350001    </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  话：</w:t>
      </w:r>
      <w:r>
        <w:rPr>
          <w:rFonts w:ascii="宋体" w:hAnsi="宋体" w:cs="宋体" w:hint="eastAsia"/>
          <w:bCs/>
          <w:sz w:val="24"/>
        </w:rPr>
        <w:t>0591-83393306、07</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项目负责人：张林丽</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公司网址：http://www.fjgczb.com</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电子邮箱：83393301@163.com</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8.有关本项目的相关信息(包括文件若有修改补充)，</w:t>
      </w:r>
      <w:r>
        <w:rPr>
          <w:rFonts w:ascii="宋体" w:hAnsi="宋体" w:cs="宋体" w:hint="eastAsia"/>
          <w:bCs/>
          <w:color w:val="000000" w:themeColor="text1"/>
          <w:sz w:val="24"/>
        </w:rPr>
        <w:t>福建国诚招标有限公司</w:t>
      </w:r>
      <w:r>
        <w:rPr>
          <w:rStyle w:val="NormalCharacter"/>
          <w:rFonts w:ascii="宋体" w:hAnsi="宋体" w:cs="宋体" w:hint="eastAsia"/>
          <w:color w:val="000000" w:themeColor="text1"/>
          <w:sz w:val="24"/>
        </w:rPr>
        <w:t>将通过以下媒介发布通知，请潜在竞价供应商随时关注相关网站，以免错漏重要信息。</w:t>
      </w:r>
    </w:p>
    <w:p w:rsidR="00DA1A92" w:rsidRDefault="00AE18F7">
      <w:pPr>
        <w:pStyle w:val="Heading2"/>
        <w:spacing w:beforeAutospacing="0" w:afterAutospacing="0" w:line="500" w:lineRule="exact"/>
        <w:ind w:firstLineChars="200" w:firstLine="480"/>
        <w:rPr>
          <w:rFonts w:cs="宋体"/>
          <w:b w:val="0"/>
          <w:bCs/>
          <w:color w:val="000000"/>
          <w:kern w:val="2"/>
          <w:sz w:val="24"/>
          <w:szCs w:val="24"/>
        </w:rPr>
      </w:pPr>
      <w:r>
        <w:rPr>
          <w:rFonts w:cs="宋体" w:hint="eastAsia"/>
          <w:b w:val="0"/>
          <w:bCs/>
          <w:color w:val="000000"/>
          <w:kern w:val="2"/>
          <w:sz w:val="24"/>
          <w:szCs w:val="24"/>
        </w:rPr>
        <w:lastRenderedPageBreak/>
        <w:t>(1)工采通电子招投标交易平台网站(</w:t>
      </w:r>
      <w:r>
        <w:rPr>
          <w:rFonts w:cs="宋体"/>
          <w:b w:val="0"/>
          <w:bCs/>
          <w:kern w:val="2"/>
          <w:sz w:val="24"/>
          <w:szCs w:val="24"/>
        </w:rPr>
        <w:t>https://easy-prt.com/home</w:t>
      </w:r>
      <w:r>
        <w:rPr>
          <w:rFonts w:cs="宋体" w:hint="eastAsia"/>
          <w:b w:val="0"/>
          <w:bCs/>
          <w:color w:val="000000"/>
          <w:kern w:val="2"/>
          <w:sz w:val="24"/>
          <w:szCs w:val="24"/>
        </w:rPr>
        <w:t>)</w:t>
      </w:r>
    </w:p>
    <w:p w:rsidR="00DA1A92" w:rsidRDefault="00AE18F7">
      <w:pPr>
        <w:pStyle w:val="Heading2"/>
        <w:spacing w:beforeAutospacing="0" w:afterAutospacing="0" w:line="500" w:lineRule="exact"/>
        <w:ind w:firstLineChars="200" w:firstLine="480"/>
        <w:rPr>
          <w:rStyle w:val="NormalCharacter"/>
          <w:rFonts w:cs="宋体"/>
          <w:b w:val="0"/>
          <w:color w:val="000000" w:themeColor="text1"/>
          <w:kern w:val="2"/>
          <w:sz w:val="24"/>
          <w:szCs w:val="24"/>
        </w:rPr>
      </w:pPr>
      <w:r>
        <w:rPr>
          <w:rFonts w:cs="宋体" w:hint="eastAsia"/>
          <w:b w:val="0"/>
          <w:bCs/>
          <w:color w:val="000000"/>
          <w:kern w:val="2"/>
          <w:sz w:val="24"/>
          <w:szCs w:val="24"/>
        </w:rPr>
        <w:t>(2)福建省国资采购平台(https://ygcg.fjcqjy.com/)</w:t>
      </w:r>
    </w:p>
    <w:p w:rsidR="00DA1A92" w:rsidRDefault="00AE18F7">
      <w:pPr>
        <w:pStyle w:val="Heading2"/>
        <w:spacing w:beforeAutospacing="0" w:afterAutospacing="0" w:line="500" w:lineRule="exact"/>
        <w:ind w:firstLineChars="200" w:firstLine="480"/>
        <w:rPr>
          <w:rStyle w:val="NormalCharacter"/>
          <w:rFonts w:cs="宋体"/>
          <w:b w:val="0"/>
          <w:color w:val="000000" w:themeColor="text1"/>
          <w:sz w:val="24"/>
          <w:szCs w:val="24"/>
        </w:rPr>
      </w:pPr>
      <w:r>
        <w:rPr>
          <w:rStyle w:val="NormalCharacter"/>
          <w:rFonts w:cs="宋体" w:hint="eastAsia"/>
          <w:b w:val="0"/>
          <w:color w:val="000000" w:themeColor="text1"/>
          <w:kern w:val="2"/>
          <w:sz w:val="24"/>
          <w:szCs w:val="24"/>
        </w:rPr>
        <w:t>(3)</w:t>
      </w:r>
      <w:r>
        <w:rPr>
          <w:rFonts w:cs="宋体" w:hint="eastAsia"/>
          <w:b w:val="0"/>
          <w:bCs/>
          <w:kern w:val="2"/>
          <w:sz w:val="24"/>
          <w:szCs w:val="24"/>
        </w:rPr>
        <w:t xml:space="preserve"> </w:t>
      </w:r>
      <w:r>
        <w:rPr>
          <w:rFonts w:cs="宋体" w:hint="eastAsia"/>
          <w:b w:val="0"/>
          <w:bCs/>
          <w:color w:val="000000" w:themeColor="text1"/>
          <w:kern w:val="2"/>
          <w:sz w:val="24"/>
          <w:szCs w:val="24"/>
        </w:rPr>
        <w:t>福建国诚招标有限公司</w:t>
      </w:r>
      <w:r>
        <w:rPr>
          <w:rStyle w:val="NormalCharacter"/>
          <w:rFonts w:cs="宋体" w:hint="eastAsia"/>
          <w:b w:val="0"/>
          <w:color w:val="000000" w:themeColor="text1"/>
          <w:kern w:val="2"/>
          <w:sz w:val="24"/>
          <w:szCs w:val="24"/>
        </w:rPr>
        <w:t>(http://www.fjgczb.com)。</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9.竞价供应商资格要求</w:t>
      </w:r>
    </w:p>
    <w:p w:rsidR="008C21DA" w:rsidRDefault="008C21DA" w:rsidP="008C21DA">
      <w:pPr>
        <w:spacing w:line="500" w:lineRule="exact"/>
        <w:ind w:firstLineChars="200" w:firstLine="480"/>
        <w:rPr>
          <w:rStyle w:val="NormalCharacter"/>
          <w:rFonts w:ascii="宋体" w:hAnsi="宋体" w:cs="宋体"/>
          <w:b/>
          <w:bCs/>
          <w:color w:val="000000" w:themeColor="text1"/>
          <w:sz w:val="24"/>
        </w:rPr>
      </w:pPr>
      <w:r>
        <w:rPr>
          <w:rStyle w:val="NormalCharacter"/>
          <w:rFonts w:ascii="宋体" w:hAnsi="宋体" w:cs="宋体" w:hint="eastAsia"/>
          <w:color w:val="000000" w:themeColor="text1"/>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8C21DA" w:rsidRDefault="008C21DA" w:rsidP="008C21DA">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(2)竞价供应商须提供</w:t>
      </w:r>
      <w:r>
        <w:rPr>
          <w:rFonts w:ascii="宋体" w:hAnsi="宋体" w:cs="宋体" w:hint="eastAsia"/>
          <w:sz w:val="24"/>
        </w:rPr>
        <w:t>竞价承诺书；</w:t>
      </w:r>
    </w:p>
    <w:p w:rsidR="008C21DA" w:rsidRDefault="008C21DA" w:rsidP="008C21DA">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(3)竞价保证金凭证复印件；</w:t>
      </w:r>
    </w:p>
    <w:p w:rsidR="008C21DA" w:rsidRDefault="008C21DA" w:rsidP="008C21DA">
      <w:pPr>
        <w:wordWrap w:val="0"/>
        <w:spacing w:line="500" w:lineRule="exact"/>
        <w:ind w:firstLineChars="200" w:firstLine="480"/>
        <w:jc w:val="left"/>
      </w:pPr>
      <w:r>
        <w:rPr>
          <w:rStyle w:val="NormalCharacter"/>
          <w:rFonts w:ascii="宋体" w:hAnsi="宋体" w:cs="宋体" w:hint="eastAsia"/>
          <w:color w:val="000000" w:themeColor="text1"/>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rsidR="00AB6995" w:rsidRPr="00AB6995" w:rsidRDefault="00AB6995" w:rsidP="00AB6995">
      <w:pPr>
        <w:snapToGrid w:val="0"/>
        <w:spacing w:line="480" w:lineRule="exact"/>
        <w:ind w:firstLineChars="200" w:firstLine="480"/>
        <w:rPr>
          <w:rStyle w:val="NormalCharacter"/>
          <w:rFonts w:ascii="宋体" w:hAnsi="宋体" w:cs="宋体"/>
          <w:color w:val="000000" w:themeColor="text1"/>
          <w:sz w:val="24"/>
        </w:rPr>
      </w:pPr>
      <w:r w:rsidRPr="00AB6995">
        <w:rPr>
          <w:rStyle w:val="NormalCharacter"/>
          <w:rFonts w:ascii="宋体" w:hAnsi="宋体" w:cs="宋体" w:hint="eastAsia"/>
          <w:color w:val="000000" w:themeColor="text1"/>
          <w:sz w:val="24"/>
        </w:rPr>
        <w:t>(</w:t>
      </w:r>
      <w:r w:rsidR="000747DF">
        <w:rPr>
          <w:rStyle w:val="NormalCharacter"/>
          <w:rFonts w:ascii="宋体" w:hAnsi="宋体" w:cs="宋体" w:hint="eastAsia"/>
          <w:color w:val="000000" w:themeColor="text1"/>
          <w:sz w:val="24"/>
        </w:rPr>
        <w:t>5</w:t>
      </w:r>
      <w:r w:rsidR="000747DF" w:rsidRPr="004E2969">
        <w:rPr>
          <w:rStyle w:val="NormalCharacter"/>
          <w:rFonts w:ascii="宋体" w:hAnsi="宋体" w:cs="宋体" w:hint="eastAsia"/>
          <w:color w:val="000000"/>
          <w:sz w:val="24"/>
        </w:rPr>
        <w:t>)</w:t>
      </w:r>
      <w:r w:rsidRPr="00AB6995">
        <w:rPr>
          <w:rStyle w:val="NormalCharacter"/>
          <w:rFonts w:ascii="宋体" w:hAnsi="宋体" w:cs="宋体" w:hint="eastAsia"/>
          <w:color w:val="000000" w:themeColor="text1"/>
          <w:sz w:val="24"/>
        </w:rPr>
        <w:t>竞价供应商</w:t>
      </w:r>
      <w:r w:rsidR="001909F2">
        <w:rPr>
          <w:rStyle w:val="NormalCharacter"/>
          <w:rFonts w:ascii="宋体" w:hAnsi="宋体" w:cs="宋体" w:hint="eastAsia"/>
          <w:color w:val="000000" w:themeColor="text1"/>
          <w:sz w:val="24"/>
        </w:rPr>
        <w:t>承诺拥有</w:t>
      </w:r>
      <w:r w:rsidRPr="00AB6995">
        <w:rPr>
          <w:rStyle w:val="NormalCharacter"/>
          <w:rFonts w:ascii="宋体" w:hAnsi="宋体" w:cs="宋体" w:hint="eastAsia"/>
          <w:color w:val="000000" w:themeColor="text1"/>
          <w:sz w:val="24"/>
        </w:rPr>
        <w:t>至少1名</w:t>
      </w:r>
      <w:proofErr w:type="spellStart"/>
      <w:r w:rsidRPr="00AB6995">
        <w:rPr>
          <w:rStyle w:val="NormalCharacter"/>
          <w:rFonts w:ascii="宋体" w:hAnsi="宋体" w:cs="宋体" w:hint="eastAsia"/>
          <w:color w:val="000000" w:themeColor="text1"/>
          <w:sz w:val="24"/>
        </w:rPr>
        <w:t>vue</w:t>
      </w:r>
      <w:proofErr w:type="spellEnd"/>
      <w:r w:rsidRPr="00AB6995">
        <w:rPr>
          <w:rStyle w:val="NormalCharacter"/>
          <w:rFonts w:ascii="宋体" w:hAnsi="宋体" w:cs="宋体" w:hint="eastAsia"/>
          <w:color w:val="000000" w:themeColor="text1"/>
          <w:sz w:val="24"/>
        </w:rPr>
        <w:t>教材编写经历的工程师</w:t>
      </w:r>
      <w:r w:rsidR="001909F2">
        <w:rPr>
          <w:rStyle w:val="NormalCharacter"/>
          <w:rFonts w:ascii="宋体" w:hAnsi="宋体" w:cs="宋体" w:hint="eastAsia"/>
          <w:color w:val="000000" w:themeColor="text1"/>
          <w:sz w:val="24"/>
        </w:rPr>
        <w:t>，须提供</w:t>
      </w:r>
      <w:r w:rsidR="00CC570D">
        <w:rPr>
          <w:rStyle w:val="NormalCharacter"/>
          <w:rFonts w:ascii="宋体" w:hAnsi="宋体" w:cs="宋体" w:hint="eastAsia"/>
          <w:color w:val="000000" w:themeColor="text1"/>
          <w:sz w:val="24"/>
        </w:rPr>
        <w:t>加盖</w:t>
      </w:r>
      <w:r w:rsidR="00CC570D" w:rsidRPr="00AB6995">
        <w:rPr>
          <w:rStyle w:val="NormalCharacter"/>
          <w:rFonts w:ascii="宋体" w:hAnsi="宋体" w:cs="宋体" w:hint="eastAsia"/>
          <w:color w:val="000000" w:themeColor="text1"/>
          <w:sz w:val="24"/>
        </w:rPr>
        <w:t>竞价供应商</w:t>
      </w:r>
      <w:r w:rsidR="00CC570D">
        <w:rPr>
          <w:rStyle w:val="NormalCharacter"/>
          <w:rFonts w:ascii="宋体" w:hAnsi="宋体" w:cs="宋体" w:hint="eastAsia"/>
          <w:color w:val="000000" w:themeColor="text1"/>
          <w:sz w:val="24"/>
        </w:rPr>
        <w:t>公章的</w:t>
      </w:r>
      <w:r w:rsidR="001909F2">
        <w:rPr>
          <w:rStyle w:val="NormalCharacter"/>
          <w:rFonts w:ascii="宋体" w:hAnsi="宋体" w:cs="宋体" w:hint="eastAsia"/>
          <w:color w:val="000000" w:themeColor="text1"/>
          <w:sz w:val="24"/>
        </w:rPr>
        <w:t>承诺函</w:t>
      </w:r>
      <w:r w:rsidR="00CC570D">
        <w:rPr>
          <w:rStyle w:val="NormalCharacter"/>
          <w:rFonts w:ascii="宋体" w:hAnsi="宋体" w:cs="宋体" w:hint="eastAsia"/>
          <w:color w:val="000000" w:themeColor="text1"/>
          <w:sz w:val="24"/>
        </w:rPr>
        <w:t>；</w:t>
      </w:r>
    </w:p>
    <w:p w:rsidR="00DA1A92" w:rsidRDefault="008C21DA">
      <w:pPr>
        <w:snapToGrid w:val="0"/>
        <w:spacing w:line="480" w:lineRule="exact"/>
        <w:ind w:firstLineChars="200" w:firstLine="480"/>
        <w:rPr>
          <w:rFonts w:ascii="宋体" w:hAnsi="宋体"/>
          <w:color w:val="0000FF"/>
          <w:sz w:val="24"/>
        </w:rPr>
      </w:pPr>
      <w:r>
        <w:rPr>
          <w:rStyle w:val="NormalCharacter"/>
          <w:rFonts w:ascii="宋体" w:hAnsi="宋体" w:cs="宋体" w:hint="eastAsia"/>
          <w:color w:val="000000" w:themeColor="text1"/>
          <w:sz w:val="24"/>
        </w:rPr>
        <w:t>(</w:t>
      </w:r>
      <w:r w:rsidR="000747DF">
        <w:rPr>
          <w:rStyle w:val="NormalCharacter"/>
          <w:rFonts w:ascii="宋体" w:hAnsi="宋体" w:cs="宋体" w:hint="eastAsia"/>
          <w:color w:val="000000" w:themeColor="text1"/>
          <w:sz w:val="24"/>
        </w:rPr>
        <w:t>6</w:t>
      </w:r>
      <w:r>
        <w:rPr>
          <w:rStyle w:val="NormalCharacter"/>
          <w:rFonts w:ascii="宋体" w:hAnsi="宋体" w:cs="宋体" w:hint="eastAsia"/>
          <w:color w:val="000000" w:themeColor="text1"/>
          <w:sz w:val="24"/>
        </w:rPr>
        <w:t>)本项目(不接受)联合体竞价。</w:t>
      </w:r>
    </w:p>
    <w:p w:rsidR="00DA1A92" w:rsidRDefault="00AE18F7" w:rsidP="002D365B">
      <w:pPr>
        <w:spacing w:line="500" w:lineRule="exact"/>
        <w:ind w:firstLineChars="200" w:firstLine="482"/>
        <w:jc w:val="left"/>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注：以上材料均须加盖竞价供应商单位公章，并在网上竞价截止时间前一个工作日提交 “资格”要求的所有相关材料</w:t>
      </w:r>
      <w:r>
        <w:rPr>
          <w:rStyle w:val="NormalCharacter"/>
          <w:rFonts w:ascii="宋体" w:hAnsi="宋体" w:cs="宋体" w:hint="eastAsia"/>
          <w:b/>
          <w:bCs/>
          <w:sz w:val="24"/>
        </w:rPr>
        <w:t>[竞价供应商</w:t>
      </w:r>
      <w:r>
        <w:rPr>
          <w:rFonts w:ascii="宋体" w:hAnsi="宋体" w:cs="宋体" w:hint="eastAsia"/>
          <w:b/>
          <w:bCs/>
          <w:sz w:val="24"/>
        </w:rPr>
        <w:t>可采用邮寄方式(拒绝采用同城达达送件方式)提交</w:t>
      </w:r>
      <w:r>
        <w:rPr>
          <w:rStyle w:val="NormalCharacter"/>
          <w:rFonts w:ascii="宋体" w:hAnsi="宋体" w:cs="宋体" w:hint="eastAsia"/>
          <w:b/>
          <w:bCs/>
          <w:color w:val="000000" w:themeColor="text1"/>
          <w:sz w:val="24"/>
        </w:rPr>
        <w:t>]。未按以上要求提交报名材料的竞价供应商，将导致其提出的质疑或竞价资格被拒绝。</w:t>
      </w:r>
    </w:p>
    <w:p w:rsidR="00DA1A92" w:rsidRDefault="00AE18F7">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10.报名须知</w:t>
      </w:r>
    </w:p>
    <w:p w:rsidR="00DA1A92" w:rsidRDefault="00AE18F7">
      <w:pPr>
        <w:tabs>
          <w:tab w:val="left" w:pos="4144"/>
        </w:tabs>
        <w:spacing w:line="48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(1)</w:t>
      </w:r>
      <w:r>
        <w:rPr>
          <w:rFonts w:ascii="宋体" w:hAnsi="宋体" w:cs="宋体" w:hint="eastAsia"/>
          <w:bCs/>
          <w:sz w:val="24"/>
        </w:rPr>
        <w:t xml:space="preserve"> </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将采购单位提出的采购需求在</w:t>
      </w:r>
      <w:r>
        <w:rPr>
          <w:rFonts w:ascii="宋体" w:hAnsi="宋体" w:cs="宋体" w:hint="eastAsia"/>
          <w:bCs/>
          <w:color w:val="000000"/>
          <w:sz w:val="24"/>
        </w:rPr>
        <w:t>工采通电子招投标交易平</w:t>
      </w:r>
      <w:r>
        <w:rPr>
          <w:rStyle w:val="NormalCharacter"/>
          <w:rFonts w:ascii="宋体" w:hAnsi="宋体" w:cs="宋体" w:hint="eastAsia"/>
          <w:color w:val="000000" w:themeColor="text1"/>
          <w:kern w:val="0"/>
          <w:sz w:val="24"/>
        </w:rPr>
        <w:t>台网站(</w:t>
      </w:r>
      <w:r>
        <w:rPr>
          <w:rStyle w:val="NormalCharacter"/>
          <w:rFonts w:ascii="宋体" w:hAnsi="宋体" w:cs="宋体"/>
          <w:color w:val="000000" w:themeColor="text1"/>
          <w:kern w:val="0"/>
          <w:sz w:val="24"/>
        </w:rPr>
        <w:t>https://easy-prt.com/home</w:t>
      </w:r>
      <w:r>
        <w:rPr>
          <w:rStyle w:val="NormalCharacter"/>
          <w:rFonts w:ascii="宋体" w:hAnsi="宋体" w:cs="宋体" w:hint="eastAsia"/>
          <w:color w:val="000000" w:themeColor="text1"/>
          <w:kern w:val="0"/>
          <w:sz w:val="24"/>
        </w:rPr>
        <w:t>)、福建省国资采购平台网站(https://ygcg.fjcqjy.com)、</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网站(http://www.fjgczb.com)上公告三个工作日。</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(2)竞价规则说明：</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①网上竞价的报价时限为竞价起始时间后两个小时内，在报价截止时间前，报名且通过审核的竞价供应商可通过</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竞价平台多次参与竞价(不限报价次数，在规定时间内提交报价均可)。</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lastRenderedPageBreak/>
        <w:t>②竞价供应商首次提交的报价须在本项目最高限价基础上下浮＞3%，否则</w:t>
      </w:r>
      <w:r>
        <w:rPr>
          <w:rStyle w:val="NormalCharacter"/>
          <w:rFonts w:ascii="宋体" w:hAnsi="宋体" w:cs="宋体" w:hint="eastAsia"/>
          <w:bCs/>
          <w:color w:val="000000" w:themeColor="text1"/>
          <w:kern w:val="0"/>
          <w:sz w:val="24"/>
        </w:rPr>
        <w:t>视为报价无效</w:t>
      </w:r>
      <w:r>
        <w:rPr>
          <w:rStyle w:val="NormalCharacter"/>
          <w:rFonts w:ascii="宋体" w:hAnsi="宋体" w:cs="宋体" w:hint="eastAsia"/>
          <w:color w:val="000000" w:themeColor="text1"/>
          <w:kern w:val="0"/>
          <w:sz w:val="24"/>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宋体" w:hAnsi="宋体" w:cs="宋体" w:hint="eastAsia"/>
          <w:bCs/>
          <w:color w:val="000000" w:themeColor="text1"/>
          <w:kern w:val="0"/>
          <w:sz w:val="24"/>
        </w:rPr>
        <w:t>视为无效报价。</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④竞价供应商对每个项目合同包报价时都必须扫描上传有效的报价文件并加盖公章，未按要求扫描上传报价文件的</w:t>
      </w:r>
      <w:r>
        <w:rPr>
          <w:rStyle w:val="NormalCharacter"/>
          <w:rFonts w:ascii="宋体" w:hAnsi="宋体" w:cs="宋体" w:hint="eastAsia"/>
          <w:bCs/>
          <w:color w:val="000000" w:themeColor="text1"/>
          <w:kern w:val="0"/>
          <w:sz w:val="24"/>
        </w:rPr>
        <w:t>竞价无效</w:t>
      </w:r>
      <w:r>
        <w:rPr>
          <w:rStyle w:val="NormalCharacter"/>
          <w:rFonts w:ascii="宋体" w:hAnsi="宋体" w:cs="宋体" w:hint="eastAsia"/>
          <w:color w:val="000000" w:themeColor="text1"/>
          <w:kern w:val="0"/>
          <w:sz w:val="24"/>
        </w:rPr>
        <w:t>。电子报价文档具有法律效力。竞价供应商在竞价平台提交的最后一次报价与供应商最后一次上传的报价文件中的报价一览表总价不一致的，按照无效报价处理；</w:t>
      </w:r>
    </w:p>
    <w:p w:rsidR="00DA1A92" w:rsidRDefault="00AE18F7" w:rsidP="002D365B">
      <w:pPr>
        <w:spacing w:line="500" w:lineRule="exact"/>
        <w:ind w:firstLineChars="200" w:firstLine="482"/>
        <w:jc w:val="left"/>
        <w:rPr>
          <w:rStyle w:val="NormalCharacter"/>
          <w:rFonts w:ascii="宋体" w:hAnsi="宋体" w:cs="宋体"/>
          <w:color w:val="000000" w:themeColor="text1"/>
          <w:kern w:val="0"/>
          <w:sz w:val="24"/>
        </w:rPr>
      </w:pPr>
      <w:r>
        <w:rPr>
          <w:rStyle w:val="NormalCharacter"/>
          <w:rFonts w:ascii="宋体" w:hAnsi="宋体" w:cs="宋体" w:hint="eastAsia"/>
          <w:b/>
          <w:bCs/>
          <w:color w:val="000000" w:themeColor="text1"/>
          <w:kern w:val="0"/>
          <w:sz w:val="24"/>
        </w:rPr>
        <w:t>竞价供应商参与竞价即视为理解上述竞价规则，不得在竞价活动结束后对竞价规则提出异议。</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(3)竞价供应商自行承担所有参与报价的全部相关费用。</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(5)代理服务费按成交金额*1.5%，由成交竞价供应商支付。</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(6)有下列情形之一的，视为竞价供应商相互串通竞价:</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①不同竞价供应商的证明材料由同一单位或者个人编制；</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②不同竞价供应商委托同一单位或者个人办理竞价事宜；</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③不同竞价供应商的证明材料载明的项目管理成员为同一人；</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(7)参与本项投标的供应商若属于以下规定的关联企业情形的，不得同时参与本项目投标，否则互为关联企业的供应商投标均无效。情形如下：</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lastRenderedPageBreak/>
        <w:t>①一方直接或者间接持有另一方的股份总和达到25%以上；双方直接或者间接同为第三方所持有的股份达到25%以上。</w:t>
      </w:r>
    </w:p>
    <w:p w:rsidR="00DA1A92" w:rsidRDefault="00AE18F7">
      <w:pPr>
        <w:spacing w:line="500" w:lineRule="exact"/>
        <w:ind w:firstLineChars="200" w:firstLine="480"/>
        <w:jc w:val="left"/>
        <w:rPr>
          <w:rStyle w:val="NormalCharacter"/>
          <w:rFonts w:ascii="宋体" w:hAnsi="宋体" w:cs="宋体"/>
          <w:bCs/>
          <w:color w:val="000000" w:themeColor="text1"/>
          <w:kern w:val="0"/>
          <w:sz w:val="24"/>
        </w:rPr>
      </w:pPr>
      <w:r>
        <w:rPr>
          <w:rStyle w:val="NormalCharacter"/>
          <w:rFonts w:ascii="宋体" w:hAnsi="宋体" w:cs="宋体" w:hint="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宋体" w:hAnsi="宋体" w:cs="宋体" w:hint="eastAsia"/>
          <w:color w:val="000000" w:themeColor="text1"/>
          <w:sz w:val="24"/>
        </w:rPr>
        <w:t>担任另一方的董事、监事或者高级管理人员。</w:t>
      </w:r>
    </w:p>
    <w:p w:rsidR="00DA1A92" w:rsidRDefault="00AE18F7">
      <w:pPr>
        <w:spacing w:line="500" w:lineRule="exact"/>
        <w:ind w:firstLineChars="200" w:firstLine="480"/>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t>11.报名方式</w:t>
      </w:r>
    </w:p>
    <w:p w:rsidR="00DA1A92" w:rsidRDefault="00AE18F7">
      <w:pPr>
        <w:pStyle w:val="HtmlNormal"/>
        <w:spacing w:before="0" w:beforeAutospacing="0" w:after="0" w:afterAutospacing="0" w:line="500" w:lineRule="exact"/>
        <w:ind w:firstLineChars="200" w:firstLine="480"/>
        <w:rPr>
          <w:rStyle w:val="NormalCharacter"/>
          <w:rFonts w:cs="宋体"/>
          <w:color w:val="000000" w:themeColor="text1"/>
        </w:rPr>
      </w:pPr>
      <w:r>
        <w:rPr>
          <w:rStyle w:val="NormalCharacter"/>
          <w:rFonts w:cs="宋体" w:hint="eastAsia"/>
          <w:color w:val="000000" w:themeColor="text1"/>
        </w:rPr>
        <w:t>(1)</w:t>
      </w:r>
      <w:r>
        <w:rPr>
          <w:rFonts w:cs="宋体" w:hint="eastAsia"/>
          <w:color w:val="000000" w:themeColor="text1"/>
        </w:rPr>
        <w:t>报名的潜在竞价供应商，须</w:t>
      </w:r>
      <w:r w:rsidRPr="00F04EBA">
        <w:rPr>
          <w:rFonts w:cs="宋体" w:hint="eastAsia"/>
        </w:rPr>
        <w:t>于</w:t>
      </w:r>
      <w:r w:rsidR="00B768ED" w:rsidRPr="00D26B27">
        <w:rPr>
          <w:rFonts w:cs="宋体" w:hint="eastAsia"/>
        </w:rPr>
        <w:t>[</w:t>
      </w:r>
      <w:r w:rsidR="00147E5C" w:rsidRPr="00D26B27">
        <w:rPr>
          <w:rFonts w:cs="宋体" w:hint="eastAsia"/>
        </w:rPr>
        <w:t>2026</w:t>
      </w:r>
      <w:r w:rsidR="00147E5C" w:rsidRPr="006F7331">
        <w:rPr>
          <w:rFonts w:cs="宋体" w:hint="eastAsia"/>
        </w:rPr>
        <w:t>年</w:t>
      </w:r>
      <w:r w:rsidR="00147E5C">
        <w:rPr>
          <w:rFonts w:cs="宋体" w:hint="eastAsia"/>
        </w:rPr>
        <w:t>4</w:t>
      </w:r>
      <w:r w:rsidR="00147E5C" w:rsidRPr="006F7331">
        <w:rPr>
          <w:rFonts w:cs="宋体" w:hint="eastAsia"/>
        </w:rPr>
        <w:t>月</w:t>
      </w:r>
      <w:r w:rsidR="00147E5C">
        <w:rPr>
          <w:rFonts w:cs="宋体" w:hint="eastAsia"/>
        </w:rPr>
        <w:t>13</w:t>
      </w:r>
      <w:r w:rsidR="00147E5C" w:rsidRPr="006F7331">
        <w:rPr>
          <w:rFonts w:cs="宋体" w:hint="eastAsia"/>
        </w:rPr>
        <w:t>日至2026年</w:t>
      </w:r>
      <w:r w:rsidR="00147E5C">
        <w:rPr>
          <w:rFonts w:cs="宋体" w:hint="eastAsia"/>
        </w:rPr>
        <w:t>4</w:t>
      </w:r>
      <w:r w:rsidR="00147E5C" w:rsidRPr="006F7331">
        <w:rPr>
          <w:rFonts w:cs="宋体" w:hint="eastAsia"/>
        </w:rPr>
        <w:t>月</w:t>
      </w:r>
      <w:r w:rsidR="00147E5C">
        <w:rPr>
          <w:rFonts w:cs="宋体" w:hint="eastAsia"/>
        </w:rPr>
        <w:t>16</w:t>
      </w:r>
      <w:r w:rsidR="00147E5C" w:rsidRPr="006F7331">
        <w:rPr>
          <w:rFonts w:cs="宋体" w:hint="eastAsia"/>
        </w:rPr>
        <w:t>日</w:t>
      </w:r>
      <w:r w:rsidR="00B768ED" w:rsidRPr="006F7331">
        <w:rPr>
          <w:rFonts w:cs="宋体" w:hint="eastAsia"/>
        </w:rPr>
        <w:t>]</w:t>
      </w:r>
      <w:r w:rsidRPr="00F04EBA">
        <w:rPr>
          <w:rStyle w:val="NormalCharacter"/>
          <w:rFonts w:cs="宋体" w:hint="eastAsia"/>
        </w:rPr>
        <w:t>，</w:t>
      </w:r>
      <w:r>
        <w:rPr>
          <w:rStyle w:val="NormalCharacter"/>
          <w:rFonts w:cs="宋体" w:hint="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cs="宋体" w:hint="eastAsia"/>
          <w:b/>
          <w:bCs/>
          <w:color w:val="000000" w:themeColor="text1"/>
        </w:rPr>
        <w:t>[竞价供应商</w:t>
      </w:r>
      <w:r>
        <w:rPr>
          <w:rFonts w:cs="宋体" w:hint="eastAsia"/>
          <w:b/>
          <w:bCs/>
        </w:rPr>
        <w:t>可采用邮寄方式(拒绝采用同城达达送件方式)提交</w:t>
      </w:r>
      <w:r>
        <w:rPr>
          <w:rStyle w:val="NormalCharacter"/>
          <w:rFonts w:cs="宋体" w:hint="eastAsia"/>
          <w:b/>
          <w:bCs/>
          <w:color w:val="000000" w:themeColor="text1"/>
        </w:rPr>
        <w:t>]</w:t>
      </w:r>
      <w:r>
        <w:rPr>
          <w:rStyle w:val="NormalCharacter"/>
          <w:rFonts w:cs="宋体" w:hint="eastAsia"/>
          <w:color w:val="000000" w:themeColor="text1"/>
        </w:rPr>
        <w:t>，未按以上要求提交报名材料的供应商，将导致其竞价资格被拒绝。</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(2)报名地址：</w:t>
      </w:r>
      <w:r>
        <w:rPr>
          <w:rFonts w:ascii="宋体" w:hAnsi="宋体" w:cs="宋体" w:hint="eastAsia"/>
          <w:bCs/>
          <w:color w:val="000000" w:themeColor="text1"/>
          <w:sz w:val="24"/>
        </w:rPr>
        <w:t>福建国诚招标有限公司</w:t>
      </w:r>
      <w:r>
        <w:rPr>
          <w:rFonts w:ascii="宋体" w:hAnsi="宋体" w:cs="宋体" w:hint="eastAsia"/>
          <w:bCs/>
          <w:sz w:val="24"/>
        </w:rPr>
        <w:t>(</w:t>
      </w:r>
      <w:r>
        <w:rPr>
          <w:rFonts w:ascii="宋体" w:hAnsi="宋体" w:cs="宋体" w:hint="eastAsia"/>
          <w:bCs/>
          <w:color w:val="000000" w:themeColor="text1"/>
          <w:sz w:val="24"/>
        </w:rPr>
        <w:t>福州市古田路107号中美大厦24层</w:t>
      </w:r>
      <w:r>
        <w:rPr>
          <w:rFonts w:ascii="宋体" w:hAnsi="宋体" w:cs="宋体" w:hint="eastAsia"/>
          <w:bCs/>
          <w:sz w:val="24"/>
        </w:rPr>
        <w:t>)。</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(3)</w:t>
      </w:r>
      <w:r>
        <w:rPr>
          <w:rStyle w:val="NormalCharacter"/>
          <w:rFonts w:ascii="宋体" w:hAnsi="宋体" w:cs="宋体" w:hint="eastAsia"/>
          <w:color w:val="000000" w:themeColor="text1"/>
          <w:kern w:val="0"/>
          <w:sz w:val="24"/>
        </w:rPr>
        <w:t>竞价供应商在</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网上竞价系统(http://115.28.8.36/)进行供应商注册、报名、竞价投标。</w:t>
      </w:r>
    </w:p>
    <w:p w:rsidR="00DA1A92" w:rsidRDefault="00AE18F7">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(4)</w:t>
      </w:r>
      <w:r>
        <w:rPr>
          <w:rStyle w:val="NormalCharacter"/>
          <w:rFonts w:ascii="宋体" w:hAnsi="宋体" w:cs="宋体" w:hint="eastAsia"/>
          <w:color w:val="000000" w:themeColor="text1"/>
          <w:kern w:val="0"/>
          <w:sz w:val="24"/>
        </w:rPr>
        <w:t>证明材料审核通过后方可进行相应网上竞价项目的竞价活动。</w:t>
      </w:r>
    </w:p>
    <w:p w:rsidR="00DA1A92" w:rsidRDefault="00AE18F7">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12.质疑：</w:t>
      </w:r>
    </w:p>
    <w:p w:rsidR="00DA1A92" w:rsidRDefault="00AE18F7">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接收质疑函的方式：现场方式，纸质接收</w:t>
      </w:r>
    </w:p>
    <w:p w:rsidR="00DA1A92" w:rsidRDefault="00AE18F7">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联系部门：办公室</w:t>
      </w:r>
    </w:p>
    <w:p w:rsidR="00DA1A92" w:rsidRDefault="00AE18F7">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联系电话和通讯地址：0591-83393307，福州市古田路107号中美大厦24层福建国诚招标有限公司。</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注：</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(1)供应商提出质疑时，应提交质疑函和必要的证明材料。</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(3)质疑供应商若对项目的某一分包进行质疑，质疑函中应列明具体分包号。</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(4)质疑函的质疑事项应具体、明确，并有必要的事实依据和法律依据。</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(5)质疑函的质疑请求应与质疑事项相关。</w:t>
      </w:r>
    </w:p>
    <w:p w:rsidR="00DA1A92" w:rsidRDefault="00AE18F7">
      <w:pPr>
        <w:spacing w:line="500" w:lineRule="exact"/>
        <w:ind w:firstLineChars="200" w:firstLine="480"/>
        <w:rPr>
          <w:rStyle w:val="NormalCharacter"/>
          <w:rFonts w:ascii="宋体" w:hAnsi="宋体" w:cs="宋体"/>
          <w:color w:val="000000" w:themeColor="text1"/>
          <w:kern w:val="0"/>
          <w:sz w:val="24"/>
        </w:rPr>
      </w:pPr>
      <w:r>
        <w:rPr>
          <w:rFonts w:ascii="宋体" w:hAnsi="宋体" w:cs="宋体" w:hint="eastAsia"/>
          <w:color w:val="000000" w:themeColor="text1"/>
          <w:sz w:val="24"/>
        </w:rPr>
        <w:lastRenderedPageBreak/>
        <w:t>(6)质疑供应商为自然人的，质疑函应由本人签字；质疑供应商为法人或者其他组织的，质疑函应由法定代表人、主要负责人，或者其授权代表签字或者盖章，并加盖公章。</w:t>
      </w:r>
    </w:p>
    <w:p w:rsidR="00DA1A92" w:rsidRDefault="00AE18F7">
      <w:pPr>
        <w:spacing w:line="500" w:lineRule="exact"/>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br w:type="page"/>
      </w:r>
    </w:p>
    <w:p w:rsidR="00DA1A92" w:rsidRDefault="00AE18F7">
      <w:pPr>
        <w:spacing w:line="500" w:lineRule="exact"/>
        <w:jc w:val="center"/>
        <w:outlineLvl w:val="1"/>
        <w:rPr>
          <w:rStyle w:val="NormalCharacter"/>
          <w:rFonts w:ascii="宋体" w:hAnsi="宋体" w:cs="宋体"/>
          <w:b/>
          <w:color w:val="000000" w:themeColor="text1"/>
          <w:kern w:val="0"/>
          <w:sz w:val="30"/>
          <w:szCs w:val="30"/>
        </w:rPr>
      </w:pPr>
      <w:bookmarkStart w:id="3" w:name="_Toc10667"/>
      <w:bookmarkStart w:id="4" w:name="_Toc97708364"/>
      <w:r>
        <w:rPr>
          <w:rStyle w:val="NormalCharacter"/>
          <w:rFonts w:ascii="宋体" w:hAnsi="宋体" w:cs="宋体" w:hint="eastAsia"/>
          <w:b/>
          <w:color w:val="000000" w:themeColor="text1"/>
          <w:kern w:val="0"/>
          <w:sz w:val="30"/>
          <w:szCs w:val="30"/>
        </w:rPr>
        <w:lastRenderedPageBreak/>
        <w:t>第二章 网上竞价内容及要求</w:t>
      </w:r>
      <w:bookmarkEnd w:id="3"/>
      <w:bookmarkEnd w:id="4"/>
    </w:p>
    <w:p w:rsidR="00DA1A92" w:rsidRDefault="00AE18F7" w:rsidP="002D365B">
      <w:pPr>
        <w:snapToGrid w:val="0"/>
        <w:spacing w:line="500" w:lineRule="exact"/>
        <w:ind w:firstLineChars="196" w:firstLine="472"/>
        <w:rPr>
          <w:rFonts w:ascii="宋体" w:hAnsi="宋体" w:cs="宋体"/>
          <w:b/>
          <w:bCs/>
          <w:color w:val="000000" w:themeColor="text1"/>
          <w:sz w:val="24"/>
        </w:rPr>
      </w:pPr>
      <w:r>
        <w:rPr>
          <w:rStyle w:val="NormalCharacter"/>
          <w:rFonts w:ascii="宋体" w:hAnsi="宋体" w:cs="宋体" w:hint="eastAsia"/>
          <w:b/>
          <w:color w:val="000000" w:themeColor="text1"/>
          <w:sz w:val="24"/>
        </w:rPr>
        <w:t>一、</w:t>
      </w:r>
      <w:r>
        <w:rPr>
          <w:rFonts w:ascii="宋体" w:hAnsi="宋体" w:cs="宋体" w:hint="eastAsia"/>
          <w:b/>
          <w:bCs/>
          <w:color w:val="000000"/>
          <w:kern w:val="0"/>
          <w:sz w:val="24"/>
        </w:rPr>
        <w:t>采购需求：</w:t>
      </w:r>
    </w:p>
    <w:p w:rsidR="00DA1A92" w:rsidRDefault="00AE18F7">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1、福州职业技术学院《</w:t>
      </w:r>
      <w:proofErr w:type="spellStart"/>
      <w:r>
        <w:rPr>
          <w:rFonts w:ascii="宋体" w:hAnsi="宋体" w:cs="宋体" w:hint="eastAsia"/>
          <w:sz w:val="24"/>
        </w:rPr>
        <w:t>Vue</w:t>
      </w:r>
      <w:proofErr w:type="spellEnd"/>
      <w:r>
        <w:rPr>
          <w:rFonts w:ascii="宋体" w:hAnsi="宋体" w:cs="宋体" w:hint="eastAsia"/>
          <w:sz w:val="24"/>
        </w:rPr>
        <w:t>前端框架开发》</w:t>
      </w:r>
      <w:proofErr w:type="gramStart"/>
      <w:r>
        <w:rPr>
          <w:rFonts w:ascii="宋体" w:hAnsi="宋体" w:cs="宋体" w:hint="eastAsia"/>
          <w:sz w:val="24"/>
        </w:rPr>
        <w:t>金课项目</w:t>
      </w:r>
      <w:proofErr w:type="gramEnd"/>
      <w:r>
        <w:rPr>
          <w:rFonts w:ascii="宋体" w:hAnsi="宋体" w:cs="宋体" w:hint="eastAsia"/>
          <w:sz w:val="24"/>
        </w:rPr>
        <w:t>采购，预算金额6.95万元。</w:t>
      </w:r>
    </w:p>
    <w:p w:rsidR="00DA1A92" w:rsidRDefault="00AE18F7">
      <w:pPr>
        <w:tabs>
          <w:tab w:val="left" w:pos="900"/>
          <w:tab w:val="left" w:pos="1100"/>
        </w:tabs>
        <w:spacing w:line="520" w:lineRule="exact"/>
        <w:ind w:firstLineChars="196" w:firstLine="470"/>
        <w:rPr>
          <w:rFonts w:ascii="宋体" w:hAnsi="宋体" w:cs="宋体"/>
          <w:sz w:val="24"/>
        </w:rPr>
      </w:pPr>
      <w:r>
        <w:rPr>
          <w:rFonts w:ascii="宋体" w:hAnsi="宋体" w:cs="宋体" w:hint="eastAsia"/>
          <w:sz w:val="24"/>
        </w:rPr>
        <w:t>2、《</w:t>
      </w:r>
      <w:proofErr w:type="spellStart"/>
      <w:r>
        <w:rPr>
          <w:rFonts w:ascii="宋体" w:hAnsi="宋体" w:cs="宋体" w:hint="eastAsia"/>
          <w:sz w:val="24"/>
        </w:rPr>
        <w:t>Vue</w:t>
      </w:r>
      <w:proofErr w:type="spellEnd"/>
      <w:r>
        <w:rPr>
          <w:rFonts w:ascii="宋体" w:hAnsi="宋体" w:cs="宋体" w:hint="eastAsia"/>
          <w:sz w:val="24"/>
        </w:rPr>
        <w:t>前端框架开发》课程于2025年4月30日获得学校金课程立项(</w:t>
      </w:r>
      <w:proofErr w:type="gramStart"/>
      <w:r>
        <w:rPr>
          <w:rFonts w:ascii="宋体" w:hAnsi="宋体" w:cs="宋体" w:hint="eastAsia"/>
          <w:sz w:val="24"/>
        </w:rPr>
        <w:t>榕</w:t>
      </w:r>
      <w:proofErr w:type="gramEnd"/>
      <w:r>
        <w:rPr>
          <w:rFonts w:ascii="宋体" w:hAnsi="宋体" w:cs="宋体" w:hint="eastAsia"/>
          <w:sz w:val="24"/>
        </w:rPr>
        <w:t>职院教务〔2025〕16号)，建设周期为两年。此次采购主要为课程配套教材《Vue.js项目实战开发》第二版(含纸质版和数字版)建设数字资源，并补充部分实训案例。为更好地推进项目建设工作，信息工程学院提出</w:t>
      </w:r>
      <w:proofErr w:type="gramStart"/>
      <w:r>
        <w:rPr>
          <w:rFonts w:ascii="宋体" w:hAnsi="宋体" w:cs="宋体" w:hint="eastAsia"/>
          <w:sz w:val="24"/>
        </w:rPr>
        <w:t>《</w:t>
      </w:r>
      <w:proofErr w:type="spellStart"/>
      <w:r>
        <w:rPr>
          <w:rFonts w:ascii="宋体" w:hAnsi="宋体" w:cs="宋体" w:hint="eastAsia"/>
          <w:sz w:val="24"/>
        </w:rPr>
        <w:t>Vue</w:t>
      </w:r>
      <w:proofErr w:type="spellEnd"/>
      <w:r>
        <w:rPr>
          <w:rFonts w:ascii="宋体" w:hAnsi="宋体" w:cs="宋体" w:hint="eastAsia"/>
          <w:sz w:val="24"/>
        </w:rPr>
        <w:t>前端框架开发》金课建设</w:t>
      </w:r>
      <w:proofErr w:type="gramEnd"/>
      <w:r>
        <w:rPr>
          <w:rFonts w:ascii="宋体" w:hAnsi="宋体" w:cs="宋体" w:hint="eastAsia"/>
          <w:sz w:val="24"/>
        </w:rPr>
        <w:t>服务项目采购立项。</w:t>
      </w:r>
    </w:p>
    <w:p w:rsidR="00761312" w:rsidRDefault="00912003" w:rsidP="00912003">
      <w:pPr>
        <w:tabs>
          <w:tab w:val="left" w:pos="0"/>
        </w:tabs>
        <w:adjustRightInd w:val="0"/>
        <w:spacing w:line="500" w:lineRule="exact"/>
        <w:ind w:firstLineChars="200" w:firstLine="480"/>
        <w:rPr>
          <w:rStyle w:val="NormalCharacter"/>
          <w:rFonts w:ascii="宋体" w:hAnsi="宋体" w:cs="宋体"/>
          <w:color w:val="000000" w:themeColor="text1"/>
          <w:sz w:val="24"/>
        </w:rPr>
      </w:pPr>
      <w:r w:rsidRPr="0009777B">
        <w:rPr>
          <w:rStyle w:val="NormalCharacter"/>
          <w:rFonts w:ascii="宋体" w:hAnsi="宋体" w:cs="宋体" w:hint="eastAsia"/>
          <w:color w:val="000000" w:themeColor="text1"/>
          <w:sz w:val="24"/>
        </w:rPr>
        <w:t>3、</w:t>
      </w:r>
      <w:r>
        <w:rPr>
          <w:rStyle w:val="NormalCharacter"/>
          <w:rFonts w:ascii="宋体" w:hAnsi="宋体" w:cs="宋体" w:hint="eastAsia"/>
          <w:color w:val="000000" w:themeColor="text1"/>
          <w:sz w:val="24"/>
        </w:rPr>
        <w:t>报价要求：</w:t>
      </w:r>
    </w:p>
    <w:p w:rsidR="00912003" w:rsidRDefault="00761312" w:rsidP="00912003">
      <w:pPr>
        <w:tabs>
          <w:tab w:val="left" w:pos="0"/>
        </w:tabs>
        <w:adjustRightInd w:val="0"/>
        <w:spacing w:line="500" w:lineRule="exact"/>
        <w:ind w:firstLineChars="200" w:firstLine="480"/>
        <w:rPr>
          <w:rStyle w:val="NormalCharacter"/>
          <w:rFonts w:ascii="宋体" w:hAnsi="宋体" w:cs="宋体"/>
          <w:b/>
          <w:color w:val="000000" w:themeColor="text1"/>
          <w:sz w:val="24"/>
        </w:rPr>
      </w:pPr>
      <w:r>
        <w:rPr>
          <w:rStyle w:val="NormalCharacter"/>
          <w:rFonts w:ascii="宋体" w:hAnsi="宋体" w:cs="宋体" w:hint="eastAsia"/>
          <w:color w:val="000000" w:themeColor="text1"/>
          <w:sz w:val="24"/>
        </w:rPr>
        <w:t>3.1</w:t>
      </w:r>
      <w:r w:rsidR="00912003">
        <w:rPr>
          <w:rStyle w:val="NormalCharacter"/>
          <w:rFonts w:ascii="宋体" w:hAnsi="宋体" w:cs="宋体" w:hint="eastAsia"/>
          <w:color w:val="000000" w:themeColor="text1"/>
          <w:sz w:val="24"/>
        </w:rPr>
        <w:t>竞价供应商对</w:t>
      </w:r>
      <w:r w:rsidR="00912003" w:rsidRPr="009D1B59">
        <w:rPr>
          <w:rFonts w:asciiTheme="majorEastAsia" w:eastAsiaTheme="majorEastAsia" w:hAnsiTheme="majorEastAsia" w:cs="宋体" w:hint="eastAsia"/>
          <w:bCs/>
          <w:sz w:val="24"/>
        </w:rPr>
        <w:t>每个</w:t>
      </w:r>
      <w:r w:rsidR="00912003">
        <w:rPr>
          <w:rFonts w:asciiTheme="majorEastAsia" w:eastAsiaTheme="majorEastAsia" w:hAnsiTheme="majorEastAsia" w:cs="宋体" w:hint="eastAsia"/>
          <w:bCs/>
          <w:sz w:val="24"/>
        </w:rPr>
        <w:t>序号的建设内容单价</w:t>
      </w:r>
      <w:r w:rsidR="00912003" w:rsidRPr="009D1B59">
        <w:rPr>
          <w:rFonts w:asciiTheme="majorEastAsia" w:eastAsiaTheme="majorEastAsia" w:hAnsiTheme="majorEastAsia" w:cs="宋体" w:hint="eastAsia"/>
          <w:bCs/>
          <w:sz w:val="24"/>
        </w:rPr>
        <w:t>报价最多</w:t>
      </w:r>
      <w:r w:rsidR="00912003">
        <w:rPr>
          <w:rFonts w:ascii="宋体" w:hAnsi="宋体" w:hint="eastAsia"/>
          <w:color w:val="000000"/>
          <w:sz w:val="24"/>
        </w:rPr>
        <w:t>保留小数点后2位数，否则按无效报价处理。</w:t>
      </w:r>
    </w:p>
    <w:p w:rsidR="00761312" w:rsidRDefault="00761312" w:rsidP="006362C0">
      <w:pPr>
        <w:tabs>
          <w:tab w:val="left" w:pos="0"/>
        </w:tabs>
        <w:adjustRightInd w:val="0"/>
        <w:spacing w:line="500" w:lineRule="exact"/>
        <w:ind w:firstLineChars="200" w:firstLine="480"/>
        <w:rPr>
          <w:rStyle w:val="NormalCharacter"/>
          <w:rFonts w:ascii="宋体" w:hAnsi="宋体" w:cs="宋体"/>
          <w:b/>
          <w:color w:val="000000" w:themeColor="text1"/>
          <w:sz w:val="24"/>
        </w:rPr>
      </w:pPr>
      <w:r w:rsidRPr="006362C0">
        <w:rPr>
          <w:rStyle w:val="NormalCharacter"/>
          <w:rFonts w:ascii="宋体" w:hAnsi="宋体" w:cs="宋体" w:hint="eastAsia"/>
          <w:color w:val="000000" w:themeColor="text1"/>
          <w:sz w:val="24"/>
        </w:rPr>
        <w:t>3.2</w:t>
      </w:r>
      <w:r>
        <w:rPr>
          <w:rStyle w:val="NormalCharacter"/>
          <w:rFonts w:ascii="宋体" w:hAnsi="宋体" w:cs="宋体" w:hint="eastAsia"/>
          <w:color w:val="000000" w:themeColor="text1"/>
          <w:sz w:val="24"/>
        </w:rPr>
        <w:t>竞价供应商</w:t>
      </w:r>
      <w:r w:rsidR="006362C0">
        <w:rPr>
          <w:rFonts w:ascii="宋体" w:hAnsi="宋体" w:hint="eastAsia"/>
          <w:color w:val="000000"/>
          <w:sz w:val="24"/>
        </w:rPr>
        <w:t>超过</w:t>
      </w:r>
      <w:r w:rsidR="006362C0">
        <w:rPr>
          <w:rFonts w:ascii="宋体" w:hAnsi="宋体" w:cs="宋体" w:hint="eastAsia"/>
          <w:sz w:val="24"/>
        </w:rPr>
        <w:t>预算金额或预算单价</w:t>
      </w:r>
      <w:r w:rsidR="006362C0">
        <w:rPr>
          <w:rFonts w:ascii="宋体" w:hAnsi="宋体" w:hint="eastAsia"/>
          <w:color w:val="000000"/>
          <w:sz w:val="24"/>
        </w:rPr>
        <w:t>的报价为无效报价。</w:t>
      </w:r>
    </w:p>
    <w:p w:rsidR="00DA1A92" w:rsidRDefault="00AE18F7" w:rsidP="002D365B">
      <w:pPr>
        <w:tabs>
          <w:tab w:val="left" w:pos="0"/>
        </w:tabs>
        <w:adjustRightInd w:val="0"/>
        <w:spacing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二、技术要求：</w:t>
      </w:r>
    </w:p>
    <w:p w:rsidR="00DA1A92" w:rsidRDefault="00AE18F7">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bCs/>
          <w:sz w:val="24"/>
        </w:rPr>
        <w:t>建设内容</w:t>
      </w:r>
      <w:r>
        <w:rPr>
          <w:rFonts w:ascii="宋体" w:hAnsi="宋体" w:cs="宋体" w:hint="eastAsia"/>
          <w:sz w:val="24"/>
        </w:rPr>
        <w:t>如下</w:t>
      </w:r>
    </w:p>
    <w:tbl>
      <w:tblPr>
        <w:tblW w:w="4948" w:type="pct"/>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74"/>
        <w:gridCol w:w="4314"/>
        <w:gridCol w:w="674"/>
        <w:gridCol w:w="894"/>
        <w:gridCol w:w="1080"/>
      </w:tblGrid>
      <w:tr w:rsidR="00912003" w:rsidTr="00912003">
        <w:trPr>
          <w:tblHeader/>
          <w:jc w:val="center"/>
        </w:trPr>
        <w:tc>
          <w:tcPr>
            <w:tcW w:w="513" w:type="pct"/>
            <w:vAlign w:val="center"/>
          </w:tcPr>
          <w:p w:rsidR="00912003" w:rsidRDefault="00912003" w:rsidP="00912003">
            <w:pPr>
              <w:tabs>
                <w:tab w:val="left" w:pos="0"/>
              </w:tabs>
              <w:adjustRightInd w:val="0"/>
              <w:snapToGrid w:val="0"/>
              <w:jc w:val="center"/>
              <w:rPr>
                <w:rFonts w:ascii="宋体" w:hAnsi="宋体" w:cs="宋体"/>
                <w:bCs/>
                <w:sz w:val="24"/>
              </w:rPr>
            </w:pPr>
            <w:r>
              <w:rPr>
                <w:rFonts w:ascii="宋体" w:hAnsi="宋体" w:cs="宋体" w:hint="eastAsia"/>
                <w:bCs/>
                <w:sz w:val="24"/>
              </w:rPr>
              <w:t>序号</w:t>
            </w:r>
          </w:p>
        </w:tc>
        <w:tc>
          <w:tcPr>
            <w:tcW w:w="911" w:type="pct"/>
            <w:tcMar>
              <w:top w:w="-1" w:type="dxa"/>
              <w:left w:w="-1" w:type="dxa"/>
              <w:bottom w:w="-1" w:type="dxa"/>
              <w:right w:w="-1" w:type="dxa"/>
            </w:tcMar>
            <w:vAlign w:val="center"/>
          </w:tcPr>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建设内容</w:t>
            </w:r>
          </w:p>
        </w:tc>
        <w:tc>
          <w:tcPr>
            <w:tcW w:w="2216" w:type="pct"/>
            <w:tcMar>
              <w:top w:w="-1" w:type="dxa"/>
              <w:left w:w="-1" w:type="dxa"/>
              <w:bottom w:w="-1" w:type="dxa"/>
              <w:right w:w="-1" w:type="dxa"/>
            </w:tcMar>
            <w:vAlign w:val="center"/>
          </w:tcPr>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主要技术参数</w:t>
            </w:r>
          </w:p>
        </w:tc>
        <w:tc>
          <w:tcPr>
            <w:tcW w:w="346" w:type="pct"/>
            <w:tcMar>
              <w:top w:w="-1" w:type="dxa"/>
              <w:left w:w="-1" w:type="dxa"/>
              <w:bottom w:w="-1" w:type="dxa"/>
              <w:right w:w="-1" w:type="dxa"/>
            </w:tcMar>
            <w:vAlign w:val="center"/>
          </w:tcPr>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数量</w:t>
            </w:r>
          </w:p>
        </w:tc>
        <w:tc>
          <w:tcPr>
            <w:tcW w:w="459" w:type="pct"/>
            <w:tcMar>
              <w:top w:w="-1" w:type="dxa"/>
              <w:left w:w="-1" w:type="dxa"/>
              <w:bottom w:w="-1" w:type="dxa"/>
              <w:right w:w="-1" w:type="dxa"/>
            </w:tcMar>
            <w:vAlign w:val="center"/>
          </w:tcPr>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预算</w:t>
            </w:r>
          </w:p>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(元)</w:t>
            </w:r>
          </w:p>
        </w:tc>
        <w:tc>
          <w:tcPr>
            <w:tcW w:w="555" w:type="pct"/>
            <w:tcMar>
              <w:top w:w="-1" w:type="dxa"/>
              <w:left w:w="-1" w:type="dxa"/>
              <w:bottom w:w="-1" w:type="dxa"/>
              <w:right w:w="-1" w:type="dxa"/>
            </w:tcMar>
            <w:vAlign w:val="center"/>
          </w:tcPr>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单价</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片头片尾定制</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1.片头不超过10秒，包括:学校LOGO、课程名称、讲次、主讲教师姓名、单位等信息。</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2.片尾包括版权单位、制作单位、录制时间等信息。</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3.满足技术要求中的视频制作规范。</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1个</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1000元/</w:t>
            </w:r>
            <w:proofErr w:type="gramStart"/>
            <w:r>
              <w:rPr>
                <w:rFonts w:ascii="宋体" w:hAnsi="宋体" w:cs="宋体" w:hint="eastAsia"/>
                <w:bCs/>
                <w:sz w:val="24"/>
              </w:rPr>
              <w:t>个</w:t>
            </w:r>
            <w:proofErr w:type="gramEnd"/>
          </w:p>
        </w:tc>
      </w:tr>
      <w:tr w:rsidR="00912003" w:rsidTr="00912003">
        <w:trPr>
          <w:trHeight w:val="741"/>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2</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课程配套教材视频制作</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1、视频音频降噪处理(根据提供视频音质情况而定，有可能存在音质略微失真情况)。</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2、视频剪辑：知识链接配套</w:t>
            </w:r>
            <w:proofErr w:type="gramStart"/>
            <w:r>
              <w:rPr>
                <w:rFonts w:ascii="宋体" w:hAnsi="宋体" w:cs="宋体" w:hint="eastAsia"/>
                <w:bCs/>
                <w:sz w:val="24"/>
              </w:rPr>
              <w:t>的微课视频</w:t>
            </w:r>
            <w:proofErr w:type="gramEnd"/>
            <w:r>
              <w:rPr>
                <w:rFonts w:ascii="宋体" w:hAnsi="宋体" w:cs="宋体" w:hint="eastAsia"/>
                <w:bCs/>
                <w:sz w:val="24"/>
              </w:rPr>
              <w:t>每个视频时长不超过15分钟，任务实施实操视频要求完整录制项目实施全过程。</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lastRenderedPageBreak/>
              <w:t>3、</w:t>
            </w:r>
            <w:proofErr w:type="gramStart"/>
            <w:r>
              <w:rPr>
                <w:rFonts w:ascii="宋体" w:hAnsi="宋体" w:cs="宋体" w:hint="eastAsia"/>
                <w:bCs/>
                <w:sz w:val="24"/>
              </w:rPr>
              <w:t>微课视频</w:t>
            </w:r>
            <w:proofErr w:type="gramEnd"/>
            <w:r>
              <w:rPr>
                <w:rFonts w:ascii="宋体" w:hAnsi="宋体" w:cs="宋体" w:hint="eastAsia"/>
                <w:bCs/>
                <w:sz w:val="24"/>
              </w:rPr>
              <w:t>片头片尾添加。</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4、课程动画剪辑添加。</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5、后期加工的视频数量不少于50个。</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lastRenderedPageBreak/>
              <w:t>1套</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25000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25000元/套</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lastRenderedPageBreak/>
              <w:t>3</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课程配套教材课件模板设计与美化</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满足演示文稿(PPT)制作规范，对课件(PPT)的图片、文字等进行编辑、排版及优化。</w:t>
            </w:r>
            <w:proofErr w:type="spellStart"/>
            <w:r>
              <w:rPr>
                <w:rFonts w:ascii="宋体" w:hAnsi="宋体" w:cs="宋体" w:hint="eastAsia"/>
                <w:bCs/>
                <w:sz w:val="24"/>
              </w:rPr>
              <w:t>Ppt</w:t>
            </w:r>
            <w:proofErr w:type="spellEnd"/>
            <w:r>
              <w:rPr>
                <w:rFonts w:ascii="宋体" w:hAnsi="宋体" w:cs="宋体" w:hint="eastAsia"/>
                <w:bCs/>
                <w:sz w:val="24"/>
              </w:rPr>
              <w:t>美化的个数不少于28个,每个</w:t>
            </w:r>
            <w:proofErr w:type="spellStart"/>
            <w:r>
              <w:rPr>
                <w:rFonts w:ascii="宋体" w:hAnsi="宋体" w:cs="宋体" w:hint="eastAsia"/>
                <w:bCs/>
                <w:sz w:val="24"/>
              </w:rPr>
              <w:t>ppt</w:t>
            </w:r>
            <w:proofErr w:type="spellEnd"/>
            <w:r>
              <w:rPr>
                <w:rFonts w:ascii="宋体" w:hAnsi="宋体" w:cs="宋体" w:hint="eastAsia"/>
                <w:bCs/>
                <w:sz w:val="24"/>
              </w:rPr>
              <w:t>页数不少于10页。</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1套</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5000元/套</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4</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课程配套纸质教材和数字教材的编写和配套资源制作</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1、供应商需</w:t>
            </w:r>
            <w:proofErr w:type="gramStart"/>
            <w:r>
              <w:rPr>
                <w:rFonts w:ascii="宋体" w:hAnsi="宋体" w:cs="宋体" w:hint="eastAsia"/>
                <w:bCs/>
                <w:sz w:val="24"/>
              </w:rPr>
              <w:t>配备曾</w:t>
            </w:r>
            <w:proofErr w:type="gramEnd"/>
            <w:r>
              <w:rPr>
                <w:rFonts w:ascii="宋体" w:hAnsi="宋体" w:cs="宋体" w:hint="eastAsia"/>
                <w:bCs/>
                <w:sz w:val="24"/>
              </w:rPr>
              <w:t>以主编或副主编身份参与</w:t>
            </w:r>
            <w:proofErr w:type="spellStart"/>
            <w:r>
              <w:rPr>
                <w:rFonts w:ascii="宋体" w:hAnsi="宋体" w:cs="宋体" w:hint="eastAsia"/>
                <w:bCs/>
                <w:sz w:val="24"/>
              </w:rPr>
              <w:t>Vue</w:t>
            </w:r>
            <w:proofErr w:type="spellEnd"/>
            <w:r>
              <w:rPr>
                <w:rFonts w:ascii="宋体" w:hAnsi="宋体" w:cs="宋体" w:hint="eastAsia"/>
                <w:bCs/>
                <w:sz w:val="24"/>
              </w:rPr>
              <w:t>项目开发题材的公开出版教材编写经历的企业工程师参与课程配套教材的联合编写和视频录制，文稿编写内容不少于两个章节，录制</w:t>
            </w:r>
            <w:proofErr w:type="gramStart"/>
            <w:r>
              <w:rPr>
                <w:rFonts w:ascii="宋体" w:hAnsi="宋体" w:cs="宋体" w:hint="eastAsia"/>
                <w:bCs/>
                <w:sz w:val="24"/>
              </w:rPr>
              <w:t>随材发布</w:t>
            </w:r>
            <w:proofErr w:type="gramEnd"/>
            <w:r>
              <w:rPr>
                <w:rFonts w:ascii="宋体" w:hAnsi="宋体" w:cs="宋体" w:hint="eastAsia"/>
                <w:bCs/>
                <w:sz w:val="24"/>
              </w:rPr>
              <w:t>的视频的个数不少于50个。</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2、供应商提供教材编写的项目案例、源代码、实</w:t>
            </w:r>
            <w:proofErr w:type="gramStart"/>
            <w:r>
              <w:rPr>
                <w:rFonts w:ascii="宋体" w:hAnsi="宋体" w:cs="宋体" w:hint="eastAsia"/>
                <w:bCs/>
                <w:sz w:val="24"/>
              </w:rPr>
              <w:t>训指导</w:t>
            </w:r>
            <w:proofErr w:type="gramEnd"/>
            <w:r>
              <w:rPr>
                <w:rFonts w:ascii="宋体" w:hAnsi="宋体" w:cs="宋体" w:hint="eastAsia"/>
                <w:bCs/>
                <w:sz w:val="24"/>
              </w:rPr>
              <w:t>书、实</w:t>
            </w:r>
            <w:proofErr w:type="gramStart"/>
            <w:r>
              <w:rPr>
                <w:rFonts w:ascii="宋体" w:hAnsi="宋体" w:cs="宋体" w:hint="eastAsia"/>
                <w:bCs/>
                <w:sz w:val="24"/>
              </w:rPr>
              <w:t>训指导</w:t>
            </w:r>
            <w:proofErr w:type="gramEnd"/>
            <w:r>
              <w:rPr>
                <w:rFonts w:ascii="宋体" w:hAnsi="宋体" w:cs="宋体" w:hint="eastAsia"/>
                <w:bCs/>
                <w:sz w:val="24"/>
              </w:rPr>
              <w:t>视频不少于30个。实</w:t>
            </w:r>
            <w:proofErr w:type="gramStart"/>
            <w:r>
              <w:rPr>
                <w:rFonts w:ascii="宋体" w:hAnsi="宋体" w:cs="宋体" w:hint="eastAsia"/>
                <w:bCs/>
                <w:sz w:val="24"/>
              </w:rPr>
              <w:t>训指导</w:t>
            </w:r>
            <w:proofErr w:type="gramEnd"/>
            <w:r>
              <w:rPr>
                <w:rFonts w:ascii="宋体" w:hAnsi="宋体" w:cs="宋体" w:hint="eastAsia"/>
                <w:bCs/>
                <w:sz w:val="24"/>
              </w:rPr>
              <w:t>书字数不少于15万字，实</w:t>
            </w:r>
            <w:proofErr w:type="gramStart"/>
            <w:r>
              <w:rPr>
                <w:rFonts w:ascii="宋体" w:hAnsi="宋体" w:cs="宋体" w:hint="eastAsia"/>
                <w:bCs/>
                <w:sz w:val="24"/>
              </w:rPr>
              <w:t>训指导</w:t>
            </w:r>
            <w:proofErr w:type="gramEnd"/>
            <w:r>
              <w:rPr>
                <w:rFonts w:ascii="宋体" w:hAnsi="宋体" w:cs="宋体" w:hint="eastAsia"/>
                <w:bCs/>
                <w:sz w:val="24"/>
              </w:rPr>
              <w:t>书的格式需参照公开出版教材的体例进行编写。</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1套</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20000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20000元/套</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5</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智慧</w:t>
            </w:r>
            <w:proofErr w:type="gramStart"/>
            <w:r>
              <w:rPr>
                <w:rFonts w:ascii="宋体" w:hAnsi="宋体" w:cs="宋体" w:hint="eastAsia"/>
                <w:bCs/>
                <w:sz w:val="24"/>
              </w:rPr>
              <w:t>文旅实训项目</w:t>
            </w:r>
            <w:proofErr w:type="gramEnd"/>
            <w:r>
              <w:rPr>
                <w:rFonts w:ascii="宋体" w:hAnsi="宋体" w:cs="宋体" w:hint="eastAsia"/>
                <w:bCs/>
                <w:sz w:val="24"/>
              </w:rPr>
              <w:t>设计</w:t>
            </w:r>
          </w:p>
        </w:tc>
        <w:tc>
          <w:tcPr>
            <w:tcW w:w="2216" w:type="pct"/>
            <w:tcMar>
              <w:top w:w="-1" w:type="dxa"/>
              <w:left w:w="-1" w:type="dxa"/>
              <w:bottom w:w="-1" w:type="dxa"/>
              <w:right w:w="-1" w:type="dxa"/>
            </w:tcMar>
            <w:vAlign w:val="center"/>
          </w:tcPr>
          <w:p w:rsidR="00912003" w:rsidRDefault="00912003" w:rsidP="00AB6995">
            <w:pPr>
              <w:tabs>
                <w:tab w:val="left" w:pos="0"/>
              </w:tabs>
              <w:adjustRightInd w:val="0"/>
              <w:spacing w:line="500" w:lineRule="exact"/>
              <w:rPr>
                <w:rFonts w:ascii="宋体" w:hAnsi="宋体" w:cs="宋体"/>
                <w:bCs/>
                <w:sz w:val="24"/>
              </w:rPr>
            </w:pPr>
            <w:r>
              <w:rPr>
                <w:rFonts w:ascii="宋体" w:hAnsi="宋体" w:cs="宋体" w:hint="eastAsia"/>
                <w:bCs/>
                <w:sz w:val="24"/>
              </w:rPr>
              <w:t>采用企业标准的开发规范，提供定制的有自主知识版权的项目完整源代码。(项目需求详见</w:t>
            </w:r>
            <w:r w:rsidRPr="00843BDB">
              <w:rPr>
                <w:rFonts w:ascii="宋体" w:hAnsi="宋体" w:cs="宋体" w:hint="eastAsia"/>
                <w:b/>
                <w:sz w:val="24"/>
              </w:rPr>
              <w:t>2、课程实训包中的“智慧文旅”项目需求清单</w:t>
            </w:r>
            <w:r w:rsidRPr="00843BDB">
              <w:rPr>
                <w:rFonts w:ascii="宋体" w:hAnsi="宋体" w:cs="宋体" w:hint="eastAsia"/>
                <w:bCs/>
                <w:sz w:val="24"/>
              </w:rPr>
              <w:t>)</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1套</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5000元/套</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6</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配套教材实</w:t>
            </w:r>
            <w:proofErr w:type="gramStart"/>
            <w:r>
              <w:rPr>
                <w:rFonts w:ascii="宋体" w:hAnsi="宋体" w:cs="宋体" w:hint="eastAsia"/>
                <w:bCs/>
                <w:sz w:val="24"/>
              </w:rPr>
              <w:t>训使用</w:t>
            </w:r>
            <w:proofErr w:type="gramEnd"/>
            <w:r>
              <w:rPr>
                <w:rFonts w:ascii="宋体" w:hAnsi="宋体" w:cs="宋体" w:hint="eastAsia"/>
                <w:bCs/>
                <w:sz w:val="24"/>
              </w:rPr>
              <w:t>的AI实训平台租赁服务(1年)</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供应商提供能够适配教材项目的智能实训平台，平台参考功能如下：(1)可将项目分章节分任务实施，实时跟踪每个学生实</w:t>
            </w:r>
            <w:proofErr w:type="gramStart"/>
            <w:r>
              <w:rPr>
                <w:rFonts w:ascii="宋体" w:hAnsi="宋体" w:cs="宋体" w:hint="eastAsia"/>
                <w:bCs/>
                <w:sz w:val="24"/>
              </w:rPr>
              <w:t>训任务</w:t>
            </w:r>
            <w:proofErr w:type="gramEnd"/>
            <w:r>
              <w:rPr>
                <w:rFonts w:ascii="宋体" w:hAnsi="宋体" w:cs="宋体" w:hint="eastAsia"/>
                <w:bCs/>
                <w:sz w:val="24"/>
              </w:rPr>
              <w:t>的完成情况，包含实验任务</w:t>
            </w:r>
            <w:r>
              <w:rPr>
                <w:rFonts w:ascii="宋体" w:hAnsi="宋体" w:cs="宋体" w:hint="eastAsia"/>
                <w:bCs/>
                <w:sz w:val="24"/>
              </w:rPr>
              <w:lastRenderedPageBreak/>
              <w:t>详情展示、测评详情、视频详情。</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(2)支持查看学生实</w:t>
            </w:r>
            <w:proofErr w:type="gramStart"/>
            <w:r>
              <w:rPr>
                <w:rFonts w:ascii="宋体" w:hAnsi="宋体" w:cs="宋体" w:hint="eastAsia"/>
                <w:bCs/>
                <w:sz w:val="24"/>
              </w:rPr>
              <w:t>训任务</w:t>
            </w:r>
            <w:proofErr w:type="gramEnd"/>
            <w:r>
              <w:rPr>
                <w:rFonts w:ascii="宋体" w:hAnsi="宋体" w:cs="宋体" w:hint="eastAsia"/>
                <w:bCs/>
                <w:sz w:val="24"/>
              </w:rPr>
              <w:t>汇总视图、任务分解视图，可以查看实</w:t>
            </w:r>
            <w:proofErr w:type="gramStart"/>
            <w:r>
              <w:rPr>
                <w:rFonts w:ascii="宋体" w:hAnsi="宋体" w:cs="宋体" w:hint="eastAsia"/>
                <w:bCs/>
                <w:sz w:val="24"/>
              </w:rPr>
              <w:t>训任务</w:t>
            </w:r>
            <w:proofErr w:type="gramEnd"/>
            <w:r>
              <w:rPr>
                <w:rFonts w:ascii="宋体" w:hAnsi="宋体" w:cs="宋体" w:hint="eastAsia"/>
                <w:bCs/>
                <w:sz w:val="24"/>
              </w:rPr>
              <w:t>的完成情况，包含已完成、进行中、未开始数据统计。</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(3)教师可以远程控制学生的实</w:t>
            </w:r>
            <w:proofErr w:type="gramStart"/>
            <w:r>
              <w:rPr>
                <w:rFonts w:ascii="宋体" w:hAnsi="宋体" w:cs="宋体" w:hint="eastAsia"/>
                <w:bCs/>
                <w:sz w:val="24"/>
              </w:rPr>
              <w:t>训环境</w:t>
            </w:r>
            <w:proofErr w:type="gramEnd"/>
            <w:r>
              <w:rPr>
                <w:rFonts w:ascii="宋体" w:hAnsi="宋体" w:cs="宋体" w:hint="eastAsia"/>
                <w:bCs/>
                <w:sz w:val="24"/>
              </w:rPr>
              <w:t>(vue3+node.js+mysql8)，指导学生解决实</w:t>
            </w:r>
            <w:proofErr w:type="gramStart"/>
            <w:r>
              <w:rPr>
                <w:rFonts w:ascii="宋体" w:hAnsi="宋体" w:cs="宋体" w:hint="eastAsia"/>
                <w:bCs/>
                <w:sz w:val="24"/>
              </w:rPr>
              <w:t>训过程</w:t>
            </w:r>
            <w:proofErr w:type="gramEnd"/>
            <w:r>
              <w:rPr>
                <w:rFonts w:ascii="宋体" w:hAnsi="宋体" w:cs="宋体" w:hint="eastAsia"/>
                <w:bCs/>
                <w:sz w:val="24"/>
              </w:rPr>
              <w:t>中遇到的问题。</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(4)支持实</w:t>
            </w:r>
            <w:proofErr w:type="gramStart"/>
            <w:r>
              <w:rPr>
                <w:rFonts w:ascii="宋体" w:hAnsi="宋体" w:cs="宋体" w:hint="eastAsia"/>
                <w:bCs/>
                <w:sz w:val="24"/>
              </w:rPr>
              <w:t>训过程</w:t>
            </w:r>
            <w:proofErr w:type="gramEnd"/>
            <w:r>
              <w:rPr>
                <w:rFonts w:ascii="宋体" w:hAnsi="宋体" w:cs="宋体" w:hint="eastAsia"/>
                <w:bCs/>
                <w:sz w:val="24"/>
              </w:rPr>
              <w:t>中自动评分，学生完成某项操作或任务后，系统根据教师设置好的评分点自动测评，标识实验任务为完成状态，并给出参考得分。</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(5)支持可拓展的自动测评机制，实</w:t>
            </w:r>
            <w:proofErr w:type="gramStart"/>
            <w:r>
              <w:rPr>
                <w:rFonts w:ascii="宋体" w:hAnsi="宋体" w:cs="宋体" w:hint="eastAsia"/>
                <w:bCs/>
                <w:sz w:val="24"/>
              </w:rPr>
              <w:t>训任务</w:t>
            </w:r>
            <w:proofErr w:type="gramEnd"/>
            <w:r>
              <w:rPr>
                <w:rFonts w:ascii="宋体" w:hAnsi="宋体" w:cs="宋体" w:hint="eastAsia"/>
                <w:bCs/>
                <w:sz w:val="24"/>
              </w:rPr>
              <w:t>可以定义规则、任务帮助及分值。</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(6)配置的任务项支持自动检测及手动检测功能，学生完成任务后可随时验证任务完成状态</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(7)任务助手可应用于考试、测评、支持考试、测评中的实操题自动评分。</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(8)助教、助学智能体≥1个，平台提供教学日志、学生问卷调查报告。</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lastRenderedPageBreak/>
              <w:t>1套</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10000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10000元/套</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lastRenderedPageBreak/>
              <w:t>7</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课程推广</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完成省内外不少于5所高校，校外学习人数合计不少于100人数的选课学习记录，能导出学习者的成绩。</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1项</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3000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3000元/项</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8</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能力图谱定制</w:t>
            </w:r>
          </w:p>
        </w:tc>
        <w:tc>
          <w:tcPr>
            <w:tcW w:w="2216" w:type="pct"/>
            <w:tcMar>
              <w:top w:w="-1" w:type="dxa"/>
              <w:left w:w="-1" w:type="dxa"/>
              <w:bottom w:w="-1" w:type="dxa"/>
              <w:right w:w="-1" w:type="dxa"/>
            </w:tcMar>
            <w:vAlign w:val="center"/>
          </w:tcPr>
          <w:p w:rsidR="00912003" w:rsidRDefault="00912003" w:rsidP="00AB6995">
            <w:pPr>
              <w:tabs>
                <w:tab w:val="left" w:pos="900"/>
                <w:tab w:val="left" w:pos="1100"/>
              </w:tabs>
              <w:spacing w:line="520" w:lineRule="exact"/>
              <w:rPr>
                <w:rFonts w:ascii="宋体" w:hAnsi="宋体" w:cs="宋体"/>
                <w:bCs/>
                <w:sz w:val="24"/>
              </w:rPr>
            </w:pPr>
            <w:r>
              <w:rPr>
                <w:rFonts w:ascii="宋体" w:hAnsi="宋体" w:cs="宋体" w:hint="eastAsia"/>
                <w:bCs/>
                <w:sz w:val="24"/>
              </w:rPr>
              <w:t>采用“项目-任务-流程-技能点-素养点”五级结构化框架，以课程配套的教</w:t>
            </w:r>
            <w:r>
              <w:rPr>
                <w:rFonts w:ascii="宋体" w:hAnsi="宋体" w:cs="宋体" w:hint="eastAsia"/>
                <w:bCs/>
                <w:sz w:val="24"/>
              </w:rPr>
              <w:lastRenderedPageBreak/>
              <w:t>材的项目为依托，绘制能力图谱。能力图谱需要在平台上以图形化方式呈现。</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lastRenderedPageBreak/>
              <w:t>1张</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500元/张</w:t>
            </w:r>
          </w:p>
        </w:tc>
      </w:tr>
    </w:tbl>
    <w:p w:rsidR="00DA1A92" w:rsidRDefault="00AE18F7" w:rsidP="002D365B">
      <w:pPr>
        <w:tabs>
          <w:tab w:val="left" w:pos="0"/>
        </w:tabs>
        <w:adjustRightInd w:val="0"/>
        <w:spacing w:line="500" w:lineRule="exact"/>
        <w:ind w:firstLineChars="200" w:firstLine="482"/>
        <w:rPr>
          <w:rFonts w:ascii="宋体" w:hAnsi="宋体" w:cs="宋体"/>
          <w:kern w:val="0"/>
          <w:sz w:val="24"/>
        </w:rPr>
      </w:pPr>
      <w:r>
        <w:rPr>
          <w:rFonts w:ascii="宋体" w:hAnsi="宋体" w:cs="宋体" w:hint="eastAsia"/>
          <w:b/>
          <w:sz w:val="24"/>
        </w:rPr>
        <w:lastRenderedPageBreak/>
        <w:t>2、课程实训包中的“智慧文旅”项目需求清单</w:t>
      </w:r>
    </w:p>
    <w:tbl>
      <w:tblPr>
        <w:tblStyle w:val="af0"/>
        <w:tblW w:w="4998" w:type="pct"/>
        <w:tblLook w:val="04A0" w:firstRow="1" w:lastRow="0" w:firstColumn="1" w:lastColumn="0" w:noHBand="0" w:noVBand="1"/>
      </w:tblPr>
      <w:tblGrid>
        <w:gridCol w:w="1912"/>
        <w:gridCol w:w="1975"/>
        <w:gridCol w:w="6048"/>
      </w:tblGrid>
      <w:tr w:rsidR="00DA1A92">
        <w:trPr>
          <w:trHeight w:val="90"/>
        </w:trPr>
        <w:tc>
          <w:tcPr>
            <w:tcW w:w="962" w:type="pct"/>
            <w:tcBorders>
              <w:tl2br w:val="nil"/>
            </w:tcBorders>
            <w:shd w:val="clear" w:color="auto" w:fill="FFFFFF"/>
            <w:vAlign w:val="center"/>
          </w:tcPr>
          <w:p w:rsidR="00DA1A92" w:rsidRDefault="00AE18F7">
            <w:pPr>
              <w:tabs>
                <w:tab w:val="left" w:pos="0"/>
              </w:tabs>
              <w:adjustRightInd w:val="0"/>
              <w:snapToGrid w:val="0"/>
              <w:jc w:val="center"/>
              <w:rPr>
                <w:rFonts w:ascii="宋体" w:hAnsi="宋体" w:cs="宋体"/>
                <w:color w:val="000000"/>
                <w:sz w:val="24"/>
              </w:rPr>
            </w:pPr>
            <w:r>
              <w:rPr>
                <w:rFonts w:ascii="宋体" w:hAnsi="宋体" w:cs="宋体" w:hint="eastAsia"/>
                <w:color w:val="000000"/>
                <w:sz w:val="24"/>
              </w:rPr>
              <w:t>模块名称</w:t>
            </w:r>
          </w:p>
        </w:tc>
        <w:tc>
          <w:tcPr>
            <w:tcW w:w="994" w:type="pct"/>
            <w:shd w:val="clear" w:color="auto" w:fill="FFFFFF"/>
            <w:vAlign w:val="center"/>
          </w:tcPr>
          <w:p w:rsidR="00DA1A92" w:rsidRDefault="00AE18F7">
            <w:pPr>
              <w:tabs>
                <w:tab w:val="left" w:pos="0"/>
              </w:tabs>
              <w:adjustRightInd w:val="0"/>
              <w:snapToGrid w:val="0"/>
              <w:jc w:val="center"/>
              <w:rPr>
                <w:rFonts w:ascii="宋体" w:hAnsi="宋体" w:cs="宋体"/>
                <w:color w:val="000000"/>
                <w:sz w:val="24"/>
              </w:rPr>
            </w:pPr>
            <w:r>
              <w:rPr>
                <w:rFonts w:ascii="宋体" w:hAnsi="宋体" w:cs="宋体" w:hint="eastAsia"/>
                <w:color w:val="000000"/>
                <w:sz w:val="24"/>
              </w:rPr>
              <w:t>任务名称</w:t>
            </w:r>
          </w:p>
        </w:tc>
        <w:tc>
          <w:tcPr>
            <w:tcW w:w="3043" w:type="pct"/>
            <w:shd w:val="clear" w:color="auto" w:fill="FFFFFF"/>
            <w:vAlign w:val="center"/>
          </w:tcPr>
          <w:p w:rsidR="00DA1A92" w:rsidRDefault="00AE18F7">
            <w:pPr>
              <w:tabs>
                <w:tab w:val="left" w:pos="0"/>
              </w:tabs>
              <w:adjustRightInd w:val="0"/>
              <w:snapToGrid w:val="0"/>
              <w:jc w:val="center"/>
              <w:rPr>
                <w:rFonts w:ascii="宋体" w:hAnsi="宋体" w:cs="宋体"/>
                <w:color w:val="000000"/>
                <w:sz w:val="24"/>
              </w:rPr>
            </w:pPr>
            <w:r>
              <w:rPr>
                <w:rFonts w:ascii="宋体" w:hAnsi="宋体" w:cs="宋体" w:hint="eastAsia"/>
                <w:color w:val="000000"/>
                <w:sz w:val="24"/>
              </w:rPr>
              <w:t>任务描述</w:t>
            </w:r>
          </w:p>
        </w:tc>
      </w:tr>
      <w:tr w:rsidR="00DA1A92">
        <w:tc>
          <w:tcPr>
            <w:tcW w:w="962" w:type="pct"/>
            <w:vMerge w:val="restar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出行规划</w:t>
            </w:r>
            <w:r w:rsidR="007B299B">
              <w:rPr>
                <w:rFonts w:ascii="宋体" w:hAnsi="宋体" w:cs="宋体" w:hint="eastAsia"/>
                <w:color w:val="000000"/>
                <w:sz w:val="24"/>
              </w:rPr>
              <w:t>(</w:t>
            </w:r>
            <w:r>
              <w:rPr>
                <w:rFonts w:ascii="宋体" w:hAnsi="宋体" w:cs="宋体" w:hint="eastAsia"/>
                <w:color w:val="000000"/>
                <w:sz w:val="24"/>
              </w:rPr>
              <w:t>与地图应用结合）</w:t>
            </w:r>
          </w:p>
          <w:p w:rsidR="00DA1A92" w:rsidRDefault="00DA1A92">
            <w:pPr>
              <w:widowControl w:val="0"/>
              <w:tabs>
                <w:tab w:val="left" w:pos="900"/>
                <w:tab w:val="left" w:pos="1100"/>
              </w:tabs>
              <w:spacing w:line="520" w:lineRule="exact"/>
              <w:jc w:val="left"/>
              <w:textAlignment w:val="auto"/>
              <w:rPr>
                <w:rFonts w:ascii="宋体" w:hAnsi="宋体" w:cs="宋体"/>
                <w:color w:val="000000"/>
                <w:sz w:val="24"/>
              </w:rPr>
            </w:pPr>
          </w:p>
        </w:tc>
        <w:tc>
          <w:tcPr>
            <w:tcW w:w="994"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智能行程定制</w:t>
            </w:r>
          </w:p>
        </w:tc>
        <w:tc>
          <w:tcPr>
            <w:tcW w:w="3043"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使用</w:t>
            </w:r>
            <w:proofErr w:type="spellStart"/>
            <w:r>
              <w:rPr>
                <w:rFonts w:ascii="宋体" w:hAnsi="宋体" w:cs="宋体" w:hint="eastAsia"/>
                <w:color w:val="000000"/>
                <w:sz w:val="24"/>
              </w:rPr>
              <w:t>coze</w:t>
            </w:r>
            <w:proofErr w:type="spellEnd"/>
            <w:r>
              <w:rPr>
                <w:rFonts w:ascii="宋体" w:hAnsi="宋体" w:cs="宋体" w:hint="eastAsia"/>
                <w:color w:val="000000"/>
                <w:sz w:val="24"/>
              </w:rPr>
              <w:t>工作</w:t>
            </w:r>
            <w:proofErr w:type="gramStart"/>
            <w:r>
              <w:rPr>
                <w:rFonts w:ascii="宋体" w:hAnsi="宋体" w:cs="宋体" w:hint="eastAsia"/>
                <w:color w:val="000000"/>
                <w:sz w:val="24"/>
              </w:rPr>
              <w:t>流方式</w:t>
            </w:r>
            <w:proofErr w:type="gramEnd"/>
            <w:r>
              <w:rPr>
                <w:rFonts w:ascii="宋体" w:hAnsi="宋体" w:cs="宋体" w:hint="eastAsia"/>
                <w:color w:val="000000"/>
                <w:sz w:val="24"/>
              </w:rPr>
              <w:t>依据游客输入的旅行时间、偏好景点等信息，生成个性化行程方案，涵盖每日行程安排、每日天气情况，推荐景点图文介绍等功能。</w:t>
            </w:r>
          </w:p>
        </w:tc>
      </w:tr>
      <w:tr w:rsidR="00DA1A92">
        <w:tc>
          <w:tcPr>
            <w:tcW w:w="962" w:type="pct"/>
            <w:vMerge/>
            <w:shd w:val="clear" w:color="auto" w:fill="FFFFFF"/>
            <w:vAlign w:val="center"/>
          </w:tcPr>
          <w:p w:rsidR="00DA1A92" w:rsidRDefault="00DA1A92">
            <w:pPr>
              <w:widowControl w:val="0"/>
              <w:tabs>
                <w:tab w:val="left" w:pos="900"/>
                <w:tab w:val="left" w:pos="1100"/>
              </w:tabs>
              <w:spacing w:line="520" w:lineRule="exact"/>
              <w:jc w:val="left"/>
              <w:textAlignment w:val="auto"/>
              <w:rPr>
                <w:rFonts w:ascii="宋体" w:hAnsi="宋体" w:cs="宋体"/>
                <w:color w:val="000000"/>
                <w:sz w:val="24"/>
              </w:rPr>
            </w:pPr>
          </w:p>
        </w:tc>
        <w:tc>
          <w:tcPr>
            <w:tcW w:w="994"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停车服务</w:t>
            </w:r>
          </w:p>
        </w:tc>
        <w:tc>
          <w:tcPr>
            <w:tcW w:w="3043"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使用</w:t>
            </w:r>
            <w:proofErr w:type="spellStart"/>
            <w:r>
              <w:rPr>
                <w:rFonts w:ascii="宋体" w:hAnsi="宋体" w:cs="宋体" w:hint="eastAsia"/>
                <w:color w:val="000000"/>
                <w:sz w:val="24"/>
              </w:rPr>
              <w:t>Vue</w:t>
            </w:r>
            <w:proofErr w:type="spellEnd"/>
            <w:r>
              <w:rPr>
                <w:rFonts w:ascii="宋体" w:hAnsi="宋体" w:cs="宋体" w:hint="eastAsia"/>
                <w:color w:val="000000"/>
                <w:sz w:val="24"/>
              </w:rPr>
              <w:t>技术设计景区停车场线上停车情况展示，能够显示景区及周边停车场的位置、车位泊车情况等，方便游客停车。</w:t>
            </w:r>
          </w:p>
        </w:tc>
      </w:tr>
      <w:tr w:rsidR="00DA1A92">
        <w:tc>
          <w:tcPr>
            <w:tcW w:w="962" w:type="pct"/>
            <w:vMerge/>
            <w:shd w:val="clear" w:color="auto" w:fill="FFFFFF"/>
            <w:vAlign w:val="center"/>
          </w:tcPr>
          <w:p w:rsidR="00DA1A92" w:rsidRDefault="00DA1A92">
            <w:pPr>
              <w:widowControl w:val="0"/>
              <w:tabs>
                <w:tab w:val="left" w:pos="900"/>
                <w:tab w:val="left" w:pos="1100"/>
              </w:tabs>
              <w:spacing w:line="520" w:lineRule="exact"/>
              <w:jc w:val="left"/>
              <w:textAlignment w:val="auto"/>
              <w:rPr>
                <w:rFonts w:ascii="宋体" w:hAnsi="宋体" w:cs="宋体"/>
                <w:color w:val="000000"/>
                <w:sz w:val="24"/>
              </w:rPr>
            </w:pPr>
          </w:p>
        </w:tc>
        <w:tc>
          <w:tcPr>
            <w:tcW w:w="994"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导</w:t>
            </w:r>
            <w:proofErr w:type="gramStart"/>
            <w:r>
              <w:rPr>
                <w:rFonts w:ascii="宋体" w:hAnsi="宋体" w:cs="宋体" w:hint="eastAsia"/>
                <w:color w:val="000000"/>
                <w:sz w:val="24"/>
              </w:rPr>
              <w:t>览</w:t>
            </w:r>
            <w:proofErr w:type="gramEnd"/>
            <w:r>
              <w:rPr>
                <w:rFonts w:ascii="宋体" w:hAnsi="宋体" w:cs="宋体" w:hint="eastAsia"/>
                <w:color w:val="000000"/>
                <w:sz w:val="24"/>
              </w:rPr>
              <w:t>和语音播报</w:t>
            </w:r>
          </w:p>
        </w:tc>
        <w:tc>
          <w:tcPr>
            <w:tcW w:w="3043"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带有图像识别功能的</w:t>
            </w:r>
            <w:proofErr w:type="spellStart"/>
            <w:r>
              <w:rPr>
                <w:rFonts w:ascii="宋体" w:hAnsi="宋体" w:cs="宋体" w:hint="eastAsia"/>
                <w:color w:val="000000"/>
                <w:sz w:val="24"/>
              </w:rPr>
              <w:t>ros</w:t>
            </w:r>
            <w:proofErr w:type="spellEnd"/>
            <w:r>
              <w:rPr>
                <w:rFonts w:ascii="宋体" w:hAnsi="宋体" w:cs="宋体" w:hint="eastAsia"/>
                <w:color w:val="000000"/>
                <w:sz w:val="24"/>
              </w:rPr>
              <w:t>系统和esp32主控板模拟导</w:t>
            </w:r>
            <w:proofErr w:type="gramStart"/>
            <w:r>
              <w:rPr>
                <w:rFonts w:ascii="宋体" w:hAnsi="宋体" w:cs="宋体" w:hint="eastAsia"/>
                <w:color w:val="000000"/>
                <w:sz w:val="24"/>
              </w:rPr>
              <w:t>览</w:t>
            </w:r>
            <w:proofErr w:type="gramEnd"/>
            <w:r>
              <w:rPr>
                <w:rFonts w:ascii="宋体" w:hAnsi="宋体" w:cs="宋体" w:hint="eastAsia"/>
                <w:color w:val="000000"/>
                <w:sz w:val="24"/>
              </w:rPr>
              <w:t>车进行巡线和景点播报</w:t>
            </w:r>
            <w:r w:rsidR="007B299B">
              <w:rPr>
                <w:rFonts w:ascii="宋体" w:hAnsi="宋体" w:cs="宋体" w:hint="eastAsia"/>
                <w:color w:val="000000"/>
                <w:sz w:val="24"/>
              </w:rPr>
              <w:t>(</w:t>
            </w:r>
            <w:r>
              <w:rPr>
                <w:rFonts w:ascii="宋体" w:hAnsi="宋体" w:cs="宋体" w:hint="eastAsia"/>
                <w:color w:val="000000"/>
                <w:sz w:val="24"/>
              </w:rPr>
              <w:t>采用</w:t>
            </w:r>
            <w:proofErr w:type="spellStart"/>
            <w:r>
              <w:rPr>
                <w:rFonts w:ascii="宋体" w:hAnsi="宋体" w:cs="宋体" w:hint="eastAsia"/>
                <w:color w:val="000000"/>
                <w:sz w:val="24"/>
              </w:rPr>
              <w:t>ros</w:t>
            </w:r>
            <w:proofErr w:type="spellEnd"/>
            <w:r>
              <w:rPr>
                <w:rFonts w:ascii="宋体" w:hAnsi="宋体" w:cs="宋体" w:hint="eastAsia"/>
                <w:color w:val="000000"/>
                <w:sz w:val="24"/>
              </w:rPr>
              <w:t>和esp32主控</w:t>
            </w:r>
            <w:proofErr w:type="gramStart"/>
            <w:r>
              <w:rPr>
                <w:rFonts w:ascii="宋体" w:hAnsi="宋体" w:cs="宋体" w:hint="eastAsia"/>
                <w:color w:val="000000"/>
                <w:sz w:val="24"/>
              </w:rPr>
              <w:t>板两种</w:t>
            </w:r>
            <w:proofErr w:type="gramEnd"/>
            <w:r>
              <w:rPr>
                <w:rFonts w:ascii="宋体" w:hAnsi="宋体" w:cs="宋体" w:hint="eastAsia"/>
                <w:color w:val="000000"/>
                <w:sz w:val="24"/>
              </w:rPr>
              <w:t>小车在景点地图上从起点到某个目标经典巡线过程</w:t>
            </w:r>
            <w:r w:rsidR="007B299B">
              <w:rPr>
                <w:rFonts w:ascii="宋体" w:hAnsi="宋体" w:cs="宋体" w:hint="eastAsia"/>
                <w:color w:val="000000"/>
                <w:sz w:val="24"/>
              </w:rPr>
              <w:t>(</w:t>
            </w:r>
            <w:r>
              <w:rPr>
                <w:rFonts w:ascii="宋体" w:hAnsi="宋体" w:cs="宋体" w:hint="eastAsia"/>
                <w:color w:val="000000"/>
                <w:sz w:val="24"/>
              </w:rPr>
              <w:t>从起点到目标景点至少要有1个交叉路口），小车巡线过程要能避障，小车到达目标景点需要</w:t>
            </w:r>
            <w:proofErr w:type="gramStart"/>
            <w:r>
              <w:rPr>
                <w:rFonts w:ascii="宋体" w:hAnsi="宋体" w:cs="宋体" w:hint="eastAsia"/>
                <w:color w:val="000000"/>
                <w:sz w:val="24"/>
              </w:rPr>
              <w:t>进行景点</w:t>
            </w:r>
            <w:proofErr w:type="gramEnd"/>
            <w:r>
              <w:rPr>
                <w:rFonts w:ascii="宋体" w:hAnsi="宋体" w:cs="宋体" w:hint="eastAsia"/>
                <w:color w:val="000000"/>
                <w:sz w:val="24"/>
              </w:rPr>
              <w:t>播报），导</w:t>
            </w:r>
            <w:proofErr w:type="gramStart"/>
            <w:r>
              <w:rPr>
                <w:rFonts w:ascii="宋体" w:hAnsi="宋体" w:cs="宋体" w:hint="eastAsia"/>
                <w:color w:val="000000"/>
                <w:sz w:val="24"/>
              </w:rPr>
              <w:t>览</w:t>
            </w:r>
            <w:proofErr w:type="gramEnd"/>
            <w:r>
              <w:rPr>
                <w:rFonts w:ascii="宋体" w:hAnsi="宋体" w:cs="宋体" w:hint="eastAsia"/>
                <w:color w:val="000000"/>
                <w:sz w:val="24"/>
              </w:rPr>
              <w:t>车导</w:t>
            </w:r>
            <w:proofErr w:type="gramStart"/>
            <w:r>
              <w:rPr>
                <w:rFonts w:ascii="宋体" w:hAnsi="宋体" w:cs="宋体" w:hint="eastAsia"/>
                <w:color w:val="000000"/>
                <w:sz w:val="24"/>
              </w:rPr>
              <w:t>览</w:t>
            </w:r>
            <w:proofErr w:type="gramEnd"/>
            <w:r>
              <w:rPr>
                <w:rFonts w:ascii="宋体" w:hAnsi="宋体" w:cs="宋体" w:hint="eastAsia"/>
                <w:color w:val="000000"/>
                <w:sz w:val="24"/>
              </w:rPr>
              <w:t>路线在导</w:t>
            </w:r>
            <w:proofErr w:type="gramStart"/>
            <w:r>
              <w:rPr>
                <w:rFonts w:ascii="宋体" w:hAnsi="宋体" w:cs="宋体" w:hint="eastAsia"/>
                <w:color w:val="000000"/>
                <w:sz w:val="24"/>
              </w:rPr>
              <w:t>览</w:t>
            </w:r>
            <w:proofErr w:type="gramEnd"/>
            <w:r>
              <w:rPr>
                <w:rFonts w:ascii="宋体" w:hAnsi="宋体" w:cs="宋体" w:hint="eastAsia"/>
                <w:color w:val="000000"/>
                <w:sz w:val="24"/>
              </w:rPr>
              <w:t>车行驶过程中同步呈现在导</w:t>
            </w:r>
            <w:proofErr w:type="gramStart"/>
            <w:r>
              <w:rPr>
                <w:rFonts w:ascii="宋体" w:hAnsi="宋体" w:cs="宋体" w:hint="eastAsia"/>
                <w:color w:val="000000"/>
                <w:sz w:val="24"/>
              </w:rPr>
              <w:t>览</w:t>
            </w:r>
            <w:proofErr w:type="gramEnd"/>
            <w:r>
              <w:rPr>
                <w:rFonts w:ascii="宋体" w:hAnsi="宋体" w:cs="宋体" w:hint="eastAsia"/>
                <w:color w:val="000000"/>
                <w:sz w:val="24"/>
              </w:rPr>
              <w:t>app中。供应商需要交付导</w:t>
            </w:r>
            <w:proofErr w:type="gramStart"/>
            <w:r>
              <w:rPr>
                <w:rFonts w:ascii="宋体" w:hAnsi="宋体" w:cs="宋体" w:hint="eastAsia"/>
                <w:color w:val="000000"/>
                <w:sz w:val="24"/>
              </w:rPr>
              <w:t>览</w:t>
            </w:r>
            <w:proofErr w:type="gramEnd"/>
            <w:r>
              <w:rPr>
                <w:rFonts w:ascii="宋体" w:hAnsi="宋体" w:cs="宋体" w:hint="eastAsia"/>
                <w:color w:val="000000"/>
                <w:sz w:val="24"/>
              </w:rPr>
              <w:t>小车的软硬件。</w:t>
            </w:r>
          </w:p>
        </w:tc>
      </w:tr>
      <w:tr w:rsidR="00DA1A92">
        <w:tc>
          <w:tcPr>
            <w:tcW w:w="962"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智慧大屏</w:t>
            </w:r>
          </w:p>
          <w:p w:rsidR="00DA1A92" w:rsidRDefault="007B299B">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w:t>
            </w:r>
            <w:r w:rsidR="00AE18F7">
              <w:rPr>
                <w:rFonts w:ascii="宋体" w:hAnsi="宋体" w:cs="宋体" w:hint="eastAsia"/>
                <w:color w:val="000000"/>
                <w:sz w:val="24"/>
              </w:rPr>
              <w:t>大数据可视化）</w:t>
            </w:r>
          </w:p>
        </w:tc>
        <w:tc>
          <w:tcPr>
            <w:tcW w:w="994"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景区实时信息展示</w:t>
            </w:r>
          </w:p>
        </w:tc>
        <w:tc>
          <w:tcPr>
            <w:tcW w:w="3043"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通过</w:t>
            </w:r>
            <w:proofErr w:type="spellStart"/>
            <w:r>
              <w:rPr>
                <w:rFonts w:ascii="宋体" w:hAnsi="宋体" w:cs="宋体" w:hint="eastAsia"/>
                <w:color w:val="000000"/>
                <w:sz w:val="24"/>
              </w:rPr>
              <w:t>echarts</w:t>
            </w:r>
            <w:proofErr w:type="spellEnd"/>
            <w:r>
              <w:rPr>
                <w:rFonts w:ascii="宋体" w:hAnsi="宋体" w:cs="宋体" w:hint="eastAsia"/>
                <w:color w:val="000000"/>
                <w:sz w:val="24"/>
              </w:rPr>
              <w:t>，设计响应式数据大屏，能够展示景区游客分布、游客流量、年龄分布、景点评分、游客来源等数据信息。</w:t>
            </w:r>
          </w:p>
        </w:tc>
      </w:tr>
      <w:tr w:rsidR="00DA1A92">
        <w:tc>
          <w:tcPr>
            <w:tcW w:w="962"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智慧识图</w:t>
            </w:r>
          </w:p>
          <w:p w:rsidR="00DA1A92" w:rsidRDefault="007B299B">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w:t>
            </w:r>
            <w:r w:rsidR="00AE18F7">
              <w:rPr>
                <w:rFonts w:ascii="宋体" w:hAnsi="宋体" w:cs="宋体" w:hint="eastAsia"/>
                <w:color w:val="000000"/>
                <w:sz w:val="24"/>
              </w:rPr>
              <w:t>与人工智能结合）</w:t>
            </w:r>
          </w:p>
        </w:tc>
        <w:tc>
          <w:tcPr>
            <w:tcW w:w="994"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景点识别</w:t>
            </w:r>
          </w:p>
        </w:tc>
        <w:tc>
          <w:tcPr>
            <w:tcW w:w="3043"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使用</w:t>
            </w:r>
            <w:proofErr w:type="spellStart"/>
            <w:r>
              <w:rPr>
                <w:rFonts w:ascii="宋体" w:hAnsi="宋体" w:cs="宋体" w:hint="eastAsia"/>
                <w:color w:val="000000"/>
                <w:sz w:val="24"/>
              </w:rPr>
              <w:t>Vue</w:t>
            </w:r>
            <w:proofErr w:type="spellEnd"/>
            <w:r>
              <w:rPr>
                <w:rFonts w:ascii="宋体" w:hAnsi="宋体" w:cs="宋体" w:hint="eastAsia"/>
                <w:color w:val="000000"/>
                <w:sz w:val="24"/>
              </w:rPr>
              <w:t>技术和公开API接口实现景点识别功能，游客使用手机拍摄景区内的景点，系统可自动识别景点名称，并提供详细的景点介绍和游玩攻略信息。</w:t>
            </w:r>
          </w:p>
        </w:tc>
      </w:tr>
      <w:tr w:rsidR="00DA1A92">
        <w:tc>
          <w:tcPr>
            <w:tcW w:w="962" w:type="pct"/>
            <w:vMerge w:val="restart"/>
            <w:shd w:val="clear" w:color="auto" w:fill="auto"/>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场馆云游</w:t>
            </w:r>
          </w:p>
          <w:p w:rsidR="00DA1A92" w:rsidRDefault="007B299B">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w:t>
            </w:r>
            <w:r w:rsidR="00AE18F7">
              <w:rPr>
                <w:rFonts w:ascii="宋体" w:hAnsi="宋体" w:cs="宋体" w:hint="eastAsia"/>
                <w:color w:val="000000"/>
                <w:sz w:val="24"/>
              </w:rPr>
              <w:t>与VR结合）</w:t>
            </w:r>
          </w:p>
        </w:tc>
        <w:tc>
          <w:tcPr>
            <w:tcW w:w="994" w:type="pct"/>
            <w:shd w:val="clear" w:color="auto" w:fill="auto"/>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全景展示</w:t>
            </w:r>
          </w:p>
        </w:tc>
        <w:tc>
          <w:tcPr>
            <w:tcW w:w="3043" w:type="pct"/>
            <w:shd w:val="clear" w:color="auto" w:fill="auto"/>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通过全景拍摄技术，对博物馆、科技馆、艺术馆等场馆进行 720° 全景展示，游客可足不出户在线游览场馆。</w:t>
            </w:r>
            <w:r w:rsidR="007B299B">
              <w:rPr>
                <w:rFonts w:ascii="宋体" w:hAnsi="宋体" w:cs="宋体" w:hint="eastAsia"/>
                <w:color w:val="000000"/>
                <w:sz w:val="24"/>
              </w:rPr>
              <w:t>(</w:t>
            </w:r>
            <w:r>
              <w:rPr>
                <w:rFonts w:ascii="宋体" w:hAnsi="宋体" w:cs="宋体" w:hint="eastAsia"/>
                <w:color w:val="000000"/>
                <w:sz w:val="24"/>
              </w:rPr>
              <w:t>以马尾船政博物馆或福建革命历史纪念馆等为</w:t>
            </w:r>
            <w:r>
              <w:rPr>
                <w:rFonts w:ascii="宋体" w:hAnsi="宋体" w:cs="宋体" w:hint="eastAsia"/>
                <w:color w:val="000000"/>
                <w:sz w:val="24"/>
              </w:rPr>
              <w:lastRenderedPageBreak/>
              <w:t>例）</w:t>
            </w:r>
          </w:p>
        </w:tc>
      </w:tr>
      <w:tr w:rsidR="00DA1A92">
        <w:tc>
          <w:tcPr>
            <w:tcW w:w="962" w:type="pct"/>
            <w:vMerge/>
          </w:tcPr>
          <w:p w:rsidR="00DA1A92" w:rsidRDefault="00DA1A92">
            <w:pPr>
              <w:widowControl w:val="0"/>
              <w:tabs>
                <w:tab w:val="left" w:pos="900"/>
                <w:tab w:val="left" w:pos="1100"/>
              </w:tabs>
              <w:spacing w:line="520" w:lineRule="exact"/>
              <w:jc w:val="left"/>
              <w:textAlignment w:val="auto"/>
              <w:rPr>
                <w:rFonts w:ascii="宋体" w:hAnsi="宋体" w:cs="宋体"/>
                <w:color w:val="000000"/>
                <w:sz w:val="24"/>
              </w:rPr>
            </w:pPr>
          </w:p>
        </w:tc>
        <w:tc>
          <w:tcPr>
            <w:tcW w:w="994" w:type="pct"/>
            <w:shd w:val="clear" w:color="auto" w:fill="auto"/>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虚拟讲解</w:t>
            </w:r>
          </w:p>
        </w:tc>
        <w:tc>
          <w:tcPr>
            <w:tcW w:w="3043" w:type="pct"/>
            <w:shd w:val="clear" w:color="auto" w:fill="auto"/>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配备专业的虚拟讲解员，为游客在线讲解场馆历史、展览主题、重点文物等内容，如同亲临现场听讲解。</w:t>
            </w:r>
            <w:r w:rsidR="007B299B">
              <w:rPr>
                <w:rFonts w:ascii="宋体" w:hAnsi="宋体" w:cs="宋体" w:hint="eastAsia"/>
                <w:color w:val="000000"/>
                <w:sz w:val="24"/>
              </w:rPr>
              <w:t>(</w:t>
            </w:r>
            <w:r>
              <w:rPr>
                <w:rFonts w:ascii="宋体" w:hAnsi="宋体" w:cs="宋体" w:hint="eastAsia"/>
                <w:color w:val="000000"/>
                <w:sz w:val="24"/>
              </w:rPr>
              <w:t>以马尾船政博物馆或福建革命历史纪念馆等为例）</w:t>
            </w:r>
          </w:p>
        </w:tc>
      </w:tr>
    </w:tbl>
    <w:p w:rsidR="00DA1A92" w:rsidRDefault="00AE18F7" w:rsidP="002D365B">
      <w:pPr>
        <w:tabs>
          <w:tab w:val="left" w:pos="0"/>
        </w:tabs>
        <w:adjustRightInd w:val="0"/>
        <w:spacing w:line="500" w:lineRule="exact"/>
        <w:ind w:firstLineChars="200" w:firstLine="482"/>
        <w:rPr>
          <w:rFonts w:ascii="宋体" w:hAnsi="宋体" w:cs="宋体"/>
          <w:b/>
          <w:sz w:val="24"/>
        </w:rPr>
      </w:pPr>
      <w:r>
        <w:rPr>
          <w:rFonts w:ascii="宋体" w:hAnsi="宋体" w:cs="宋体" w:hint="eastAsia"/>
          <w:b/>
          <w:sz w:val="24"/>
        </w:rPr>
        <w:t>三、商务要求：</w:t>
      </w:r>
    </w:p>
    <w:p w:rsidR="00DA1A92" w:rsidRDefault="00AE18F7">
      <w:pPr>
        <w:pStyle w:val="a4"/>
        <w:spacing w:line="460" w:lineRule="exact"/>
        <w:rPr>
          <w:rFonts w:ascii="宋体" w:hAnsi="宋体" w:cs="宋体"/>
          <w:sz w:val="24"/>
          <w:szCs w:val="24"/>
        </w:rPr>
      </w:pPr>
      <w:r>
        <w:rPr>
          <w:rFonts w:ascii="宋体" w:hAnsi="宋体" w:cs="宋体" w:hint="eastAsia"/>
          <w:sz w:val="24"/>
        </w:rPr>
        <w:t>1、</w:t>
      </w:r>
      <w:r w:rsidR="00AB6995">
        <w:rPr>
          <w:rFonts w:ascii="宋体" w:hAnsi="宋体" w:cs="宋体" w:hint="eastAsia"/>
          <w:sz w:val="24"/>
          <w:szCs w:val="24"/>
        </w:rPr>
        <w:t>交货日期</w:t>
      </w:r>
      <w:r>
        <w:rPr>
          <w:rFonts w:ascii="宋体" w:hAnsi="宋体" w:cs="宋体" w:hint="eastAsia"/>
          <w:sz w:val="24"/>
          <w:szCs w:val="24"/>
        </w:rPr>
        <w:t>：合同签订后20天内交付课程配套纸质教材和数字教材的配套资源和AI实训平台，其余内容在合同签订后的60天完成。</w:t>
      </w:r>
    </w:p>
    <w:p w:rsidR="00DA1A92" w:rsidRDefault="00AE18F7">
      <w:pPr>
        <w:pStyle w:val="a4"/>
        <w:spacing w:line="460" w:lineRule="exact"/>
        <w:rPr>
          <w:rFonts w:ascii="宋体" w:hAnsi="宋体" w:cs="宋体"/>
          <w:sz w:val="24"/>
        </w:rPr>
      </w:pPr>
      <w:r>
        <w:rPr>
          <w:rFonts w:ascii="宋体" w:hAnsi="宋体" w:cs="宋体" w:hint="eastAsia"/>
          <w:sz w:val="24"/>
        </w:rPr>
        <w:t>2、</w:t>
      </w:r>
      <w:r w:rsidR="00AB6995">
        <w:rPr>
          <w:rFonts w:ascii="宋体" w:hAnsi="宋体" w:cs="宋体" w:hint="eastAsia"/>
          <w:sz w:val="24"/>
        </w:rPr>
        <w:t>交货</w:t>
      </w:r>
      <w:r>
        <w:rPr>
          <w:rFonts w:ascii="宋体" w:hAnsi="宋体" w:cs="宋体" w:hint="eastAsia"/>
          <w:sz w:val="24"/>
        </w:rPr>
        <w:t>地点：</w:t>
      </w:r>
      <w:r>
        <w:rPr>
          <w:rFonts w:ascii="宋体" w:hAnsi="宋体" w:cs="宋体" w:hint="eastAsia"/>
          <w:sz w:val="24"/>
          <w:szCs w:val="24"/>
        </w:rPr>
        <w:t>线上交付及指定数字平台上传</w:t>
      </w:r>
    </w:p>
    <w:p w:rsidR="00DA1A92" w:rsidRDefault="00AE18F7">
      <w:pPr>
        <w:pStyle w:val="a4"/>
        <w:spacing w:line="460" w:lineRule="exact"/>
        <w:rPr>
          <w:rFonts w:ascii="宋体" w:hAnsi="宋体" w:cs="宋体"/>
          <w:sz w:val="24"/>
          <w:szCs w:val="24"/>
        </w:rPr>
      </w:pPr>
      <w:r>
        <w:rPr>
          <w:rFonts w:ascii="宋体" w:hAnsi="宋体" w:cs="宋体" w:hint="eastAsia"/>
          <w:sz w:val="24"/>
        </w:rPr>
        <w:t>3、付款方式：</w:t>
      </w:r>
      <w:r>
        <w:rPr>
          <w:rFonts w:ascii="宋体" w:hAnsi="宋体" w:cs="宋体" w:hint="eastAsia"/>
          <w:sz w:val="24"/>
          <w:szCs w:val="24"/>
        </w:rPr>
        <w:t>全部服务建设完成后一次性验收，经验收合格后，10个工作日内采购人凭收讫服务的验收凭证和服务验收合格文件等材料以对公转账方式向成交人一次性支付 100% 的合同价款。</w:t>
      </w:r>
    </w:p>
    <w:p w:rsidR="00DA1A92" w:rsidRDefault="00AE18F7">
      <w:pPr>
        <w:pStyle w:val="a4"/>
        <w:spacing w:line="460" w:lineRule="exact"/>
        <w:rPr>
          <w:rFonts w:ascii="宋体" w:hAnsi="宋体" w:cs="宋体"/>
          <w:sz w:val="24"/>
        </w:rPr>
      </w:pPr>
      <w:bookmarkStart w:id="5" w:name="_Toc97708365"/>
      <w:r>
        <w:rPr>
          <w:rFonts w:ascii="宋体" w:hAnsi="宋体" w:cs="宋体" w:hint="eastAsia"/>
          <w:sz w:val="24"/>
        </w:rPr>
        <w:t>4、质保期</w:t>
      </w:r>
      <w:r w:rsidR="00AB6995">
        <w:rPr>
          <w:rFonts w:ascii="宋体" w:hAnsi="宋体" w:cs="宋体" w:hint="eastAsia"/>
          <w:sz w:val="24"/>
        </w:rPr>
        <w:t>：</w:t>
      </w:r>
      <w:r>
        <w:rPr>
          <w:rFonts w:ascii="宋体" w:hAnsi="宋体" w:cs="宋体" w:hint="eastAsia"/>
          <w:sz w:val="24"/>
        </w:rPr>
        <w:t>免费保修期为3年(从验收合格之日起算)。</w:t>
      </w:r>
    </w:p>
    <w:p w:rsidR="00DA1A92" w:rsidRDefault="00AE18F7" w:rsidP="00AB6995">
      <w:pPr>
        <w:pStyle w:val="a4"/>
        <w:spacing w:line="460" w:lineRule="exact"/>
        <w:rPr>
          <w:rFonts w:ascii="宋体" w:hAnsi="宋体" w:cs="宋体"/>
          <w:sz w:val="24"/>
        </w:rPr>
      </w:pPr>
      <w:r>
        <w:rPr>
          <w:rFonts w:ascii="宋体" w:hAnsi="宋体" w:cs="宋体" w:hint="eastAsia"/>
          <w:sz w:val="24"/>
        </w:rPr>
        <w:t>5、售后服务</w:t>
      </w:r>
      <w:r w:rsidR="00AB6995">
        <w:rPr>
          <w:rFonts w:ascii="宋体" w:hAnsi="宋体" w:cs="宋体" w:hint="eastAsia"/>
          <w:sz w:val="24"/>
        </w:rPr>
        <w:t>：</w:t>
      </w:r>
      <w:r>
        <w:rPr>
          <w:rFonts w:ascii="宋体" w:hAnsi="宋体" w:cs="宋体" w:hint="eastAsia"/>
          <w:sz w:val="24"/>
        </w:rPr>
        <w:t>成交人</w:t>
      </w:r>
      <w:r>
        <w:rPr>
          <w:rFonts w:ascii="宋体" w:hAnsi="宋体" w:cs="宋体" w:hint="eastAsia"/>
          <w:sz w:val="24"/>
          <w:szCs w:val="24"/>
        </w:rPr>
        <w:t>在质保期内根据采购人的需求调整资源的内容。</w:t>
      </w:r>
    </w:p>
    <w:p w:rsidR="00DA1A92" w:rsidRDefault="00AE18F7">
      <w:pPr>
        <w:pStyle w:val="a4"/>
        <w:spacing w:line="460" w:lineRule="exact"/>
        <w:rPr>
          <w:rFonts w:ascii="宋体" w:hAnsi="宋体" w:cs="宋体"/>
          <w:sz w:val="24"/>
        </w:rPr>
      </w:pPr>
      <w:r>
        <w:rPr>
          <w:rFonts w:ascii="宋体" w:hAnsi="宋体" w:cs="宋体" w:hint="eastAsia"/>
          <w:sz w:val="24"/>
        </w:rPr>
        <w:t>6、验收要求：</w:t>
      </w:r>
    </w:p>
    <w:p w:rsidR="00DA1A92" w:rsidRDefault="00AE18F7">
      <w:pPr>
        <w:tabs>
          <w:tab w:val="left" w:pos="900"/>
          <w:tab w:val="left" w:pos="1100"/>
        </w:tabs>
        <w:spacing w:line="520" w:lineRule="exact"/>
        <w:ind w:firstLineChars="200" w:firstLine="480"/>
        <w:rPr>
          <w:rFonts w:ascii="黑体" w:eastAsia="黑体" w:hAnsi="黑体" w:cs="黑体"/>
          <w:b/>
          <w:sz w:val="28"/>
          <w:szCs w:val="28"/>
        </w:rPr>
      </w:pPr>
      <w:r>
        <w:rPr>
          <w:rFonts w:ascii="宋体" w:hAnsi="宋体" w:cs="仿宋_GB2312" w:hint="eastAsia"/>
          <w:sz w:val="24"/>
          <w:lang w:bidi="ar"/>
        </w:rPr>
        <w:t>采购人将按照采购合同规定的技术、服务、标准组织对成交人履约情况进行验收，并出具验收书。</w:t>
      </w:r>
      <w:proofErr w:type="gramStart"/>
      <w:r>
        <w:rPr>
          <w:rFonts w:ascii="宋体" w:hAnsi="宋体" w:cs="仿宋_GB2312" w:hint="eastAsia"/>
          <w:sz w:val="24"/>
          <w:lang w:bidi="ar"/>
        </w:rPr>
        <w:t>验收书</w:t>
      </w:r>
      <w:proofErr w:type="gramEnd"/>
      <w:r>
        <w:rPr>
          <w:rFonts w:ascii="宋体" w:hAnsi="宋体" w:cs="仿宋_GB2312" w:hint="eastAsia"/>
          <w:sz w:val="24"/>
          <w:lang w:bidi="ar"/>
        </w:rPr>
        <w:t>应当包括每一项技术、服务、标准的履约情况。验收结果经双方确认后，双方代表必须按规定的验收交接单上的项目对照合同填好验收结果并签名盖章。验收过程中，若发现服务质量有问题成交人应无条件于7天内免费整改到位，整改后重新提交验收申请。在此期间，成交人在采购人现场进行项目实施直至验收所发生的一切费用</w:t>
      </w:r>
      <w:proofErr w:type="gramStart"/>
      <w:r>
        <w:rPr>
          <w:rFonts w:ascii="宋体" w:hAnsi="宋体" w:cs="仿宋_GB2312" w:hint="eastAsia"/>
          <w:sz w:val="24"/>
          <w:lang w:bidi="ar"/>
        </w:rPr>
        <w:t>由成交人</w:t>
      </w:r>
      <w:proofErr w:type="gramEnd"/>
      <w:r>
        <w:rPr>
          <w:rFonts w:ascii="宋体" w:hAnsi="宋体" w:cs="仿宋_GB2312" w:hint="eastAsia"/>
          <w:sz w:val="24"/>
          <w:lang w:bidi="ar"/>
        </w:rPr>
        <w:t>承担且已含在投标总价中。</w:t>
      </w:r>
    </w:p>
    <w:p w:rsidR="00DA1A92" w:rsidRDefault="00AE18F7">
      <w:pPr>
        <w:pStyle w:val="a4"/>
        <w:spacing w:line="460" w:lineRule="exact"/>
        <w:rPr>
          <w:rFonts w:ascii="宋体" w:hAnsi="宋体" w:cs="宋体"/>
          <w:sz w:val="24"/>
        </w:rPr>
      </w:pPr>
      <w:r>
        <w:rPr>
          <w:rFonts w:ascii="宋体" w:hAnsi="宋体" w:cs="宋体" w:hint="eastAsia"/>
          <w:sz w:val="24"/>
        </w:rPr>
        <w:t>7、检验与测试：</w:t>
      </w:r>
    </w:p>
    <w:p w:rsidR="00DA1A92" w:rsidRDefault="00AE18F7">
      <w:pPr>
        <w:tabs>
          <w:tab w:val="left" w:pos="900"/>
          <w:tab w:val="left" w:pos="1100"/>
        </w:tabs>
        <w:spacing w:line="520" w:lineRule="exact"/>
        <w:ind w:firstLineChars="196" w:firstLine="470"/>
        <w:rPr>
          <w:rFonts w:ascii="黑体" w:eastAsia="黑体" w:hAnsi="黑体" w:cs="黑体"/>
          <w:b/>
          <w:sz w:val="28"/>
          <w:szCs w:val="28"/>
        </w:rPr>
      </w:pPr>
      <w:r>
        <w:rPr>
          <w:rFonts w:ascii="宋体" w:hAnsi="宋体" w:cs="宋体" w:hint="eastAsia"/>
          <w:sz w:val="24"/>
        </w:rPr>
        <w:t>采购人</w:t>
      </w:r>
      <w:r w:rsidR="007B299B">
        <w:rPr>
          <w:rFonts w:ascii="宋体" w:hAnsi="宋体" w:cs="宋体" w:hint="eastAsia"/>
          <w:sz w:val="24"/>
        </w:rPr>
        <w:t>(</w:t>
      </w:r>
      <w:r>
        <w:rPr>
          <w:rFonts w:ascii="宋体" w:hAnsi="宋体" w:cs="宋体" w:hint="eastAsia"/>
          <w:sz w:val="24"/>
        </w:rPr>
        <w:t>福州职业技术学院</w:t>
      </w:r>
      <w:r w:rsidR="007B299B">
        <w:rPr>
          <w:rFonts w:ascii="宋体" w:hAnsi="宋体" w:cs="宋体" w:hint="eastAsia"/>
          <w:sz w:val="24"/>
        </w:rPr>
        <w:t>)</w:t>
      </w:r>
      <w:r>
        <w:rPr>
          <w:rFonts w:ascii="宋体" w:hAnsi="宋体" w:cs="宋体" w:hint="eastAsia"/>
          <w:sz w:val="24"/>
        </w:rPr>
        <w:t>有权在服务过程中对各关键环节的成果</w:t>
      </w:r>
      <w:r w:rsidR="007B299B">
        <w:rPr>
          <w:rFonts w:ascii="宋体" w:hAnsi="宋体" w:cs="宋体" w:hint="eastAsia"/>
          <w:sz w:val="24"/>
        </w:rPr>
        <w:t>(</w:t>
      </w:r>
      <w:r>
        <w:rPr>
          <w:rFonts w:ascii="宋体" w:hAnsi="宋体" w:cs="宋体" w:hint="eastAsia"/>
          <w:sz w:val="24"/>
        </w:rPr>
        <w:t>如编写教材的项目代码、实</w:t>
      </w:r>
      <w:proofErr w:type="gramStart"/>
      <w:r>
        <w:rPr>
          <w:rFonts w:ascii="宋体" w:hAnsi="宋体" w:cs="宋体" w:hint="eastAsia"/>
          <w:sz w:val="24"/>
        </w:rPr>
        <w:t>训指导</w:t>
      </w:r>
      <w:proofErr w:type="gramEnd"/>
      <w:r>
        <w:rPr>
          <w:rFonts w:ascii="宋体" w:hAnsi="宋体" w:cs="宋体" w:hint="eastAsia"/>
          <w:sz w:val="24"/>
        </w:rPr>
        <w:t>书、实操视频等）进行审阅和测试，并提出修改意见。成交人需配合修改直至符合采购人要求。</w:t>
      </w:r>
    </w:p>
    <w:p w:rsidR="00DA1A92" w:rsidRDefault="00AE18F7">
      <w:pPr>
        <w:pStyle w:val="a4"/>
        <w:spacing w:line="460" w:lineRule="exact"/>
        <w:rPr>
          <w:rFonts w:ascii="宋体" w:hAnsi="宋体" w:cs="宋体"/>
          <w:sz w:val="24"/>
        </w:rPr>
      </w:pPr>
      <w:r>
        <w:rPr>
          <w:rFonts w:ascii="宋体" w:hAnsi="宋体" w:cs="宋体" w:hint="eastAsia"/>
          <w:sz w:val="24"/>
        </w:rPr>
        <w:t>8、知识产权：</w:t>
      </w:r>
    </w:p>
    <w:p w:rsidR="00DA1A92" w:rsidRDefault="00AE18F7">
      <w:pPr>
        <w:tabs>
          <w:tab w:val="left" w:pos="900"/>
          <w:tab w:val="left" w:pos="1100"/>
        </w:tabs>
        <w:spacing w:line="520" w:lineRule="exact"/>
        <w:ind w:firstLineChars="200" w:firstLine="480"/>
        <w:rPr>
          <w:rFonts w:ascii="宋体" w:hAnsi="宋体"/>
          <w:sz w:val="24"/>
        </w:rPr>
      </w:pPr>
      <w:r>
        <w:rPr>
          <w:rFonts w:ascii="宋体" w:hAnsi="宋体" w:hint="eastAsia"/>
          <w:sz w:val="24"/>
        </w:rPr>
        <w:t>8.1成交人</w:t>
      </w:r>
      <w:proofErr w:type="gramStart"/>
      <w:r>
        <w:rPr>
          <w:rFonts w:ascii="宋体" w:hAnsi="宋体" w:hint="eastAsia"/>
          <w:sz w:val="24"/>
        </w:rPr>
        <w:t>须保障</w:t>
      </w:r>
      <w:proofErr w:type="gramEnd"/>
      <w:r>
        <w:rPr>
          <w:rFonts w:ascii="宋体" w:hAnsi="宋体" w:hint="eastAsia"/>
          <w:sz w:val="24"/>
        </w:rPr>
        <w:t>采购人</w:t>
      </w:r>
      <w:r w:rsidR="007B299B">
        <w:rPr>
          <w:rFonts w:ascii="宋体" w:hAnsi="宋体" w:hint="eastAsia"/>
          <w:sz w:val="24"/>
        </w:rPr>
        <w:t>(</w:t>
      </w:r>
      <w:r>
        <w:rPr>
          <w:rFonts w:ascii="宋体" w:hAnsi="宋体" w:hint="eastAsia"/>
          <w:sz w:val="24"/>
        </w:rPr>
        <w:t xml:space="preserve">及教材作者）在使用该服务成果或其任何一部分时不受到第三方关于侵犯专利权、商标权或工业设计权等知识产权的指控，如果任何第三方提出侵权指控与采购人无关，成交人须与第三方交涉并承担可能发生的责任与一切费用。 </w:t>
      </w:r>
    </w:p>
    <w:p w:rsidR="00DA1A92" w:rsidRDefault="00AE18F7">
      <w:pPr>
        <w:tabs>
          <w:tab w:val="left" w:pos="900"/>
          <w:tab w:val="left" w:pos="1100"/>
        </w:tabs>
        <w:spacing w:line="520" w:lineRule="exact"/>
        <w:ind w:firstLineChars="200" w:firstLine="480"/>
        <w:rPr>
          <w:rFonts w:ascii="黑体" w:eastAsia="黑体" w:hAnsi="黑体" w:cs="黑体"/>
          <w:b/>
          <w:sz w:val="28"/>
          <w:szCs w:val="28"/>
        </w:rPr>
      </w:pPr>
      <w:r>
        <w:rPr>
          <w:rFonts w:ascii="宋体" w:hAnsi="宋体" w:hint="eastAsia"/>
          <w:sz w:val="24"/>
        </w:rPr>
        <w:lastRenderedPageBreak/>
        <w:t xml:space="preserve">8.2成交人为执行本项目而提供的技术资料、软件，采购人有权进行使用，成交人不得主张任何费用。 </w:t>
      </w:r>
    </w:p>
    <w:p w:rsidR="00DA1A92" w:rsidRDefault="00AE18F7">
      <w:pPr>
        <w:pStyle w:val="a4"/>
        <w:spacing w:line="460" w:lineRule="exact"/>
        <w:rPr>
          <w:rFonts w:ascii="宋体" w:hAnsi="宋体" w:cs="宋体"/>
          <w:sz w:val="24"/>
        </w:rPr>
      </w:pPr>
      <w:r>
        <w:rPr>
          <w:rFonts w:ascii="宋体" w:hAnsi="宋体" w:cs="宋体" w:hint="eastAsia"/>
          <w:sz w:val="24"/>
        </w:rPr>
        <w:t>9、产权与风险转移：</w:t>
      </w:r>
    </w:p>
    <w:p w:rsidR="00DA1A92" w:rsidRDefault="00AE18F7">
      <w:pPr>
        <w:tabs>
          <w:tab w:val="left" w:pos="900"/>
          <w:tab w:val="left" w:pos="1100"/>
        </w:tabs>
        <w:spacing w:line="520" w:lineRule="exact"/>
        <w:ind w:firstLineChars="200" w:firstLine="480"/>
        <w:rPr>
          <w:rFonts w:ascii="黑体" w:eastAsia="黑体" w:hAnsi="黑体" w:cs="黑体"/>
          <w:b/>
          <w:sz w:val="28"/>
          <w:szCs w:val="28"/>
        </w:rPr>
      </w:pPr>
      <w:r>
        <w:rPr>
          <w:rFonts w:ascii="宋体" w:hAnsi="宋体" w:hint="eastAsia"/>
          <w:sz w:val="24"/>
        </w:rPr>
        <w:t>在资源最终验收合格并交付使用前，所有服务过程中的风险</w:t>
      </w:r>
      <w:r w:rsidR="007B299B">
        <w:rPr>
          <w:rFonts w:ascii="宋体" w:hAnsi="宋体" w:hint="eastAsia"/>
          <w:sz w:val="24"/>
        </w:rPr>
        <w:t>(</w:t>
      </w:r>
      <w:r>
        <w:rPr>
          <w:rFonts w:ascii="宋体" w:hAnsi="宋体" w:hint="eastAsia"/>
          <w:sz w:val="24"/>
        </w:rPr>
        <w:t>如数据丢失、制作延误、参编教材的资料外泄等）均</w:t>
      </w:r>
      <w:proofErr w:type="gramStart"/>
      <w:r>
        <w:rPr>
          <w:rFonts w:ascii="宋体" w:hAnsi="宋体" w:hint="eastAsia"/>
          <w:sz w:val="24"/>
        </w:rPr>
        <w:t>由成交人</w:t>
      </w:r>
      <w:proofErr w:type="gramEnd"/>
      <w:r>
        <w:rPr>
          <w:rFonts w:ascii="宋体" w:hAnsi="宋体" w:hint="eastAsia"/>
          <w:sz w:val="24"/>
        </w:rPr>
        <w:t xml:space="preserve">承担。 </w:t>
      </w:r>
    </w:p>
    <w:p w:rsidR="00DA1A92" w:rsidRDefault="00AE18F7">
      <w:pPr>
        <w:pStyle w:val="a4"/>
        <w:spacing w:line="460" w:lineRule="exact"/>
        <w:rPr>
          <w:rFonts w:ascii="宋体" w:hAnsi="宋体" w:cs="宋体"/>
          <w:sz w:val="24"/>
        </w:rPr>
      </w:pPr>
      <w:r>
        <w:rPr>
          <w:rFonts w:ascii="宋体" w:hAnsi="宋体" w:cs="宋体" w:hint="eastAsia"/>
          <w:sz w:val="24"/>
        </w:rPr>
        <w:t>10、保密：</w:t>
      </w:r>
    </w:p>
    <w:p w:rsidR="00DA1A92" w:rsidRDefault="00AE18F7">
      <w:pPr>
        <w:tabs>
          <w:tab w:val="left" w:pos="900"/>
          <w:tab w:val="left" w:pos="1100"/>
        </w:tabs>
        <w:spacing w:line="520" w:lineRule="exact"/>
        <w:ind w:firstLineChars="196" w:firstLine="470"/>
        <w:rPr>
          <w:rFonts w:ascii="宋体" w:hAnsi="宋体"/>
          <w:sz w:val="24"/>
        </w:rPr>
      </w:pPr>
      <w:r>
        <w:rPr>
          <w:rFonts w:ascii="宋体" w:hAnsi="宋体" w:hint="eastAsia"/>
          <w:sz w:val="24"/>
        </w:rPr>
        <w:t>10.1未经采购人事先书面同意，成交人不得将由采购人为本项目提供的条文、规格、计划、资料</w:t>
      </w:r>
      <w:r w:rsidR="007B299B">
        <w:rPr>
          <w:rFonts w:ascii="宋体" w:hAnsi="宋体" w:hint="eastAsia"/>
          <w:sz w:val="24"/>
        </w:rPr>
        <w:t>(</w:t>
      </w:r>
      <w:r>
        <w:rPr>
          <w:rFonts w:ascii="宋体" w:hAnsi="宋体" w:hint="eastAsia"/>
          <w:sz w:val="24"/>
        </w:rPr>
        <w:t>尤其是教材文稿）提供给与本项目无关的任何第三方，不得将其用于履行本项目之外的其它用途。</w:t>
      </w:r>
    </w:p>
    <w:p w:rsidR="00DA1A92" w:rsidRDefault="00AE18F7">
      <w:pPr>
        <w:tabs>
          <w:tab w:val="left" w:pos="900"/>
          <w:tab w:val="left" w:pos="1100"/>
        </w:tabs>
        <w:spacing w:line="520" w:lineRule="exact"/>
        <w:ind w:firstLineChars="196" w:firstLine="470"/>
        <w:rPr>
          <w:rFonts w:ascii="宋体" w:hAnsi="宋体"/>
          <w:sz w:val="24"/>
        </w:rPr>
      </w:pPr>
      <w:r>
        <w:rPr>
          <w:rFonts w:ascii="宋体" w:hAnsi="宋体" w:hint="eastAsia"/>
          <w:sz w:val="24"/>
        </w:rPr>
        <w:t xml:space="preserve">10.2 除了项目本身之外，上款所列举的任何物件均是采购人的财产。如果采购人有要求，成交人在收到采购人的要求后10日内应将这些物件及全部复制件还给采购人，不得留存任何备份。 </w:t>
      </w:r>
    </w:p>
    <w:p w:rsidR="00DA1A92" w:rsidRDefault="00AE18F7">
      <w:pPr>
        <w:tabs>
          <w:tab w:val="left" w:pos="900"/>
          <w:tab w:val="left" w:pos="1100"/>
        </w:tabs>
        <w:spacing w:line="520" w:lineRule="exact"/>
        <w:ind w:firstLineChars="196" w:firstLine="470"/>
        <w:rPr>
          <w:rFonts w:ascii="黑体" w:eastAsia="黑体" w:hAnsi="黑体" w:cs="黑体"/>
          <w:b/>
          <w:sz w:val="28"/>
          <w:szCs w:val="28"/>
        </w:rPr>
      </w:pPr>
      <w:r>
        <w:rPr>
          <w:rFonts w:ascii="宋体" w:hAnsi="宋体" w:hint="eastAsia"/>
          <w:sz w:val="24"/>
        </w:rPr>
        <w:t>10.3 成交人违反本保密条款的，应支付项目总金额 1%的违约金，并赔偿由此给采购人造成的任何损失。本条款在本项目履行期间</w:t>
      </w:r>
      <w:proofErr w:type="gramStart"/>
      <w:r>
        <w:rPr>
          <w:rFonts w:ascii="宋体" w:hAnsi="宋体" w:hint="eastAsia"/>
          <w:sz w:val="24"/>
        </w:rPr>
        <w:t>至履行</w:t>
      </w:r>
      <w:proofErr w:type="gramEnd"/>
      <w:r>
        <w:rPr>
          <w:rFonts w:ascii="宋体" w:hAnsi="宋体" w:hint="eastAsia"/>
          <w:sz w:val="24"/>
        </w:rPr>
        <w:t>结束后均有效。</w:t>
      </w:r>
    </w:p>
    <w:p w:rsidR="00DA1A92" w:rsidRDefault="00AE18F7">
      <w:pPr>
        <w:pStyle w:val="a4"/>
        <w:spacing w:line="460" w:lineRule="exact"/>
        <w:rPr>
          <w:rFonts w:ascii="宋体" w:hAnsi="宋体" w:cs="宋体"/>
          <w:sz w:val="24"/>
        </w:rPr>
      </w:pPr>
      <w:r>
        <w:rPr>
          <w:rFonts w:ascii="宋体" w:hAnsi="宋体" w:cs="宋体" w:hint="eastAsia"/>
          <w:sz w:val="24"/>
        </w:rPr>
        <w:t>11、违约责任：</w:t>
      </w:r>
    </w:p>
    <w:p w:rsidR="00DA1A92" w:rsidRDefault="00AE18F7" w:rsidP="002D365B">
      <w:pPr>
        <w:tabs>
          <w:tab w:val="left" w:pos="900"/>
          <w:tab w:val="left" w:pos="1100"/>
        </w:tabs>
        <w:spacing w:line="520" w:lineRule="exact"/>
        <w:ind w:firstLineChars="249" w:firstLine="598"/>
        <w:rPr>
          <w:rFonts w:ascii="宋体" w:hAnsi="宋体"/>
          <w:sz w:val="24"/>
        </w:rPr>
      </w:pPr>
      <w:r>
        <w:rPr>
          <w:rFonts w:ascii="宋体" w:hAnsi="宋体" w:hint="eastAsia"/>
          <w:sz w:val="24"/>
        </w:rPr>
        <w:t>11.1</w:t>
      </w:r>
      <w:r>
        <w:rPr>
          <w:rStyle w:val="NormalCharacter"/>
          <w:rFonts w:ascii="宋体" w:hAnsi="宋体" w:cs="宋体" w:hint="eastAsia"/>
          <w:color w:val="000000" w:themeColor="text1"/>
          <w:kern w:val="0"/>
          <w:sz w:val="24"/>
        </w:rPr>
        <w:t>竞价供应商</w:t>
      </w:r>
      <w:r>
        <w:rPr>
          <w:rFonts w:ascii="宋体" w:hAnsi="宋体" w:hint="eastAsia"/>
          <w:sz w:val="24"/>
        </w:rPr>
        <w:t>必须对其报价文件中提供各种资料、说明的真实性负责。成交后，采购人有可能对成交人报价文件中的承诺内容和证明材料进行核查，成交人应无条件配合采购人的核查工作，不得托词拒绝核查或隐瞒真实情况。发现成交人提供虚假材料的，采购人将取消其成交资格，给采购人造成损失的，必须进行赔偿并负相关责任。</w:t>
      </w:r>
    </w:p>
    <w:p w:rsidR="00DA1A92" w:rsidRDefault="00AE18F7" w:rsidP="002D365B">
      <w:pPr>
        <w:tabs>
          <w:tab w:val="left" w:pos="900"/>
          <w:tab w:val="left" w:pos="1100"/>
        </w:tabs>
        <w:spacing w:line="520" w:lineRule="exact"/>
        <w:ind w:firstLineChars="249" w:firstLine="598"/>
        <w:rPr>
          <w:rFonts w:ascii="宋体" w:hAnsi="宋体"/>
          <w:sz w:val="24"/>
        </w:rPr>
      </w:pPr>
      <w:r>
        <w:rPr>
          <w:rFonts w:ascii="宋体" w:hAnsi="宋体" w:hint="eastAsia"/>
          <w:sz w:val="24"/>
        </w:rPr>
        <w:t>11.2因成交</w:t>
      </w:r>
      <w:proofErr w:type="gramStart"/>
      <w:r>
        <w:rPr>
          <w:rFonts w:ascii="宋体" w:hAnsi="宋体" w:hint="eastAsia"/>
          <w:sz w:val="24"/>
        </w:rPr>
        <w:t>人原因</w:t>
      </w:r>
      <w:proofErr w:type="gramEnd"/>
      <w:r>
        <w:rPr>
          <w:rFonts w:ascii="宋体" w:hAnsi="宋体" w:hint="eastAsia"/>
          <w:sz w:val="24"/>
        </w:rPr>
        <w:t>造成逾期交付本合同项下货物，每延误满一周，应向采购人支付延期交货货物总值5%的违约金。但违约金总值不超过该批(次)货物总值的20%。当成交人的某一批货物交货时间延迟超过一个月时，除应按规定向采购人支付延迟交货违约金外，采购人有权通知解除本合同并要求赔偿因此而造成的损失。</w:t>
      </w:r>
    </w:p>
    <w:p w:rsidR="00DA1A92" w:rsidRDefault="00AE18F7" w:rsidP="002D365B">
      <w:pPr>
        <w:tabs>
          <w:tab w:val="left" w:pos="900"/>
          <w:tab w:val="left" w:pos="1100"/>
        </w:tabs>
        <w:spacing w:line="520" w:lineRule="exact"/>
        <w:ind w:firstLineChars="249" w:firstLine="598"/>
        <w:rPr>
          <w:rFonts w:ascii="宋体" w:hAnsi="宋体"/>
          <w:sz w:val="24"/>
        </w:rPr>
      </w:pPr>
      <w:r>
        <w:rPr>
          <w:rFonts w:ascii="宋体" w:hAnsi="宋体" w:hint="eastAsia"/>
          <w:sz w:val="24"/>
        </w:rPr>
        <w:t>11.3若成交人交付的本合同项下货物</w:t>
      </w:r>
      <w:r w:rsidR="007B299B">
        <w:rPr>
          <w:rFonts w:ascii="宋体" w:hAnsi="宋体" w:hint="eastAsia"/>
          <w:sz w:val="24"/>
        </w:rPr>
        <w:t>(</w:t>
      </w:r>
      <w:r>
        <w:rPr>
          <w:rFonts w:ascii="宋体" w:hAnsi="宋体" w:hint="eastAsia"/>
          <w:sz w:val="24"/>
        </w:rPr>
        <w:t>型号、规格、技术参数等）及服务不符合本协议约定的质量标准或经采购人验收质量不合格，采购人有权选择解除合同，要求成交人退货，并要求成交人支付本合同总价款30%的违约金。</w:t>
      </w:r>
    </w:p>
    <w:p w:rsidR="00DA1A92" w:rsidRDefault="00AE18F7" w:rsidP="002D365B">
      <w:pPr>
        <w:tabs>
          <w:tab w:val="left" w:pos="900"/>
          <w:tab w:val="left" w:pos="1100"/>
        </w:tabs>
        <w:spacing w:line="520" w:lineRule="exact"/>
        <w:ind w:firstLineChars="249" w:firstLine="598"/>
        <w:rPr>
          <w:rFonts w:ascii="宋体" w:hAnsi="宋体"/>
          <w:sz w:val="24"/>
        </w:rPr>
      </w:pPr>
      <w:r>
        <w:rPr>
          <w:rFonts w:ascii="宋体" w:hAnsi="宋体" w:hint="eastAsia"/>
          <w:sz w:val="24"/>
        </w:rPr>
        <w:t>11.4因不可抗力造成违约的，遭受不可抗力一方应及时向对方通报不能履行或不能完全履行的理由，并在随后取得有关主管机关证明后的15日内向另一方提供不可抗力发生以</w:t>
      </w:r>
      <w:r>
        <w:rPr>
          <w:rFonts w:ascii="宋体" w:hAnsi="宋体" w:hint="eastAsia"/>
          <w:sz w:val="24"/>
        </w:rPr>
        <w:lastRenderedPageBreak/>
        <w:t>及持续期间的充分证据。基于以上行为，允许遭受不可抗力一方延期履行、部分履行或者不履行合同，并根据情况可部分或全部免于承担违约责任。</w:t>
      </w:r>
      <w:r w:rsidR="007B299B">
        <w:rPr>
          <w:rFonts w:ascii="宋体" w:hAnsi="宋体" w:hint="eastAsia"/>
          <w:sz w:val="24"/>
        </w:rPr>
        <w:t>(</w:t>
      </w:r>
      <w:r>
        <w:rPr>
          <w:rFonts w:ascii="宋体" w:hAnsi="宋体" w:hint="eastAsia"/>
          <w:sz w:val="24"/>
        </w:rPr>
        <w:t>不可抗力指不能预见、不能避免并不能克服的客观情况。包括但不限于：自然灾害如地震、台风、洪水、火灾；政府行为、法律规定或其适用的变化或者其他任何无法预见、避免或者控制的事件）</w:t>
      </w:r>
    </w:p>
    <w:p w:rsidR="00DA1A92" w:rsidRDefault="00AE18F7">
      <w:pPr>
        <w:tabs>
          <w:tab w:val="left" w:pos="900"/>
          <w:tab w:val="left" w:pos="1100"/>
        </w:tabs>
        <w:spacing w:line="520" w:lineRule="exact"/>
        <w:ind w:firstLineChars="200" w:firstLine="480"/>
        <w:rPr>
          <w:rFonts w:ascii="宋体" w:hAnsi="宋体"/>
          <w:sz w:val="24"/>
        </w:rPr>
      </w:pPr>
      <w:r>
        <w:rPr>
          <w:rFonts w:ascii="宋体" w:hAnsi="宋体" w:hint="eastAsia"/>
          <w:sz w:val="24"/>
        </w:rPr>
        <w:t>11.5本采购形成的合同，因合同或与合同有关的一切事项发生争议，由采购人、成交人双方友好协商解决。协商不成的，任何一方均可选择向双方所在地仲裁委员会申请仲裁或人民法院提起诉讼。</w:t>
      </w:r>
    </w:p>
    <w:p w:rsidR="00DA1A92" w:rsidRDefault="00DA1A92"/>
    <w:p w:rsidR="00DA1A92" w:rsidRDefault="00DA1A92">
      <w:pPr>
        <w:pStyle w:val="a4"/>
        <w:spacing w:line="460" w:lineRule="exact"/>
        <w:rPr>
          <w:rFonts w:ascii="宋体" w:hAnsi="宋体" w:cs="宋体"/>
          <w:sz w:val="24"/>
        </w:rPr>
      </w:pPr>
    </w:p>
    <w:p w:rsidR="00DA1A92" w:rsidRDefault="00DA1A92">
      <w:pPr>
        <w:pStyle w:val="a4"/>
        <w:spacing w:line="460" w:lineRule="exact"/>
        <w:rPr>
          <w:rFonts w:ascii="宋体" w:hAnsi="宋体" w:cs="宋体"/>
          <w:sz w:val="24"/>
        </w:rPr>
      </w:pPr>
    </w:p>
    <w:p w:rsidR="00AB6995" w:rsidRDefault="00AB6995">
      <w:pPr>
        <w:jc w:val="left"/>
        <w:textAlignment w:val="auto"/>
        <w:rPr>
          <w:rFonts w:ascii="宋体" w:hAnsi="宋体" w:cs="宋体"/>
          <w:sz w:val="24"/>
          <w:szCs w:val="20"/>
        </w:rPr>
      </w:pPr>
      <w:r>
        <w:rPr>
          <w:rFonts w:ascii="宋体" w:hAnsi="宋体" w:cs="宋体"/>
          <w:sz w:val="24"/>
        </w:rPr>
        <w:br w:type="page"/>
      </w:r>
    </w:p>
    <w:p w:rsidR="00DA1A92" w:rsidRDefault="00AE18F7">
      <w:pPr>
        <w:spacing w:line="500" w:lineRule="exact"/>
        <w:jc w:val="center"/>
        <w:outlineLvl w:val="1"/>
        <w:rPr>
          <w:rStyle w:val="NormalCharacter"/>
          <w:rFonts w:ascii="宋体" w:hAnsi="宋体" w:cs="宋体"/>
          <w:b/>
          <w:color w:val="000000" w:themeColor="text1"/>
          <w:kern w:val="0"/>
          <w:sz w:val="30"/>
          <w:szCs w:val="30"/>
        </w:rPr>
      </w:pPr>
      <w:bookmarkStart w:id="6" w:name="_Toc12695"/>
      <w:r>
        <w:rPr>
          <w:rStyle w:val="NormalCharacter"/>
          <w:rFonts w:ascii="宋体" w:hAnsi="宋体" w:cs="宋体" w:hint="eastAsia"/>
          <w:b/>
          <w:color w:val="000000" w:themeColor="text1"/>
          <w:kern w:val="0"/>
          <w:sz w:val="30"/>
          <w:szCs w:val="30"/>
        </w:rPr>
        <w:lastRenderedPageBreak/>
        <w:t>第三章 证明材料格式</w:t>
      </w:r>
      <w:bookmarkEnd w:id="5"/>
      <w:bookmarkEnd w:id="6"/>
    </w:p>
    <w:p w:rsidR="00DA1A92" w:rsidRDefault="00AE18F7">
      <w:pPr>
        <w:pStyle w:val="a4"/>
        <w:spacing w:line="460" w:lineRule="exact"/>
        <w:rPr>
          <w:rFonts w:ascii="宋体" w:hAnsi="宋体" w:cs="宋体"/>
          <w:sz w:val="24"/>
        </w:rPr>
      </w:pPr>
      <w:r>
        <w:rPr>
          <w:rFonts w:ascii="宋体" w:hAnsi="宋体" w:cs="宋体" w:hint="eastAsia"/>
          <w:sz w:val="24"/>
        </w:rPr>
        <w:t>证明材料编制说明</w:t>
      </w:r>
    </w:p>
    <w:p w:rsidR="00DA1A92" w:rsidRDefault="00AE18F7">
      <w:pPr>
        <w:pStyle w:val="a4"/>
        <w:spacing w:line="460" w:lineRule="exact"/>
        <w:rPr>
          <w:rFonts w:ascii="宋体" w:hAnsi="宋体" w:cs="宋体"/>
          <w:sz w:val="24"/>
        </w:rPr>
      </w:pPr>
      <w:r>
        <w:rPr>
          <w:rFonts w:ascii="宋体" w:hAnsi="宋体" w:cs="宋体" w:hint="eastAsia"/>
          <w:sz w:val="24"/>
        </w:rPr>
        <w:t>1.编制要求：竞价供应商应详细阅读网上竞价文件内容，在编制证明材料时，要</w:t>
      </w:r>
      <w:proofErr w:type="gramStart"/>
      <w:r>
        <w:rPr>
          <w:rFonts w:ascii="宋体" w:hAnsi="宋体" w:cs="宋体" w:hint="eastAsia"/>
          <w:sz w:val="24"/>
        </w:rPr>
        <w:t>按证明</w:t>
      </w:r>
      <w:proofErr w:type="gramEnd"/>
      <w:r>
        <w:rPr>
          <w:rFonts w:ascii="宋体" w:hAnsi="宋体" w:cs="宋体" w:hint="eastAsia"/>
          <w:sz w:val="24"/>
        </w:rPr>
        <w:t>材料格式进行编制，并保证其所提交的全部资料是不可割离且真实、合法、有效、准确、完整，否则造成不利后果由竞价供应商承担法律责任。</w:t>
      </w:r>
    </w:p>
    <w:p w:rsidR="00DA1A92" w:rsidRDefault="00AE18F7">
      <w:pPr>
        <w:pStyle w:val="a4"/>
        <w:spacing w:line="460" w:lineRule="exact"/>
        <w:rPr>
          <w:rFonts w:ascii="宋体" w:hAnsi="宋体" w:cs="宋体"/>
          <w:sz w:val="24"/>
        </w:rPr>
      </w:pPr>
      <w:r>
        <w:rPr>
          <w:rFonts w:ascii="宋体" w:hAnsi="宋体" w:cs="宋体" w:hint="eastAsia"/>
          <w:sz w:val="24"/>
        </w:rPr>
        <w:t>2.格式要求：证明材料应使用不能擦去的墨料或墨水打印、书写或复印，其中：应用A4幅面纸张打印装订，编制封面、页码，并每页加盖公章。</w:t>
      </w:r>
    </w:p>
    <w:p w:rsidR="00DA1A92" w:rsidRDefault="00AE18F7">
      <w:pPr>
        <w:pStyle w:val="a4"/>
        <w:spacing w:line="460" w:lineRule="exact"/>
        <w:rPr>
          <w:rFonts w:ascii="宋体" w:hAnsi="宋体" w:cs="宋体"/>
          <w:sz w:val="24"/>
        </w:rPr>
      </w:pPr>
      <w:r>
        <w:rPr>
          <w:rFonts w:ascii="宋体" w:hAnsi="宋体" w:cs="宋体" w:hint="eastAsia"/>
          <w:sz w:val="24"/>
        </w:rPr>
        <w:t>3.其他要求：</w:t>
      </w:r>
    </w:p>
    <w:p w:rsidR="00DA1A92" w:rsidRDefault="00AE18F7">
      <w:pPr>
        <w:pStyle w:val="a4"/>
        <w:spacing w:line="460" w:lineRule="exact"/>
        <w:rPr>
          <w:rFonts w:ascii="宋体" w:hAnsi="宋体" w:cs="宋体"/>
          <w:sz w:val="24"/>
        </w:rPr>
      </w:pPr>
      <w:r>
        <w:rPr>
          <w:rFonts w:ascii="宋体" w:hAnsi="宋体" w:cs="宋体" w:hint="eastAsia"/>
          <w:sz w:val="24"/>
        </w:rPr>
        <w:t>①竞价供应商在福建国诚招标有限公司网上竞价系统(http://115.28.8.36/)进行供应商注册、报名、竞价投标。</w:t>
      </w:r>
    </w:p>
    <w:p w:rsidR="00DA1A92" w:rsidRDefault="00AE18F7">
      <w:pPr>
        <w:pStyle w:val="a4"/>
        <w:spacing w:line="460" w:lineRule="exact"/>
        <w:rPr>
          <w:rFonts w:ascii="宋体" w:hAnsi="宋体" w:cs="宋体"/>
          <w:sz w:val="24"/>
        </w:rPr>
      </w:pPr>
      <w:r>
        <w:rPr>
          <w:rFonts w:ascii="宋体" w:hAnsi="宋体" w:cs="宋体" w:hint="eastAsia"/>
          <w:sz w:val="24"/>
        </w:rPr>
        <w:t>②证明材料应没有涂改或行间插字，否则其网上竞价系统审核不通过。</w:t>
      </w:r>
    </w:p>
    <w:p w:rsidR="00DA1A92" w:rsidRDefault="00AE18F7">
      <w:pPr>
        <w:pStyle w:val="a4"/>
        <w:spacing w:line="460" w:lineRule="exact"/>
        <w:rPr>
          <w:rFonts w:ascii="宋体" w:hAnsi="宋体" w:cs="宋体"/>
          <w:sz w:val="24"/>
        </w:rPr>
      </w:pPr>
      <w:r>
        <w:rPr>
          <w:rFonts w:ascii="宋体" w:hAnsi="宋体" w:cs="宋体" w:hint="eastAsia"/>
          <w:sz w:val="24"/>
        </w:rPr>
        <w:br w:type="page"/>
      </w:r>
    </w:p>
    <w:p w:rsidR="00DA1A92" w:rsidRDefault="00DA1A92">
      <w:pPr>
        <w:pStyle w:val="NormalIndent"/>
        <w:spacing w:line="500" w:lineRule="exact"/>
        <w:rPr>
          <w:rFonts w:ascii="宋体" w:hAnsi="宋体" w:cs="宋体"/>
          <w:sz w:val="24"/>
          <w:szCs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AE18F7">
      <w:pPr>
        <w:spacing w:line="500" w:lineRule="exact"/>
        <w:jc w:val="center"/>
        <w:rPr>
          <w:rStyle w:val="NormalCharacter"/>
          <w:rFonts w:ascii="宋体" w:hAnsi="宋体" w:cs="宋体"/>
          <w:color w:val="000000" w:themeColor="text1"/>
          <w:sz w:val="32"/>
          <w:szCs w:val="32"/>
        </w:rPr>
      </w:pPr>
      <w:r>
        <w:rPr>
          <w:rStyle w:val="NormalCharacter"/>
          <w:rFonts w:ascii="宋体" w:hAnsi="宋体" w:cs="宋体" w:hint="eastAsia"/>
          <w:color w:val="000000" w:themeColor="text1"/>
          <w:sz w:val="32"/>
          <w:szCs w:val="32"/>
        </w:rPr>
        <w:t>证明材料文件</w:t>
      </w:r>
    </w:p>
    <w:p w:rsidR="00DA1A92" w:rsidRDefault="00DA1A92">
      <w:pPr>
        <w:spacing w:line="500" w:lineRule="exact"/>
        <w:ind w:firstLineChars="200" w:firstLine="600"/>
        <w:jc w:val="left"/>
        <w:rPr>
          <w:rStyle w:val="NormalCharacter"/>
          <w:rFonts w:ascii="宋体" w:hAnsi="宋体" w:cs="宋体"/>
          <w:color w:val="000000" w:themeColor="text1"/>
          <w:sz w:val="30"/>
          <w:szCs w:val="30"/>
        </w:rPr>
      </w:pPr>
    </w:p>
    <w:p w:rsidR="00DA1A92" w:rsidRDefault="00DA1A92">
      <w:pPr>
        <w:spacing w:line="500" w:lineRule="exact"/>
        <w:ind w:firstLineChars="200" w:firstLine="600"/>
        <w:jc w:val="left"/>
        <w:rPr>
          <w:rStyle w:val="NormalCharacter"/>
          <w:rFonts w:ascii="宋体" w:hAnsi="宋体" w:cs="宋体"/>
          <w:color w:val="000000" w:themeColor="text1"/>
          <w:sz w:val="30"/>
          <w:szCs w:val="30"/>
        </w:rPr>
      </w:pPr>
    </w:p>
    <w:p w:rsidR="00DA1A92" w:rsidRDefault="00DA1A92">
      <w:pPr>
        <w:pStyle w:val="Heading2"/>
        <w:spacing w:beforeAutospacing="0" w:afterAutospacing="0" w:line="500" w:lineRule="exact"/>
        <w:rPr>
          <w:rStyle w:val="NormalCharacter"/>
          <w:rFonts w:cs="宋体"/>
          <w:color w:val="000000" w:themeColor="text1"/>
          <w:sz w:val="30"/>
          <w:szCs w:val="30"/>
        </w:rPr>
      </w:pPr>
    </w:p>
    <w:p w:rsidR="00DA1A92" w:rsidRDefault="00DA1A92">
      <w:pPr>
        <w:spacing w:line="500" w:lineRule="exact"/>
        <w:ind w:firstLineChars="200" w:firstLine="600"/>
        <w:jc w:val="left"/>
        <w:rPr>
          <w:rStyle w:val="NormalCharacter"/>
          <w:rFonts w:ascii="宋体" w:hAnsi="宋体" w:cs="宋体"/>
          <w:color w:val="000000" w:themeColor="text1"/>
          <w:sz w:val="30"/>
          <w:szCs w:val="30"/>
        </w:rPr>
      </w:pPr>
    </w:p>
    <w:p w:rsidR="00DA1A92" w:rsidRDefault="00AE18F7">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竞价编号：</w:t>
      </w:r>
      <w:r>
        <w:rPr>
          <w:rStyle w:val="NormalCharacter"/>
          <w:rFonts w:ascii="宋体" w:hAnsi="宋体" w:cs="宋体" w:hint="eastAsia"/>
          <w:color w:val="000000" w:themeColor="text1"/>
          <w:sz w:val="30"/>
          <w:szCs w:val="30"/>
          <w:u w:val="single" w:color="000000"/>
        </w:rPr>
        <w:t>(由竞价供应商填写)</w:t>
      </w:r>
    </w:p>
    <w:p w:rsidR="00DA1A92" w:rsidRDefault="00AE18F7">
      <w:pPr>
        <w:spacing w:line="360" w:lineRule="auto"/>
        <w:ind w:firstLineChars="200" w:firstLine="600"/>
        <w:jc w:val="left"/>
        <w:rPr>
          <w:rStyle w:val="NormalCharacter"/>
          <w:rFonts w:ascii="宋体" w:hAnsi="宋体" w:cs="宋体"/>
          <w:color w:val="000000" w:themeColor="text1"/>
          <w:sz w:val="30"/>
          <w:szCs w:val="30"/>
          <w:u w:val="single"/>
        </w:rPr>
      </w:pPr>
      <w:r>
        <w:rPr>
          <w:rStyle w:val="NormalCharacter"/>
          <w:rFonts w:ascii="宋体" w:hAnsi="宋体" w:cs="宋体" w:hint="eastAsia"/>
          <w:color w:val="000000" w:themeColor="text1"/>
          <w:sz w:val="30"/>
          <w:szCs w:val="30"/>
        </w:rPr>
        <w:t>项目名称：</w:t>
      </w:r>
      <w:r>
        <w:rPr>
          <w:rStyle w:val="NormalCharacter"/>
          <w:rFonts w:ascii="宋体" w:hAnsi="宋体" w:cs="宋体" w:hint="eastAsia"/>
          <w:color w:val="000000" w:themeColor="text1"/>
          <w:sz w:val="30"/>
          <w:szCs w:val="30"/>
          <w:u w:val="single" w:color="000000"/>
        </w:rPr>
        <w:t>(由竞价供应商填写)</w:t>
      </w:r>
    </w:p>
    <w:p w:rsidR="00DA1A92" w:rsidRDefault="00AE18F7">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 价 人：</w:t>
      </w:r>
      <w:r>
        <w:rPr>
          <w:rStyle w:val="NormalCharacter"/>
          <w:rFonts w:ascii="宋体" w:hAnsi="宋体" w:cs="宋体" w:hint="eastAsia"/>
          <w:color w:val="000000" w:themeColor="text1"/>
          <w:sz w:val="30"/>
          <w:szCs w:val="30"/>
          <w:u w:val="single" w:color="000000"/>
        </w:rPr>
        <w:t>(由竞价供应商填写)</w:t>
      </w:r>
    </w:p>
    <w:p w:rsidR="00DA1A92" w:rsidRDefault="00DA1A92">
      <w:pPr>
        <w:spacing w:line="360" w:lineRule="auto"/>
        <w:ind w:firstLineChars="200" w:firstLine="600"/>
        <w:jc w:val="left"/>
        <w:rPr>
          <w:rStyle w:val="NormalCharacter"/>
          <w:rFonts w:ascii="宋体" w:hAnsi="宋体" w:cs="宋体"/>
          <w:color w:val="000000" w:themeColor="text1"/>
          <w:sz w:val="30"/>
          <w:szCs w:val="30"/>
        </w:rPr>
      </w:pPr>
    </w:p>
    <w:p w:rsidR="00DA1A92" w:rsidRDefault="00AE18F7">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联系人及联系电话：</w:t>
      </w:r>
      <w:r>
        <w:rPr>
          <w:rStyle w:val="NormalCharacter"/>
          <w:rFonts w:ascii="宋体" w:hAnsi="宋体" w:cs="宋体" w:hint="eastAsia"/>
          <w:color w:val="000000" w:themeColor="text1"/>
          <w:sz w:val="30"/>
          <w:szCs w:val="30"/>
          <w:u w:val="single" w:color="000000"/>
        </w:rPr>
        <w:t>(由竞价供应商填写)</w:t>
      </w: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UserStyle12"/>
        <w:spacing w:line="500" w:lineRule="exact"/>
        <w:jc w:val="center"/>
        <w:rPr>
          <w:rStyle w:val="NormalCharacter"/>
          <w:rFonts w:hAnsi="宋体" w:cs="宋体"/>
          <w:b/>
          <w:color w:val="000000" w:themeColor="text1"/>
          <w:sz w:val="24"/>
        </w:rPr>
      </w:pPr>
    </w:p>
    <w:p w:rsidR="00DA1A92" w:rsidRDefault="00AE18F7">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DA1A92" w:rsidRDefault="00AE18F7">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p w:rsidR="00DA1A92" w:rsidRDefault="00DA1A92">
      <w:pPr>
        <w:pStyle w:val="UserStyle12"/>
        <w:spacing w:line="500" w:lineRule="exact"/>
        <w:rPr>
          <w:rStyle w:val="NormalCharacter"/>
          <w:rFonts w:hAnsi="宋体" w:cs="宋体"/>
          <w:b/>
          <w:color w:val="000000" w:themeColor="text1"/>
          <w:sz w:val="24"/>
        </w:rPr>
      </w:pPr>
    </w:p>
    <w:p w:rsidR="0016401A" w:rsidRDefault="0016401A"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1、法人营业执照</w:t>
      </w:r>
    </w:p>
    <w:p w:rsidR="0016401A" w:rsidRDefault="0016401A"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2、</w:t>
      </w:r>
      <w:r>
        <w:rPr>
          <w:rFonts w:hAnsi="宋体" w:cs="宋体" w:hint="eastAsia"/>
          <w:sz w:val="24"/>
        </w:rPr>
        <w:t>竞价承诺书</w:t>
      </w:r>
    </w:p>
    <w:p w:rsidR="0016401A" w:rsidRDefault="0016401A"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color w:val="000000" w:themeColor="text1"/>
          <w:sz w:val="24"/>
        </w:rPr>
        <w:t>3、竞价保证金凭证复印件</w:t>
      </w:r>
    </w:p>
    <w:p w:rsidR="0016401A" w:rsidRDefault="0016401A"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4、</w:t>
      </w:r>
      <w:r>
        <w:rPr>
          <w:rStyle w:val="NormalCharacter"/>
          <w:rFonts w:hAnsi="宋体" w:cs="宋体" w:hint="eastAsia"/>
          <w:color w:val="000000" w:themeColor="text1"/>
          <w:sz w:val="24"/>
        </w:rPr>
        <w:t>参加</w:t>
      </w:r>
      <w:r>
        <w:rPr>
          <w:rFonts w:hAnsi="宋体" w:hint="eastAsia"/>
          <w:sz w:val="24"/>
        </w:rPr>
        <w:t>采购活动前3年内</w:t>
      </w:r>
      <w:r>
        <w:rPr>
          <w:rStyle w:val="NormalCharacter"/>
          <w:rFonts w:hAnsi="宋体" w:cs="宋体" w:hint="eastAsia"/>
          <w:color w:val="000000" w:themeColor="text1"/>
          <w:sz w:val="24"/>
        </w:rPr>
        <w:t>无重大违法</w:t>
      </w:r>
      <w:r>
        <w:rPr>
          <w:rFonts w:hAnsi="宋体" w:cs="宋体" w:hint="eastAsia"/>
          <w:sz w:val="24"/>
        </w:rPr>
        <w:t>不良信用记录</w:t>
      </w:r>
    </w:p>
    <w:p w:rsidR="00B26202" w:rsidRDefault="00B26202"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5、</w:t>
      </w:r>
      <w:r w:rsidRPr="00AB6995">
        <w:rPr>
          <w:rStyle w:val="NormalCharacter"/>
          <w:rFonts w:hAnsi="宋体" w:cs="宋体" w:hint="eastAsia"/>
          <w:color w:val="000000" w:themeColor="text1"/>
          <w:sz w:val="24"/>
        </w:rPr>
        <w:t>拥有</w:t>
      </w:r>
      <w:proofErr w:type="spellStart"/>
      <w:r w:rsidR="001909F2" w:rsidRPr="00AB6995">
        <w:rPr>
          <w:rStyle w:val="NormalCharacter"/>
          <w:rFonts w:hAnsi="宋体" w:cs="宋体" w:hint="eastAsia"/>
          <w:color w:val="000000" w:themeColor="text1"/>
          <w:sz w:val="24"/>
        </w:rPr>
        <w:t>vue</w:t>
      </w:r>
      <w:proofErr w:type="spellEnd"/>
      <w:r w:rsidR="001909F2" w:rsidRPr="00AB6995">
        <w:rPr>
          <w:rStyle w:val="NormalCharacter"/>
          <w:rFonts w:hAnsi="宋体" w:cs="宋体" w:hint="eastAsia"/>
          <w:color w:val="000000" w:themeColor="text1"/>
          <w:sz w:val="24"/>
        </w:rPr>
        <w:t>教材编写经历的工程师</w:t>
      </w:r>
      <w:r w:rsidR="001909F2">
        <w:rPr>
          <w:rStyle w:val="NormalCharacter"/>
          <w:rFonts w:hAnsi="宋体" w:cs="宋体" w:hint="eastAsia"/>
          <w:color w:val="000000" w:themeColor="text1"/>
          <w:sz w:val="24"/>
        </w:rPr>
        <w:t>的承诺函</w:t>
      </w:r>
    </w:p>
    <w:p w:rsidR="0016401A" w:rsidRDefault="00B26202"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6</w:t>
      </w:r>
      <w:r w:rsidR="0016401A">
        <w:rPr>
          <w:rStyle w:val="NormalCharacter"/>
          <w:rFonts w:hAnsi="宋体" w:cs="宋体" w:hint="eastAsia"/>
          <w:bCs/>
          <w:color w:val="000000" w:themeColor="text1"/>
          <w:sz w:val="24"/>
        </w:rPr>
        <w:t>、技术商务响应一览表</w:t>
      </w:r>
    </w:p>
    <w:p w:rsidR="00DA1A92" w:rsidRDefault="00B26202" w:rsidP="0016401A">
      <w:pPr>
        <w:pStyle w:val="UserStyle12"/>
        <w:spacing w:line="500" w:lineRule="exact"/>
        <w:rPr>
          <w:rStyle w:val="NormalCharacter"/>
          <w:rFonts w:hAnsi="宋体" w:cs="宋体"/>
          <w:color w:val="000000" w:themeColor="text1"/>
          <w:sz w:val="24"/>
        </w:rPr>
      </w:pPr>
      <w:r>
        <w:rPr>
          <w:rStyle w:val="NormalCharacter"/>
          <w:rFonts w:hAnsi="宋体" w:cs="宋体" w:hint="eastAsia"/>
          <w:bCs/>
          <w:color w:val="000000" w:themeColor="text1"/>
          <w:sz w:val="24"/>
        </w:rPr>
        <w:t>7</w:t>
      </w:r>
      <w:r w:rsidR="0016401A">
        <w:rPr>
          <w:rStyle w:val="NormalCharacter"/>
          <w:rFonts w:hAnsi="宋体" w:cs="宋体" w:hint="eastAsia"/>
          <w:bCs/>
          <w:color w:val="000000" w:themeColor="text1"/>
          <w:sz w:val="24"/>
        </w:rPr>
        <w:t>、竞价供应商需提供的其他材料</w:t>
      </w:r>
    </w:p>
    <w:p w:rsidR="00DA1A92" w:rsidRDefault="00AE18F7">
      <w:pPr>
        <w:spacing w:line="500" w:lineRule="exact"/>
        <w:jc w:val="left"/>
        <w:textAlignment w:val="auto"/>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br w:type="page"/>
      </w:r>
    </w:p>
    <w:p w:rsidR="00DA1A92" w:rsidRDefault="00AE18F7">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1.营业执照</w:t>
      </w:r>
    </w:p>
    <w:p w:rsidR="00DA1A92" w:rsidRDefault="00DA1A92">
      <w:pPr>
        <w:spacing w:line="500" w:lineRule="exact"/>
        <w:rPr>
          <w:rStyle w:val="NormalCharacter"/>
          <w:rFonts w:ascii="宋体" w:hAnsi="宋体" w:cs="宋体"/>
          <w:color w:val="000000" w:themeColor="text1"/>
          <w:sz w:val="24"/>
        </w:rPr>
      </w:pPr>
    </w:p>
    <w:p w:rsidR="00DA1A92" w:rsidRDefault="00AE18F7">
      <w:pPr>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致：福州职业技术学院</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现附上由</w:t>
      </w:r>
      <w:r>
        <w:rPr>
          <w:rStyle w:val="NormalCharacter"/>
          <w:rFonts w:ascii="宋体" w:hAnsi="宋体" w:cs="宋体" w:hint="eastAsia"/>
          <w:color w:val="000000" w:themeColor="text1"/>
          <w:sz w:val="24"/>
          <w:u w:val="single" w:color="000000"/>
        </w:rPr>
        <w:t>(签发机关名称)</w:t>
      </w:r>
      <w:r>
        <w:rPr>
          <w:rStyle w:val="NormalCharacter"/>
          <w:rFonts w:ascii="宋体" w:hAnsi="宋体" w:cs="宋体" w:hint="eastAsia"/>
          <w:color w:val="000000" w:themeColor="text1"/>
          <w:sz w:val="24"/>
        </w:rPr>
        <w:t>签发的我方法人营业执照副本复印件上述证照真实有效，否则我方负全部责任。</w:t>
      </w:r>
    </w:p>
    <w:p w:rsidR="00DA1A92" w:rsidRDefault="00DA1A92">
      <w:pPr>
        <w:spacing w:line="500" w:lineRule="exact"/>
        <w:ind w:firstLineChars="200" w:firstLine="480"/>
        <w:rPr>
          <w:rStyle w:val="NormalCharacter"/>
          <w:rFonts w:ascii="宋体" w:hAnsi="宋体" w:cs="宋体"/>
          <w:color w:val="000000" w:themeColor="text1"/>
          <w:sz w:val="24"/>
        </w:rPr>
      </w:pPr>
    </w:p>
    <w:p w:rsidR="00DA1A92" w:rsidRDefault="00AE18F7" w:rsidP="002D365B">
      <w:pPr>
        <w:pStyle w:val="BodyText"/>
        <w:spacing w:after="0"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bCs/>
          <w:color w:val="000000" w:themeColor="text1"/>
          <w:sz w:val="24"/>
        </w:rPr>
        <w:t>★注意：营业执照、税务登记证均提供副本复印件，复印件</w:t>
      </w:r>
      <w:proofErr w:type="gramStart"/>
      <w:r>
        <w:rPr>
          <w:rStyle w:val="NormalCharacter"/>
          <w:rFonts w:ascii="宋体" w:hAnsi="宋体" w:cs="宋体" w:hint="eastAsia"/>
          <w:b/>
          <w:bCs/>
          <w:color w:val="000000" w:themeColor="text1"/>
          <w:sz w:val="24"/>
        </w:rPr>
        <w:t>必须内容</w:t>
      </w:r>
      <w:proofErr w:type="gramEnd"/>
      <w:r>
        <w:rPr>
          <w:rStyle w:val="NormalCharacter"/>
          <w:rFonts w:ascii="宋体" w:hAnsi="宋体" w:cs="宋体" w:hint="eastAsia"/>
          <w:b/>
          <w:bCs/>
          <w:color w:val="000000" w:themeColor="text1"/>
          <w:sz w:val="24"/>
        </w:rPr>
        <w:t>完整、清晰、整洁，由竞价供应商加盖公章。(竞价供应商制表时应删去此段话)</w:t>
      </w: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AE18F7">
      <w:pPr>
        <w:spacing w:line="500" w:lineRule="exact"/>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竞价供应商名称：</w:t>
      </w:r>
      <w:r>
        <w:rPr>
          <w:rStyle w:val="NormalCharacter"/>
          <w:rFonts w:ascii="宋体" w:hAnsi="宋体" w:cs="宋体" w:hint="eastAsia"/>
          <w:b/>
          <w:color w:val="000000" w:themeColor="text1"/>
          <w:sz w:val="24"/>
        </w:rPr>
        <w:t>(全称并加盖公章)</w:t>
      </w:r>
    </w:p>
    <w:p w:rsidR="00DA1A92" w:rsidRDefault="00AE18F7">
      <w:pPr>
        <w:tabs>
          <w:tab w:val="left" w:pos="5355"/>
        </w:tabs>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    年  月  日</w:t>
      </w:r>
    </w:p>
    <w:p w:rsidR="00DA1A92" w:rsidRDefault="00DA1A92">
      <w:pPr>
        <w:spacing w:line="500" w:lineRule="exact"/>
        <w:rPr>
          <w:rStyle w:val="NormalCharacter"/>
          <w:rFonts w:ascii="宋体" w:hAnsi="宋体" w:cs="宋体"/>
          <w:color w:val="000000" w:themeColor="text1"/>
          <w:sz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spacing w:line="500" w:lineRule="exact"/>
        <w:jc w:val="center"/>
        <w:rPr>
          <w:rStyle w:val="NormalCharacter"/>
          <w:rFonts w:ascii="宋体" w:hAnsi="宋体" w:cs="宋体"/>
          <w:b/>
          <w:color w:val="000000" w:themeColor="text1"/>
          <w:sz w:val="24"/>
        </w:rPr>
      </w:pPr>
    </w:p>
    <w:p w:rsidR="00DA1A92" w:rsidRDefault="00AE18F7">
      <w:pPr>
        <w:spacing w:line="500" w:lineRule="exact"/>
        <w:jc w:val="center"/>
        <w:rPr>
          <w:rStyle w:val="NormalCharacter"/>
          <w:rFonts w:ascii="宋体" w:hAnsi="宋体" w:cs="宋体"/>
          <w:b/>
          <w:color w:val="000000" w:themeColor="text1"/>
          <w:sz w:val="30"/>
          <w:szCs w:val="30"/>
        </w:rPr>
      </w:pPr>
      <w:r>
        <w:rPr>
          <w:rStyle w:val="NormalCharacter"/>
          <w:rFonts w:ascii="宋体" w:hAnsi="宋体" w:cs="宋体" w:hint="eastAsia"/>
          <w:b/>
          <w:color w:val="000000" w:themeColor="text1"/>
          <w:sz w:val="30"/>
          <w:szCs w:val="30"/>
        </w:rPr>
        <w:t>营业执照复印件并加盖公章</w:t>
      </w: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AE18F7">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2.</w:t>
      </w:r>
      <w:r>
        <w:rPr>
          <w:rFonts w:asciiTheme="majorEastAsia" w:eastAsiaTheme="majorEastAsia" w:hAnsiTheme="majorEastAsia" w:hint="eastAsia"/>
          <w:b/>
          <w:color w:val="000000" w:themeColor="text1"/>
          <w:sz w:val="30"/>
          <w:szCs w:val="30"/>
        </w:rPr>
        <w:t>竞价承诺书</w:t>
      </w:r>
    </w:p>
    <w:p w:rsidR="00DA1A92" w:rsidRDefault="00DA1A92">
      <w:pPr>
        <w:spacing w:line="500" w:lineRule="exact"/>
        <w:jc w:val="center"/>
        <w:rPr>
          <w:rFonts w:asciiTheme="majorEastAsia" w:eastAsiaTheme="majorEastAsia" w:hAnsiTheme="majorEastAsia"/>
          <w:sz w:val="24"/>
        </w:rPr>
      </w:pPr>
    </w:p>
    <w:p w:rsidR="00DA1A92" w:rsidRDefault="00AE18F7">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DA1A92" w:rsidRDefault="00AE18F7">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公告要求和竞价报价文件的承诺，及时与用户签订供货合同，按竞价报价文件承诺的价格及时向采购单位提供全新服务，服务及有关服务符合中华人民共和国的设计和制造生产或行业标准。</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六、若本次采购服务</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w:t>
      </w:r>
      <w:r>
        <w:rPr>
          <w:rFonts w:asciiTheme="majorEastAsia" w:eastAsiaTheme="majorEastAsia" w:hAnsiTheme="majorEastAsia" w:hint="eastAsia"/>
          <w:sz w:val="24"/>
        </w:rPr>
        <w:t>(</w:t>
      </w:r>
      <w:r>
        <w:rPr>
          <w:rFonts w:asciiTheme="majorEastAsia" w:eastAsiaTheme="majorEastAsia" w:hAnsiTheme="majorEastAsia"/>
          <w:sz w:val="24"/>
        </w:rPr>
        <w:t>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服务在提供给采购单位前具有完全的所有权，采购单位在中华人民共和国使用该服务或服务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七、我司承诺所提供的服务具有行政主管部门颁发的资质证书或国家有关部门的产品《检验报告》。服务到货验收时，将提供设备的产品合格证、质量保证文件，并按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DA1A92" w:rsidRDefault="00AE18F7">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DA1A92" w:rsidRDefault="00AE18F7">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DA1A92" w:rsidRDefault="00AE18F7">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DA1A92" w:rsidRDefault="00AE18F7">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DA1A92" w:rsidRDefault="00DA1A92">
      <w:pPr>
        <w:pStyle w:val="HtmlNormal"/>
        <w:spacing w:before="0" w:beforeAutospacing="0" w:after="0" w:afterAutospacing="0" w:line="500" w:lineRule="exact"/>
        <w:ind w:left="5250"/>
        <w:rPr>
          <w:rStyle w:val="NormalCharacter"/>
          <w:rFonts w:asciiTheme="majorEastAsia" w:eastAsiaTheme="majorEastAsia" w:hAnsiTheme="majorEastAsia"/>
          <w:b/>
          <w:color w:val="000000" w:themeColor="text1"/>
        </w:rPr>
      </w:pPr>
    </w:p>
    <w:p w:rsidR="00DA1A92" w:rsidRDefault="00AE18F7">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3.竞价保证金凭证复印件</w:t>
      </w:r>
    </w:p>
    <w:p w:rsidR="00DA1A92" w:rsidRDefault="00DA1A92">
      <w:pPr>
        <w:jc w:val="left"/>
        <w:textAlignment w:val="auto"/>
        <w:rPr>
          <w:rStyle w:val="NormalCharacter"/>
          <w:rFonts w:ascii="宋体" w:hAnsi="宋体" w:cs="宋体"/>
          <w:b/>
          <w:color w:val="000000" w:themeColor="text1"/>
          <w:kern w:val="0"/>
          <w:sz w:val="30"/>
          <w:szCs w:val="30"/>
        </w:rPr>
      </w:pPr>
    </w:p>
    <w:p w:rsidR="00DA1A92" w:rsidRDefault="00DA1A92">
      <w:pPr>
        <w:jc w:val="left"/>
        <w:textAlignment w:val="auto"/>
        <w:rPr>
          <w:rStyle w:val="NormalCharacter"/>
          <w:rFonts w:ascii="宋体" w:hAnsi="宋体" w:cs="宋体"/>
          <w:b/>
          <w:color w:val="000000" w:themeColor="text1"/>
          <w:kern w:val="0"/>
          <w:sz w:val="30"/>
          <w:szCs w:val="30"/>
        </w:rPr>
      </w:pPr>
    </w:p>
    <w:p w:rsidR="00DA1A92" w:rsidRDefault="00AE18F7">
      <w:pPr>
        <w:jc w:val="left"/>
        <w:textAlignment w:val="auto"/>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p>
    <w:p w:rsidR="00DA1A92" w:rsidRDefault="00AE18F7">
      <w:pPr>
        <w:jc w:val="center"/>
        <w:textAlignment w:val="auto"/>
        <w:rPr>
          <w:rStyle w:val="NormalCharacter"/>
          <w:rFonts w:asciiTheme="majorEastAsia" w:eastAsiaTheme="majorEastAsia" w:hAnsiTheme="majorEastAsia"/>
          <w:b/>
          <w:color w:val="000000" w:themeColor="text1"/>
          <w:kern w:val="0"/>
          <w:sz w:val="30"/>
          <w:szCs w:val="30"/>
        </w:rPr>
      </w:pPr>
      <w:r>
        <w:rPr>
          <w:rStyle w:val="NormalCharacter"/>
          <w:rFonts w:asciiTheme="majorEastAsia" w:eastAsiaTheme="majorEastAsia" w:hAnsiTheme="majorEastAsia" w:hint="eastAsia"/>
          <w:b/>
          <w:color w:val="000000" w:themeColor="text1"/>
          <w:kern w:val="0"/>
          <w:sz w:val="30"/>
          <w:szCs w:val="30"/>
        </w:rPr>
        <w:lastRenderedPageBreak/>
        <w:t>4.参加采购活动前3年内无重大违法不良信用记录</w:t>
      </w:r>
    </w:p>
    <w:p w:rsidR="00DA1A92" w:rsidRDefault="0016401A" w:rsidP="0016401A">
      <w:pPr>
        <w:wordWrap w:val="0"/>
        <w:spacing w:line="500" w:lineRule="exact"/>
        <w:ind w:firstLineChars="200" w:firstLine="480"/>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注：</w:t>
      </w:r>
      <w:r>
        <w:rPr>
          <w:rFonts w:ascii="宋体" w:hAnsi="宋体" w:hint="eastAsia"/>
          <w:sz w:val="24"/>
        </w:rPr>
        <w:t>不良信用记录是指列入失信被执行人、重大税收违法案件当事人名单和政府采购严重违法失信行为记录名单等。</w:t>
      </w:r>
      <w:r>
        <w:rPr>
          <w:rStyle w:val="NormalCharacter"/>
          <w:rFonts w:ascii="宋体" w:hAnsi="宋体" w:cs="宋体" w:hint="eastAsia"/>
          <w:sz w:val="24"/>
        </w:rPr>
        <w:t>竞价供应商须提供</w:t>
      </w:r>
      <w:r>
        <w:rPr>
          <w:rFonts w:ascii="宋体" w:hAnsi="宋体" w:hint="eastAsia"/>
          <w:sz w:val="24"/>
        </w:rPr>
        <w:t>通过“信用中国”网站(www.creditchina.gov.cn)、中国政府采购网(</w:t>
      </w:r>
      <w:hyperlink r:id="rId9" w:history="1">
        <w:r>
          <w:rPr>
            <w:rStyle w:val="af5"/>
            <w:rFonts w:ascii="宋体" w:hAnsi="宋体" w:hint="eastAsia"/>
            <w:color w:val="auto"/>
            <w:sz w:val="24"/>
          </w:rPr>
          <w:t>www.ccgp.gov.cn</w:t>
        </w:r>
      </w:hyperlink>
      <w:r>
        <w:rPr>
          <w:rFonts w:ascii="宋体" w:hAnsi="宋体" w:hint="eastAsia"/>
          <w:sz w:val="24"/>
        </w:rPr>
        <w:t>)查询的信用记录；</w:t>
      </w:r>
    </w:p>
    <w:p w:rsidR="00DA1A92" w:rsidRDefault="00AE18F7">
      <w:pPr>
        <w:jc w:val="left"/>
        <w:textAlignment w:val="auto"/>
        <w:rPr>
          <w:rStyle w:val="NormalCharacter"/>
          <w:rFonts w:hAnsi="宋体" w:cs="宋体"/>
          <w:b/>
          <w:color w:val="000000" w:themeColor="text1"/>
          <w:sz w:val="30"/>
          <w:szCs w:val="30"/>
        </w:rPr>
      </w:pPr>
      <w:r>
        <w:rPr>
          <w:rStyle w:val="NormalCharacter"/>
          <w:rFonts w:hAnsi="宋体" w:cs="宋体"/>
          <w:b/>
          <w:color w:val="000000" w:themeColor="text1"/>
          <w:sz w:val="30"/>
          <w:szCs w:val="30"/>
        </w:rPr>
        <w:br w:type="page"/>
      </w:r>
    </w:p>
    <w:p w:rsidR="00AC507A" w:rsidRPr="00AC507A" w:rsidRDefault="00AC507A" w:rsidP="00AC507A">
      <w:pPr>
        <w:jc w:val="center"/>
        <w:textAlignment w:val="auto"/>
        <w:rPr>
          <w:rStyle w:val="NormalCharacter"/>
          <w:rFonts w:asciiTheme="majorEastAsia" w:eastAsiaTheme="majorEastAsia" w:hAnsiTheme="majorEastAsia"/>
          <w:b/>
          <w:color w:val="000000" w:themeColor="text1"/>
          <w:kern w:val="0"/>
          <w:sz w:val="30"/>
          <w:szCs w:val="30"/>
        </w:rPr>
      </w:pPr>
      <w:r w:rsidRPr="00AC507A">
        <w:rPr>
          <w:rStyle w:val="NormalCharacter"/>
          <w:rFonts w:asciiTheme="majorEastAsia" w:eastAsiaTheme="majorEastAsia" w:hAnsiTheme="majorEastAsia" w:hint="eastAsia"/>
          <w:b/>
          <w:color w:val="000000" w:themeColor="text1"/>
          <w:kern w:val="0"/>
          <w:sz w:val="30"/>
          <w:szCs w:val="30"/>
        </w:rPr>
        <w:lastRenderedPageBreak/>
        <w:t>5、</w:t>
      </w:r>
      <w:r w:rsidR="001909F2" w:rsidRPr="001909F2">
        <w:rPr>
          <w:rStyle w:val="NormalCharacter"/>
          <w:rFonts w:asciiTheme="majorEastAsia" w:eastAsiaTheme="majorEastAsia" w:hAnsiTheme="majorEastAsia" w:hint="eastAsia"/>
          <w:b/>
          <w:color w:val="000000" w:themeColor="text1"/>
          <w:kern w:val="0"/>
          <w:sz w:val="30"/>
          <w:szCs w:val="30"/>
        </w:rPr>
        <w:t>拥有</w:t>
      </w:r>
      <w:proofErr w:type="spellStart"/>
      <w:r w:rsidR="001909F2" w:rsidRPr="001909F2">
        <w:rPr>
          <w:rStyle w:val="NormalCharacter"/>
          <w:rFonts w:asciiTheme="majorEastAsia" w:eastAsiaTheme="majorEastAsia" w:hAnsiTheme="majorEastAsia" w:hint="eastAsia"/>
          <w:b/>
          <w:color w:val="000000" w:themeColor="text1"/>
          <w:kern w:val="0"/>
          <w:sz w:val="30"/>
          <w:szCs w:val="30"/>
        </w:rPr>
        <w:t>vue</w:t>
      </w:r>
      <w:proofErr w:type="spellEnd"/>
      <w:r w:rsidR="001909F2" w:rsidRPr="001909F2">
        <w:rPr>
          <w:rStyle w:val="NormalCharacter"/>
          <w:rFonts w:asciiTheme="majorEastAsia" w:eastAsiaTheme="majorEastAsia" w:hAnsiTheme="majorEastAsia" w:hint="eastAsia"/>
          <w:b/>
          <w:color w:val="000000" w:themeColor="text1"/>
          <w:kern w:val="0"/>
          <w:sz w:val="30"/>
          <w:szCs w:val="30"/>
        </w:rPr>
        <w:t>教材编写经历的工程师的承诺函</w:t>
      </w:r>
    </w:p>
    <w:p w:rsidR="00AC507A" w:rsidRDefault="00AC507A">
      <w:pPr>
        <w:jc w:val="left"/>
        <w:textAlignment w:val="auto"/>
        <w:rPr>
          <w:rStyle w:val="NormalCharacter"/>
          <w:rFonts w:ascii="宋体" w:hAnsi="宋体" w:cs="宋体"/>
          <w:b/>
          <w:color w:val="000000" w:themeColor="text1"/>
          <w:kern w:val="0"/>
          <w:sz w:val="30"/>
          <w:szCs w:val="30"/>
        </w:rPr>
      </w:pPr>
      <w:r>
        <w:rPr>
          <w:rStyle w:val="NormalCharacter"/>
          <w:rFonts w:hAnsi="宋体" w:cs="宋体"/>
          <w:b/>
          <w:color w:val="000000" w:themeColor="text1"/>
          <w:sz w:val="30"/>
          <w:szCs w:val="30"/>
        </w:rPr>
        <w:br w:type="page"/>
      </w:r>
    </w:p>
    <w:p w:rsidR="00DA1A92" w:rsidRDefault="00C83C86" w:rsidP="007A7118">
      <w:pPr>
        <w:pStyle w:val="PlainText"/>
        <w:spacing w:line="500" w:lineRule="exact"/>
        <w:ind w:firstLineChars="150" w:firstLine="452"/>
        <w:jc w:val="center"/>
        <w:rPr>
          <w:rStyle w:val="NormalCharacter"/>
          <w:rFonts w:hAnsi="宋体" w:cs="宋体"/>
          <w:b/>
          <w:color w:val="000000" w:themeColor="text1"/>
          <w:sz w:val="24"/>
        </w:rPr>
      </w:pPr>
      <w:r>
        <w:rPr>
          <w:rStyle w:val="NormalCharacter"/>
          <w:rFonts w:hAnsi="宋体" w:cs="宋体" w:hint="eastAsia"/>
          <w:b/>
          <w:color w:val="000000" w:themeColor="text1"/>
          <w:sz w:val="30"/>
          <w:szCs w:val="30"/>
        </w:rPr>
        <w:lastRenderedPageBreak/>
        <w:t>6</w:t>
      </w:r>
      <w:r w:rsidR="00AE18F7">
        <w:rPr>
          <w:rStyle w:val="NormalCharacter"/>
          <w:rFonts w:hAnsi="宋体" w:cs="宋体" w:hint="eastAsia"/>
          <w:b/>
          <w:color w:val="000000" w:themeColor="text1"/>
          <w:sz w:val="30"/>
          <w:szCs w:val="30"/>
        </w:rPr>
        <w:t>.技术商务响应一览表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85"/>
        <w:gridCol w:w="3502"/>
        <w:gridCol w:w="3416"/>
        <w:gridCol w:w="1830"/>
      </w:tblGrid>
      <w:tr w:rsidR="00DA1A92" w:rsidTr="0082307D">
        <w:trPr>
          <w:trHeight w:val="1200"/>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AE18F7">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DA1A92" w:rsidRDefault="00AE18F7">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AE18F7">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AE18F7">
            <w:pPr>
              <w:spacing w:line="500" w:lineRule="exact"/>
              <w:jc w:val="center"/>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响应情况</w:t>
            </w:r>
          </w:p>
          <w:p w:rsidR="00DA1A92" w:rsidRDefault="00AE18F7">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(响应/不响应)</w:t>
            </w: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tabs>
                <w:tab w:val="left" w:pos="341"/>
              </w:tabs>
              <w:spacing w:line="500" w:lineRule="exact"/>
              <w:jc w:val="left"/>
              <w:rPr>
                <w:rStyle w:val="NormalCharacter"/>
                <w:rFonts w:ascii="宋体" w:hAnsi="宋体" w:cs="宋体"/>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left"/>
              <w:textAlignment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bl>
    <w:p w:rsidR="00DA1A92" w:rsidRDefault="00AE18F7">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注：竞价供应商须逐条填写并响应本竞价文件第二章“网上竞价内容及要求”中“</w:t>
      </w:r>
      <w:r>
        <w:rPr>
          <w:rStyle w:val="NormalCharacter"/>
          <w:rFonts w:cs="宋体" w:hint="eastAsia"/>
          <w:b/>
          <w:color w:val="000000" w:themeColor="text1"/>
        </w:rPr>
        <w:t>二、技术要求</w:t>
      </w:r>
      <w:r>
        <w:rPr>
          <w:rStyle w:val="NormalCharacter"/>
          <w:rFonts w:cs="宋体" w:hint="eastAsia"/>
          <w:color w:val="000000" w:themeColor="text1"/>
        </w:rPr>
        <w:t>”及“</w:t>
      </w:r>
      <w:r>
        <w:rPr>
          <w:rFonts w:cs="宋体" w:hint="eastAsia"/>
          <w:b/>
        </w:rPr>
        <w:t>三、商务要求</w:t>
      </w:r>
      <w:r>
        <w:rPr>
          <w:rStyle w:val="NormalCharacter"/>
          <w:rFonts w:cs="宋体" w:hint="eastAsia"/>
          <w:color w:val="000000" w:themeColor="text1"/>
        </w:rPr>
        <w:t>”所有条款。未按规定填写，或响应内容及响应情况为“不合格”的，报名审核将不通过。报价部分无须体现。</w:t>
      </w:r>
    </w:p>
    <w:p w:rsidR="00DA1A92" w:rsidRDefault="00DA1A92">
      <w:pPr>
        <w:pStyle w:val="HtmlNormal"/>
        <w:spacing w:before="0" w:beforeAutospacing="0" w:after="0" w:afterAutospacing="0" w:line="500" w:lineRule="exact"/>
        <w:rPr>
          <w:rStyle w:val="NormalCharacter"/>
          <w:rFonts w:cs="宋体"/>
          <w:color w:val="000000" w:themeColor="text1"/>
        </w:rPr>
      </w:pPr>
    </w:p>
    <w:p w:rsidR="00DA1A92" w:rsidRDefault="00AE18F7">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竞价供应商：</w:t>
      </w:r>
      <w:r>
        <w:rPr>
          <w:rStyle w:val="NormalCharacter"/>
          <w:rFonts w:cs="宋体" w:hint="eastAsia"/>
          <w:color w:val="000000" w:themeColor="text1"/>
          <w:u w:val="single" w:color="000000"/>
        </w:rPr>
        <w:t>(全称并加盖单位公章)</w:t>
      </w:r>
    </w:p>
    <w:p w:rsidR="00DA1A92" w:rsidRDefault="00AE18F7">
      <w:pPr>
        <w:pStyle w:val="HtmlNormal"/>
        <w:spacing w:before="0" w:beforeAutospacing="0" w:after="0" w:afterAutospacing="0" w:line="500" w:lineRule="exact"/>
        <w:rPr>
          <w:rStyle w:val="NormalCharacter"/>
          <w:rFonts w:cs="宋体"/>
          <w:color w:val="000000" w:themeColor="text1"/>
          <w:u w:val="single" w:color="000000"/>
        </w:rPr>
      </w:pPr>
      <w:r>
        <w:rPr>
          <w:rStyle w:val="NormalCharacter"/>
          <w:rFonts w:cs="宋体" w:hint="eastAsia"/>
          <w:color w:val="000000" w:themeColor="text1"/>
        </w:rPr>
        <w:t>日期：</w:t>
      </w:r>
      <w:r>
        <w:rPr>
          <w:rStyle w:val="NormalCharacter"/>
          <w:rFonts w:cs="宋体" w:hint="eastAsia"/>
          <w:color w:val="000000" w:themeColor="text1"/>
          <w:u w:val="single" w:color="000000"/>
        </w:rPr>
        <w:t>    </w:t>
      </w:r>
      <w:r>
        <w:rPr>
          <w:rStyle w:val="NormalCharacter"/>
          <w:rFonts w:cs="宋体" w:hint="eastAsia"/>
          <w:color w:val="000000" w:themeColor="text1"/>
        </w:rPr>
        <w:t>年</w:t>
      </w:r>
      <w:r>
        <w:rPr>
          <w:rStyle w:val="NormalCharacter"/>
          <w:rFonts w:cs="宋体" w:hint="eastAsia"/>
          <w:color w:val="000000" w:themeColor="text1"/>
          <w:u w:val="single" w:color="000000"/>
        </w:rPr>
        <w:t>   </w:t>
      </w:r>
      <w:r>
        <w:rPr>
          <w:rStyle w:val="NormalCharacter"/>
          <w:rFonts w:cs="宋体" w:hint="eastAsia"/>
          <w:color w:val="000000" w:themeColor="text1"/>
        </w:rPr>
        <w:t>月</w:t>
      </w:r>
      <w:r>
        <w:rPr>
          <w:rStyle w:val="NormalCharacter"/>
          <w:rFonts w:cs="宋体" w:hint="eastAsia"/>
          <w:color w:val="000000" w:themeColor="text1"/>
          <w:u w:val="single" w:color="000000"/>
        </w:rPr>
        <w:t xml:space="preserve">  日 </w:t>
      </w:r>
    </w:p>
    <w:p w:rsidR="00DA1A92" w:rsidRDefault="00AE18F7">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DA1A92" w:rsidRDefault="0025267B">
      <w:pPr>
        <w:pStyle w:val="HtmlNormal"/>
        <w:spacing w:before="0" w:beforeAutospacing="0" w:after="0" w:afterAutospacing="0" w:line="500" w:lineRule="exact"/>
        <w:jc w:val="center"/>
        <w:rPr>
          <w:rStyle w:val="NormalCharacter"/>
          <w:rFonts w:cs="宋体"/>
          <w:b/>
          <w:color w:val="000000" w:themeColor="text1"/>
          <w:sz w:val="30"/>
          <w:szCs w:val="30"/>
        </w:rPr>
      </w:pPr>
      <w:r>
        <w:rPr>
          <w:rStyle w:val="NormalCharacter"/>
          <w:rFonts w:cs="宋体" w:hint="eastAsia"/>
          <w:b/>
          <w:color w:val="000000" w:themeColor="text1"/>
          <w:sz w:val="30"/>
          <w:szCs w:val="30"/>
        </w:rPr>
        <w:lastRenderedPageBreak/>
        <w:t>6</w:t>
      </w:r>
      <w:r w:rsidR="00AE18F7">
        <w:rPr>
          <w:rStyle w:val="NormalCharacter"/>
          <w:rFonts w:cs="宋体" w:hint="eastAsia"/>
          <w:b/>
          <w:color w:val="000000" w:themeColor="text1"/>
          <w:sz w:val="30"/>
          <w:szCs w:val="30"/>
        </w:rPr>
        <w:t>.竞价供应商需提供的其他材料</w:t>
      </w:r>
    </w:p>
    <w:p w:rsidR="00DA1A92" w:rsidRPr="0025267B" w:rsidRDefault="00DA1A92">
      <w:pPr>
        <w:spacing w:line="500" w:lineRule="exact"/>
        <w:jc w:val="center"/>
        <w:rPr>
          <w:rStyle w:val="NormalCharacter"/>
          <w:rFonts w:ascii="宋体" w:hAnsi="宋体" w:cs="宋体"/>
          <w:b/>
          <w:color w:val="000000" w:themeColor="text1"/>
          <w:sz w:val="24"/>
        </w:rPr>
      </w:pPr>
    </w:p>
    <w:p w:rsidR="00DA1A92" w:rsidRDefault="00AE18F7">
      <w:pPr>
        <w:pStyle w:val="BodyTextIndent"/>
        <w:spacing w:after="0" w:line="500" w:lineRule="exact"/>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t>注：竞价文件有要求的或竞价供应商认为应提交的其他材料可在此项下提交。</w:t>
      </w: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AE18F7">
      <w:pPr>
        <w:spacing w:line="500" w:lineRule="exact"/>
        <w:jc w:val="left"/>
        <w:textAlignment w:val="auto"/>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br w:type="page"/>
      </w:r>
    </w:p>
    <w:p w:rsidR="00DA1A92" w:rsidRDefault="00AE18F7">
      <w:pPr>
        <w:pStyle w:val="BodyTextIndent"/>
        <w:spacing w:after="0" w:line="500" w:lineRule="exact"/>
        <w:jc w:val="center"/>
        <w:outlineLvl w:val="1"/>
        <w:rPr>
          <w:rStyle w:val="NormalCharacter"/>
          <w:rFonts w:ascii="宋体" w:hAnsi="宋体" w:cs="宋体"/>
          <w:b/>
          <w:bCs/>
          <w:color w:val="000000" w:themeColor="text1"/>
          <w:sz w:val="30"/>
          <w:szCs w:val="30"/>
        </w:rPr>
      </w:pPr>
      <w:bookmarkStart w:id="7" w:name="_Toc97708366"/>
      <w:bookmarkStart w:id="8" w:name="_Toc7398"/>
      <w:r>
        <w:rPr>
          <w:rStyle w:val="NormalCharacter"/>
          <w:rFonts w:ascii="宋体" w:hAnsi="宋体" w:cs="宋体" w:hint="eastAsia"/>
          <w:b/>
          <w:bCs/>
          <w:color w:val="000000" w:themeColor="text1"/>
          <w:sz w:val="30"/>
          <w:szCs w:val="30"/>
        </w:rPr>
        <w:lastRenderedPageBreak/>
        <w:t>第四章  报价文件</w:t>
      </w:r>
      <w:bookmarkEnd w:id="7"/>
      <w:bookmarkEnd w:id="8"/>
    </w:p>
    <w:p w:rsidR="00DA1A92" w:rsidRDefault="00AE18F7" w:rsidP="002D365B">
      <w:pPr>
        <w:pStyle w:val="BodyText"/>
        <w:spacing w:after="0" w:line="500" w:lineRule="exact"/>
        <w:ind w:firstLineChars="200" w:firstLine="482"/>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宋体" w:hAnsi="宋体" w:cs="宋体" w:hint="eastAsia"/>
          <w:b/>
          <w:bCs/>
          <w:color w:val="000000" w:themeColor="text1"/>
          <w:sz w:val="24"/>
        </w:rPr>
        <w:t>传有效</w:t>
      </w:r>
      <w:proofErr w:type="gramEnd"/>
      <w:r>
        <w:rPr>
          <w:rStyle w:val="NormalCharacter"/>
          <w:rFonts w:ascii="宋体" w:hAnsi="宋体" w:cs="宋体" w:hint="eastAsia"/>
          <w:b/>
          <w:bCs/>
          <w:color w:val="000000" w:themeColor="text1"/>
          <w:sz w:val="24"/>
        </w:rPr>
        <w:t>的报价文件并加盖公章，未按要求扫描上传报价文件的竞价无效。电子报价文档具有法律效力。(竞价供应商制表时应删去此段话)</w:t>
      </w:r>
    </w:p>
    <w:p w:rsidR="00DA1A92" w:rsidRDefault="00AE18F7">
      <w:pPr>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color w:val="000000" w:themeColor="text1"/>
          <w:sz w:val="24"/>
        </w:rPr>
        <w:br w:type="page"/>
      </w:r>
    </w:p>
    <w:p w:rsidR="00DA1A92" w:rsidRDefault="00AE18F7" w:rsidP="002D365B">
      <w:pPr>
        <w:pStyle w:val="Heading2"/>
        <w:spacing w:beforeAutospacing="0" w:afterAutospacing="0" w:line="500" w:lineRule="exact"/>
        <w:ind w:firstLineChars="147" w:firstLine="354"/>
        <w:rPr>
          <w:rStyle w:val="NormalCharacter"/>
          <w:rFonts w:cs="宋体"/>
          <w:color w:val="000000" w:themeColor="text1"/>
          <w:sz w:val="24"/>
          <w:szCs w:val="24"/>
        </w:rPr>
      </w:pPr>
      <w:r>
        <w:rPr>
          <w:rStyle w:val="NormalCharacter"/>
          <w:rFonts w:cs="宋体" w:hint="eastAsia"/>
          <w:color w:val="000000" w:themeColor="text1"/>
          <w:sz w:val="24"/>
          <w:szCs w:val="24"/>
        </w:rPr>
        <w:lastRenderedPageBreak/>
        <w:t xml:space="preserve">竞价编号：                                  项目名称: </w:t>
      </w:r>
    </w:p>
    <w:p w:rsidR="00DA1A92" w:rsidRPr="007B2920" w:rsidRDefault="00AE18F7">
      <w:pPr>
        <w:pStyle w:val="Heading2"/>
        <w:spacing w:beforeAutospacing="0" w:afterAutospacing="0" w:line="500" w:lineRule="exact"/>
        <w:jc w:val="center"/>
        <w:rPr>
          <w:rStyle w:val="NormalCharacter"/>
          <w:rFonts w:cs="宋体"/>
          <w:color w:val="000000" w:themeColor="text1"/>
          <w:sz w:val="30"/>
          <w:szCs w:val="30"/>
        </w:rPr>
      </w:pPr>
      <w:r w:rsidRPr="007B2920">
        <w:rPr>
          <w:rStyle w:val="NormalCharacter"/>
          <w:rFonts w:cs="宋体" w:hint="eastAsia"/>
          <w:color w:val="000000" w:themeColor="text1"/>
          <w:sz w:val="30"/>
          <w:szCs w:val="30"/>
        </w:rPr>
        <w:t>报价一览表</w:t>
      </w:r>
    </w:p>
    <w:p w:rsidR="00DA1A92" w:rsidRDefault="00AE18F7">
      <w:pPr>
        <w:pStyle w:val="UserStyle21"/>
        <w:spacing w:line="500" w:lineRule="exact"/>
        <w:ind w:firstLineChars="2600" w:firstLine="624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金额单位：人民币元</w:t>
      </w:r>
    </w:p>
    <w:tbl>
      <w:tblPr>
        <w:tblW w:w="5000" w:type="pct"/>
        <w:jc w:val="center"/>
        <w:tblLook w:val="04A0" w:firstRow="1" w:lastRow="0" w:firstColumn="1" w:lastColumn="0" w:noHBand="0" w:noVBand="1"/>
      </w:tblPr>
      <w:tblGrid>
        <w:gridCol w:w="1085"/>
        <w:gridCol w:w="1133"/>
        <w:gridCol w:w="3775"/>
        <w:gridCol w:w="1318"/>
        <w:gridCol w:w="2628"/>
      </w:tblGrid>
      <w:tr w:rsidR="00FA5047" w:rsidTr="00FA5047">
        <w:trPr>
          <w:trHeight w:val="476"/>
          <w:tblHeader/>
          <w:jc w:val="center"/>
        </w:trPr>
        <w:tc>
          <w:tcPr>
            <w:tcW w:w="546" w:type="pct"/>
            <w:tcBorders>
              <w:top w:val="single" w:sz="4" w:space="0" w:color="000000"/>
              <w:left w:val="single" w:sz="4" w:space="0" w:color="000000"/>
              <w:bottom w:val="single" w:sz="4" w:space="0" w:color="000000"/>
              <w:right w:val="single" w:sz="4" w:space="0" w:color="auto"/>
            </w:tcBorders>
            <w:shd w:val="clear" w:color="auto" w:fill="auto"/>
            <w:vAlign w:val="center"/>
          </w:tcPr>
          <w:p w:rsidR="00FA5047" w:rsidRPr="00A308C2" w:rsidRDefault="00FA5047" w:rsidP="00761312">
            <w:pPr>
              <w:snapToGrid w:val="0"/>
              <w:jc w:val="center"/>
              <w:textAlignment w:val="center"/>
              <w:rPr>
                <w:rFonts w:ascii="宋体" w:hAnsi="宋体" w:cs="宋体"/>
                <w:b/>
                <w:color w:val="000000"/>
                <w:kern w:val="0"/>
                <w:sz w:val="24"/>
                <w:lang w:bidi="ar"/>
              </w:rPr>
            </w:pPr>
            <w:r w:rsidRPr="00A308C2">
              <w:rPr>
                <w:rFonts w:ascii="宋体" w:hAnsi="宋体" w:cs="宋体"/>
                <w:b/>
                <w:color w:val="000000"/>
                <w:kern w:val="0"/>
                <w:sz w:val="24"/>
                <w:lang w:bidi="ar"/>
              </w:rPr>
              <w:t>合同包</w:t>
            </w: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Pr="00A308C2" w:rsidRDefault="00FA5047" w:rsidP="00761312">
            <w:pPr>
              <w:snapToGrid w:val="0"/>
              <w:jc w:val="center"/>
              <w:textAlignment w:val="center"/>
              <w:rPr>
                <w:rFonts w:ascii="宋体" w:hAnsi="宋体" w:cs="宋体"/>
                <w:b/>
                <w:color w:val="000000"/>
                <w:kern w:val="0"/>
                <w:sz w:val="24"/>
                <w:lang w:bidi="ar"/>
              </w:rPr>
            </w:pPr>
            <w:r>
              <w:rPr>
                <w:rFonts w:ascii="宋体" w:hAnsi="宋体" w:cs="宋体"/>
                <w:b/>
                <w:color w:val="000000"/>
                <w:kern w:val="0"/>
                <w:sz w:val="24"/>
                <w:lang w:bidi="ar"/>
              </w:rPr>
              <w:t>序号</w:t>
            </w:r>
          </w:p>
        </w:tc>
        <w:tc>
          <w:tcPr>
            <w:tcW w:w="1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Pr="00A308C2" w:rsidRDefault="00FA5047" w:rsidP="00761312">
            <w:pPr>
              <w:snapToGrid w:val="0"/>
              <w:jc w:val="center"/>
              <w:textAlignment w:val="center"/>
              <w:rPr>
                <w:rFonts w:ascii="宋体" w:hAnsi="宋体" w:cs="宋体"/>
                <w:b/>
                <w:color w:val="000000"/>
                <w:kern w:val="0"/>
                <w:sz w:val="24"/>
                <w:lang w:bidi="ar"/>
              </w:rPr>
            </w:pPr>
            <w:r w:rsidRPr="001D630B">
              <w:rPr>
                <w:rFonts w:ascii="宋体" w:hAnsi="宋体" w:cs="宋体" w:hint="eastAsia"/>
                <w:b/>
                <w:color w:val="000000"/>
                <w:kern w:val="0"/>
                <w:sz w:val="24"/>
                <w:lang w:bidi="ar"/>
              </w:rPr>
              <w:t>建设内容</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Pr="00A308C2" w:rsidRDefault="00FA5047" w:rsidP="00761312">
            <w:pPr>
              <w:snapToGrid w:val="0"/>
              <w:jc w:val="center"/>
              <w:textAlignment w:val="center"/>
              <w:rPr>
                <w:rFonts w:ascii="宋体" w:hAnsi="宋体" w:cs="宋体"/>
                <w:b/>
                <w:color w:val="000000"/>
                <w:kern w:val="0"/>
                <w:sz w:val="24"/>
                <w:lang w:bidi="ar"/>
              </w:rPr>
            </w:pPr>
            <w:r w:rsidRPr="00A308C2">
              <w:rPr>
                <w:rFonts w:ascii="宋体" w:hAnsi="宋体" w:cs="宋体" w:hint="eastAsia"/>
                <w:b/>
                <w:color w:val="000000"/>
                <w:kern w:val="0"/>
                <w:sz w:val="24"/>
                <w:lang w:bidi="ar"/>
              </w:rPr>
              <w:t>数量</w:t>
            </w:r>
          </w:p>
        </w:tc>
        <w:tc>
          <w:tcPr>
            <w:tcW w:w="1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Pr="00A308C2" w:rsidRDefault="00FA5047" w:rsidP="00761312">
            <w:pPr>
              <w:snapToGrid w:val="0"/>
              <w:jc w:val="center"/>
              <w:textAlignment w:val="center"/>
              <w:rPr>
                <w:rFonts w:ascii="宋体" w:hAnsi="宋体" w:cs="宋体"/>
                <w:b/>
                <w:color w:val="000000"/>
                <w:kern w:val="0"/>
                <w:sz w:val="24"/>
                <w:lang w:bidi="ar"/>
              </w:rPr>
            </w:pPr>
            <w:r w:rsidRPr="001D630B">
              <w:rPr>
                <w:rFonts w:ascii="宋体" w:hAnsi="宋体" w:cs="宋体" w:hint="eastAsia"/>
                <w:b/>
                <w:color w:val="000000"/>
                <w:kern w:val="0"/>
                <w:sz w:val="24"/>
                <w:lang w:bidi="ar"/>
              </w:rPr>
              <w:t>投标单价</w:t>
            </w:r>
          </w:p>
        </w:tc>
      </w:tr>
      <w:tr w:rsidR="00FA5047" w:rsidTr="00FA5047">
        <w:trPr>
          <w:trHeight w:val="454"/>
          <w:jc w:val="center"/>
        </w:trPr>
        <w:tc>
          <w:tcPr>
            <w:tcW w:w="546" w:type="pct"/>
            <w:vMerge w:val="restart"/>
            <w:tcBorders>
              <w:top w:val="single" w:sz="4" w:space="0" w:color="000000"/>
              <w:left w:val="single" w:sz="4" w:space="0" w:color="000000"/>
              <w:right w:val="single" w:sz="4" w:space="0" w:color="auto"/>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r>
              <w:rPr>
                <w:rFonts w:ascii="宋体" w:hAnsi="宋体" w:cs="宋体" w:hint="eastAsia"/>
                <w:color w:val="000000"/>
                <w:sz w:val="24"/>
              </w:rPr>
              <w:t>1</w:t>
            </w: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r>
              <w:rPr>
                <w:rFonts w:ascii="宋体" w:hAnsi="宋体" w:cs="宋体" w:hint="eastAsia"/>
                <w:color w:val="000000"/>
                <w:sz w:val="24"/>
              </w:rPr>
              <w:t>1</w:t>
            </w:r>
          </w:p>
        </w:tc>
        <w:tc>
          <w:tcPr>
            <w:tcW w:w="1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761312">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片头片尾定制</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1个</w:t>
            </w:r>
          </w:p>
        </w:tc>
        <w:tc>
          <w:tcPr>
            <w:tcW w:w="1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761312">
            <w:pPr>
              <w:jc w:val="center"/>
              <w:textAlignment w:val="center"/>
              <w:rPr>
                <w:rFonts w:ascii="宋体" w:hAnsi="宋体" w:cs="宋体"/>
                <w:color w:val="000000"/>
                <w:kern w:val="0"/>
                <w:sz w:val="24"/>
                <w:lang w:bidi="ar"/>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r>
              <w:rPr>
                <w:rFonts w:ascii="宋体" w:hAnsi="宋体" w:cs="宋体" w:hint="eastAsia"/>
                <w:color w:val="000000"/>
                <w:sz w:val="24"/>
              </w:rPr>
              <w:t>2</w:t>
            </w:r>
          </w:p>
        </w:tc>
        <w:tc>
          <w:tcPr>
            <w:tcW w:w="1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761312">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课程配套教材视频制作</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1套</w:t>
            </w:r>
          </w:p>
        </w:tc>
        <w:tc>
          <w:tcPr>
            <w:tcW w:w="1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761312">
            <w:pPr>
              <w:jc w:val="center"/>
              <w:textAlignment w:val="center"/>
              <w:rPr>
                <w:rFonts w:ascii="宋体" w:hAnsi="宋体" w:cs="宋体"/>
                <w:color w:val="000000"/>
                <w:kern w:val="0"/>
                <w:sz w:val="24"/>
                <w:lang w:bidi="ar"/>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r>
              <w:rPr>
                <w:rFonts w:ascii="宋体" w:hAnsi="宋体" w:cs="宋体" w:hint="eastAsia"/>
                <w:color w:val="000000"/>
                <w:sz w:val="24"/>
              </w:rPr>
              <w:t>3</w:t>
            </w:r>
          </w:p>
        </w:tc>
        <w:tc>
          <w:tcPr>
            <w:tcW w:w="1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761312">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课程配套教材课件模板设计与美化</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1套</w:t>
            </w:r>
          </w:p>
        </w:tc>
        <w:tc>
          <w:tcPr>
            <w:tcW w:w="1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761312">
            <w:pPr>
              <w:jc w:val="center"/>
              <w:textAlignment w:val="center"/>
              <w:rPr>
                <w:rFonts w:ascii="宋体" w:hAnsi="宋体" w:cs="宋体"/>
                <w:color w:val="000000"/>
                <w:sz w:val="24"/>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r>
              <w:rPr>
                <w:rFonts w:ascii="宋体" w:hAnsi="宋体" w:cs="宋体" w:hint="eastAsia"/>
                <w:color w:val="000000"/>
                <w:sz w:val="24"/>
              </w:rPr>
              <w:t>4</w:t>
            </w:r>
          </w:p>
        </w:tc>
        <w:tc>
          <w:tcPr>
            <w:tcW w:w="1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761312">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课程配套纸质教材和数字教材的编写和配套资源制作</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1套</w:t>
            </w:r>
          </w:p>
        </w:tc>
        <w:tc>
          <w:tcPr>
            <w:tcW w:w="1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761312">
            <w:pPr>
              <w:jc w:val="center"/>
              <w:textAlignment w:val="center"/>
              <w:rPr>
                <w:rFonts w:ascii="宋体" w:hAnsi="宋体" w:cs="宋体"/>
                <w:color w:val="000000"/>
                <w:kern w:val="0"/>
                <w:sz w:val="24"/>
                <w:lang w:bidi="ar"/>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r>
              <w:rPr>
                <w:rFonts w:ascii="宋体" w:hAnsi="宋体" w:cs="宋体" w:hint="eastAsia"/>
                <w:color w:val="000000"/>
                <w:sz w:val="24"/>
              </w:rPr>
              <w:t>5</w:t>
            </w:r>
          </w:p>
        </w:tc>
        <w:tc>
          <w:tcPr>
            <w:tcW w:w="1899"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761312">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智慧</w:t>
            </w:r>
            <w:proofErr w:type="gramStart"/>
            <w:r>
              <w:rPr>
                <w:rFonts w:ascii="宋体" w:hAnsi="宋体" w:cs="宋体" w:hint="eastAsia"/>
                <w:bCs/>
                <w:sz w:val="24"/>
              </w:rPr>
              <w:t>文旅实训项目</w:t>
            </w:r>
            <w:proofErr w:type="gramEnd"/>
            <w:r>
              <w:rPr>
                <w:rFonts w:ascii="宋体" w:hAnsi="宋体" w:cs="宋体" w:hint="eastAsia"/>
                <w:bCs/>
                <w:sz w:val="24"/>
              </w:rPr>
              <w:t>设计</w:t>
            </w:r>
          </w:p>
        </w:tc>
        <w:tc>
          <w:tcPr>
            <w:tcW w:w="663"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1套</w:t>
            </w:r>
          </w:p>
        </w:tc>
        <w:tc>
          <w:tcPr>
            <w:tcW w:w="1322"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761312">
            <w:pPr>
              <w:jc w:val="center"/>
              <w:textAlignment w:val="center"/>
              <w:rPr>
                <w:rFonts w:ascii="宋体" w:hAnsi="宋体" w:cs="宋体"/>
                <w:color w:val="000000"/>
                <w:kern w:val="0"/>
                <w:sz w:val="24"/>
                <w:lang w:bidi="ar"/>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p>
        </w:tc>
        <w:tc>
          <w:tcPr>
            <w:tcW w:w="570" w:type="pct"/>
            <w:tcBorders>
              <w:top w:val="single" w:sz="4" w:space="0" w:color="000000"/>
              <w:left w:val="single" w:sz="4" w:space="0" w:color="000000"/>
              <w:bottom w:val="single" w:sz="4" w:space="0" w:color="000000"/>
              <w:right w:val="single" w:sz="4" w:space="0" w:color="auto"/>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r>
              <w:rPr>
                <w:rFonts w:ascii="宋体" w:hAnsi="宋体" w:cs="宋体" w:hint="eastAsia"/>
                <w:color w:val="000000"/>
                <w:sz w:val="24"/>
              </w:rPr>
              <w:t>6</w:t>
            </w:r>
          </w:p>
        </w:tc>
        <w:tc>
          <w:tcPr>
            <w:tcW w:w="1899" w:type="pct"/>
            <w:tcBorders>
              <w:top w:val="single" w:sz="4" w:space="0" w:color="auto"/>
              <w:left w:val="single" w:sz="4" w:space="0" w:color="auto"/>
              <w:bottom w:val="single" w:sz="4" w:space="0" w:color="auto"/>
              <w:right w:val="single" w:sz="4" w:space="0" w:color="auto"/>
            </w:tcBorders>
            <w:shd w:val="clear" w:color="auto" w:fill="auto"/>
            <w:vAlign w:val="center"/>
          </w:tcPr>
          <w:p w:rsidR="00FA5047" w:rsidRDefault="00FA5047" w:rsidP="00761312">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配套教材实</w:t>
            </w:r>
            <w:proofErr w:type="gramStart"/>
            <w:r>
              <w:rPr>
                <w:rFonts w:ascii="宋体" w:hAnsi="宋体" w:cs="宋体" w:hint="eastAsia"/>
                <w:bCs/>
                <w:sz w:val="24"/>
              </w:rPr>
              <w:t>训使用</w:t>
            </w:r>
            <w:proofErr w:type="gramEnd"/>
            <w:r>
              <w:rPr>
                <w:rFonts w:ascii="宋体" w:hAnsi="宋体" w:cs="宋体" w:hint="eastAsia"/>
                <w:bCs/>
                <w:sz w:val="24"/>
              </w:rPr>
              <w:t>的AI实训平台租赁服务(1年)</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1套</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FA5047" w:rsidRDefault="00FA5047" w:rsidP="00761312">
            <w:pPr>
              <w:jc w:val="center"/>
              <w:textAlignment w:val="center"/>
              <w:rPr>
                <w:rFonts w:ascii="宋体" w:hAnsi="宋体" w:cs="宋体"/>
                <w:color w:val="000000"/>
                <w:kern w:val="0"/>
                <w:sz w:val="24"/>
                <w:lang w:bidi="ar"/>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761312">
            <w:pPr>
              <w:snapToGrid w:val="0"/>
              <w:jc w:val="center"/>
              <w:textAlignment w:val="center"/>
              <w:rPr>
                <w:rFonts w:ascii="宋体" w:hAnsi="宋体" w:cs="宋体"/>
                <w:color w:val="000000"/>
                <w:sz w:val="24"/>
              </w:rPr>
            </w:pPr>
            <w:r>
              <w:rPr>
                <w:rFonts w:ascii="宋体" w:hAnsi="宋体" w:cs="宋体" w:hint="eastAsia"/>
                <w:color w:val="000000"/>
                <w:sz w:val="24"/>
              </w:rPr>
              <w:t>7</w:t>
            </w:r>
          </w:p>
        </w:tc>
        <w:tc>
          <w:tcPr>
            <w:tcW w:w="1899" w:type="pct"/>
            <w:tcBorders>
              <w:top w:val="single" w:sz="4" w:space="0" w:color="auto"/>
              <w:left w:val="single" w:sz="4" w:space="0" w:color="000000"/>
              <w:bottom w:val="single" w:sz="4" w:space="0" w:color="000000"/>
              <w:right w:val="single" w:sz="4" w:space="0" w:color="000000"/>
            </w:tcBorders>
            <w:shd w:val="clear" w:color="auto" w:fill="auto"/>
            <w:vAlign w:val="center"/>
          </w:tcPr>
          <w:p w:rsidR="00FA5047" w:rsidRDefault="00FA5047" w:rsidP="00761312">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课程推广</w:t>
            </w:r>
          </w:p>
        </w:tc>
        <w:tc>
          <w:tcPr>
            <w:tcW w:w="663" w:type="pct"/>
            <w:tcBorders>
              <w:top w:val="single" w:sz="4" w:space="0" w:color="auto"/>
              <w:left w:val="single" w:sz="4" w:space="0" w:color="000000"/>
              <w:bottom w:val="single" w:sz="4" w:space="0" w:color="000000"/>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1项</w:t>
            </w:r>
          </w:p>
        </w:tc>
        <w:tc>
          <w:tcPr>
            <w:tcW w:w="1322" w:type="pct"/>
            <w:tcBorders>
              <w:top w:val="single" w:sz="4" w:space="0" w:color="auto"/>
              <w:left w:val="single" w:sz="4" w:space="0" w:color="000000"/>
              <w:bottom w:val="single" w:sz="4" w:space="0" w:color="000000"/>
              <w:right w:val="single" w:sz="4" w:space="0" w:color="000000"/>
            </w:tcBorders>
            <w:shd w:val="clear" w:color="auto" w:fill="auto"/>
            <w:vAlign w:val="center"/>
          </w:tcPr>
          <w:p w:rsidR="00FA5047" w:rsidRDefault="00FA5047" w:rsidP="00761312">
            <w:pPr>
              <w:jc w:val="center"/>
              <w:textAlignment w:val="center"/>
              <w:rPr>
                <w:rFonts w:ascii="宋体" w:hAnsi="宋体" w:cs="宋体"/>
                <w:color w:val="000000"/>
                <w:kern w:val="0"/>
                <w:sz w:val="24"/>
                <w:lang w:bidi="ar"/>
              </w:rPr>
            </w:pPr>
          </w:p>
        </w:tc>
      </w:tr>
      <w:tr w:rsidR="00FA5047" w:rsidTr="00AE18F7">
        <w:trPr>
          <w:trHeight w:val="454"/>
          <w:jc w:val="center"/>
        </w:trPr>
        <w:tc>
          <w:tcPr>
            <w:tcW w:w="546" w:type="pct"/>
            <w:vMerge/>
            <w:tcBorders>
              <w:left w:val="single" w:sz="4" w:space="0" w:color="000000"/>
              <w:bottom w:val="single" w:sz="4" w:space="0" w:color="auto"/>
              <w:right w:val="single" w:sz="4" w:space="0" w:color="auto"/>
            </w:tcBorders>
            <w:shd w:val="clear" w:color="auto" w:fill="auto"/>
            <w:vAlign w:val="center"/>
          </w:tcPr>
          <w:p w:rsidR="00FA5047" w:rsidRDefault="00FA5047" w:rsidP="00761312">
            <w:pPr>
              <w:snapToGrid w:val="0"/>
              <w:jc w:val="center"/>
              <w:textAlignment w:val="center"/>
              <w:rPr>
                <w:rFonts w:ascii="宋体" w:hAnsi="宋体" w:cs="宋体"/>
                <w:color w:val="000000"/>
                <w:kern w:val="0"/>
                <w:sz w:val="24"/>
                <w:lang w:bidi="ar"/>
              </w:rPr>
            </w:pPr>
          </w:p>
        </w:tc>
        <w:tc>
          <w:tcPr>
            <w:tcW w:w="570" w:type="pct"/>
            <w:tcBorders>
              <w:top w:val="single" w:sz="4" w:space="0" w:color="000000"/>
              <w:left w:val="single" w:sz="4" w:space="0" w:color="auto"/>
              <w:bottom w:val="single" w:sz="4" w:space="0" w:color="auto"/>
              <w:right w:val="single" w:sz="4" w:space="0" w:color="000000"/>
            </w:tcBorders>
            <w:shd w:val="clear" w:color="auto" w:fill="auto"/>
            <w:vAlign w:val="center"/>
          </w:tcPr>
          <w:p w:rsidR="00FA5047" w:rsidRDefault="00FA5047" w:rsidP="00761312">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1899"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761312">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能力图谱定制</w:t>
            </w:r>
          </w:p>
        </w:tc>
        <w:tc>
          <w:tcPr>
            <w:tcW w:w="663"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1张</w:t>
            </w:r>
          </w:p>
        </w:tc>
        <w:tc>
          <w:tcPr>
            <w:tcW w:w="1322"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761312">
            <w:pPr>
              <w:jc w:val="center"/>
              <w:textAlignment w:val="center"/>
              <w:rPr>
                <w:rFonts w:ascii="宋体" w:hAnsi="宋体" w:cs="宋体"/>
                <w:color w:val="000000"/>
                <w:kern w:val="0"/>
                <w:sz w:val="24"/>
                <w:lang w:bidi="ar"/>
              </w:rPr>
            </w:pPr>
          </w:p>
        </w:tc>
      </w:tr>
      <w:tr w:rsidR="00AE18F7" w:rsidTr="00AE18F7">
        <w:trPr>
          <w:trHeight w:val="70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E18F7" w:rsidRDefault="00AE18F7" w:rsidP="00AE18F7">
            <w:pPr>
              <w:textAlignment w:val="center"/>
              <w:rPr>
                <w:rFonts w:ascii="宋体" w:hAnsi="宋体" w:cs="宋体"/>
                <w:color w:val="000000"/>
                <w:kern w:val="0"/>
                <w:sz w:val="24"/>
                <w:lang w:bidi="ar"/>
              </w:rPr>
            </w:pPr>
            <w:r>
              <w:rPr>
                <w:rFonts w:ascii="宋体" w:hAnsi="宋体" w:cs="宋体" w:hint="eastAsia"/>
                <w:b/>
                <w:color w:val="000000" w:themeColor="text1"/>
                <w:sz w:val="24"/>
              </w:rPr>
              <w:t xml:space="preserve">投标总金额大写：                                   </w:t>
            </w:r>
            <w:r w:rsidRPr="00E65D98">
              <w:rPr>
                <w:rFonts w:ascii="宋体" w:hAnsi="宋体" w:cs="宋体" w:hint="eastAsia"/>
                <w:b/>
                <w:color w:val="000000" w:themeColor="text1"/>
                <w:sz w:val="24"/>
              </w:rPr>
              <w:t>小写</w:t>
            </w:r>
            <w:r>
              <w:rPr>
                <w:rFonts w:ascii="宋体" w:hAnsi="宋体" w:cs="宋体" w:hint="eastAsia"/>
                <w:b/>
                <w:color w:val="000000" w:themeColor="text1"/>
                <w:sz w:val="24"/>
              </w:rPr>
              <w:t>：</w:t>
            </w:r>
          </w:p>
        </w:tc>
      </w:tr>
    </w:tbl>
    <w:p w:rsidR="007B2920" w:rsidRPr="00A25B03" w:rsidRDefault="00A25B03" w:rsidP="00A25B03">
      <w:pPr>
        <w:spacing w:line="500" w:lineRule="exact"/>
        <w:jc w:val="left"/>
        <w:rPr>
          <w:rStyle w:val="NormalCharacter"/>
          <w:rFonts w:cs="宋体"/>
          <w:b/>
          <w:color w:val="000000" w:themeColor="text1"/>
        </w:rPr>
      </w:pPr>
      <w:r>
        <w:rPr>
          <w:rStyle w:val="NormalCharacter"/>
          <w:rFonts w:ascii="宋体" w:hAnsi="宋体" w:cs="宋体" w:hint="eastAsia"/>
          <w:b/>
          <w:color w:val="000000" w:themeColor="text1"/>
          <w:sz w:val="24"/>
        </w:rPr>
        <w:t>注</w:t>
      </w:r>
      <w:r w:rsidRPr="00A25B03">
        <w:rPr>
          <w:rStyle w:val="NormalCharacter"/>
          <w:rFonts w:ascii="宋体" w:hAnsi="宋体" w:cs="宋体" w:hint="eastAsia"/>
          <w:b/>
          <w:color w:val="000000" w:themeColor="text1"/>
          <w:sz w:val="24"/>
        </w:rPr>
        <w:t>：竞价供应商对</w:t>
      </w:r>
      <w:r w:rsidRPr="00A25B03">
        <w:rPr>
          <w:rFonts w:asciiTheme="majorEastAsia" w:eastAsiaTheme="majorEastAsia" w:hAnsiTheme="majorEastAsia" w:cs="宋体" w:hint="eastAsia"/>
          <w:b/>
          <w:bCs/>
          <w:sz w:val="24"/>
        </w:rPr>
        <w:t>每个序号的建设内容单价报价最多</w:t>
      </w:r>
      <w:r w:rsidRPr="00A25B03">
        <w:rPr>
          <w:rFonts w:ascii="宋体" w:hAnsi="宋体" w:hint="eastAsia"/>
          <w:b/>
          <w:color w:val="000000"/>
          <w:sz w:val="24"/>
        </w:rPr>
        <w:t>保留小数点后2位数，否则按无效报价处理。</w:t>
      </w:r>
    </w:p>
    <w:p w:rsidR="00A25B03" w:rsidRDefault="00A25B03" w:rsidP="00A25B03">
      <w:pPr>
        <w:spacing w:line="500" w:lineRule="exact"/>
        <w:ind w:firstLineChars="1350" w:firstLine="2835"/>
        <w:jc w:val="left"/>
        <w:rPr>
          <w:rStyle w:val="NormalCharacter"/>
          <w:rFonts w:cs="宋体"/>
          <w:color w:val="000000" w:themeColor="text1"/>
        </w:rPr>
      </w:pPr>
    </w:p>
    <w:p w:rsidR="00DA1A92" w:rsidRPr="00A25B03" w:rsidRDefault="007B2920" w:rsidP="00A25B03">
      <w:pPr>
        <w:spacing w:line="500" w:lineRule="exact"/>
        <w:ind w:firstLineChars="1350" w:firstLine="3240"/>
        <w:jc w:val="left"/>
        <w:rPr>
          <w:rStyle w:val="NormalCharacter"/>
          <w:rFonts w:ascii="宋体" w:hAnsi="宋体" w:cs="宋体"/>
          <w:color w:val="000000" w:themeColor="text1"/>
          <w:sz w:val="24"/>
        </w:rPr>
      </w:pPr>
      <w:r w:rsidRPr="00A25B03">
        <w:rPr>
          <w:rStyle w:val="NormalCharacter"/>
          <w:rFonts w:cs="宋体" w:hint="eastAsia"/>
          <w:color w:val="000000" w:themeColor="text1"/>
          <w:sz w:val="24"/>
        </w:rPr>
        <w:t>竞价供应商</w:t>
      </w:r>
      <w:r w:rsidR="00AE18F7" w:rsidRPr="00A25B03">
        <w:rPr>
          <w:rStyle w:val="NormalCharacter"/>
          <w:rFonts w:ascii="宋体" w:hAnsi="宋体" w:cs="宋体" w:hint="eastAsia"/>
          <w:color w:val="000000" w:themeColor="text1"/>
          <w:sz w:val="24"/>
        </w:rPr>
        <w:t>(全称并加盖公章)：</w:t>
      </w:r>
    </w:p>
    <w:p w:rsidR="00DA1A92" w:rsidRPr="00A25B03" w:rsidRDefault="007B2920" w:rsidP="00A25B03">
      <w:pPr>
        <w:spacing w:line="500" w:lineRule="exact"/>
        <w:ind w:firstLineChars="1350" w:firstLine="3240"/>
        <w:jc w:val="left"/>
        <w:rPr>
          <w:rStyle w:val="NormalCharacter"/>
          <w:rFonts w:ascii="宋体" w:hAnsi="宋体" w:cs="宋体"/>
          <w:color w:val="000000" w:themeColor="text1"/>
          <w:sz w:val="24"/>
        </w:rPr>
      </w:pPr>
      <w:r w:rsidRPr="00A25B03">
        <w:rPr>
          <w:rStyle w:val="NormalCharacter"/>
          <w:rFonts w:cs="宋体" w:hint="eastAsia"/>
          <w:color w:val="000000" w:themeColor="text1"/>
          <w:sz w:val="24"/>
        </w:rPr>
        <w:t>竞价供应商</w:t>
      </w:r>
      <w:r w:rsidR="00AE18F7" w:rsidRPr="00A25B03">
        <w:rPr>
          <w:rStyle w:val="NormalCharacter"/>
          <w:rFonts w:ascii="宋体" w:hAnsi="宋体" w:cs="宋体" w:hint="eastAsia"/>
          <w:color w:val="000000" w:themeColor="text1"/>
          <w:sz w:val="24"/>
        </w:rPr>
        <w:t>代表签字：</w:t>
      </w:r>
    </w:p>
    <w:p w:rsidR="00DA1A92" w:rsidRPr="00A25B03" w:rsidRDefault="00AE18F7">
      <w:pPr>
        <w:spacing w:line="500" w:lineRule="exact"/>
        <w:ind w:firstLineChars="1350" w:firstLine="3240"/>
        <w:jc w:val="left"/>
        <w:rPr>
          <w:rStyle w:val="NormalCharacter"/>
          <w:rFonts w:ascii="宋体" w:hAnsi="宋体" w:cs="宋体"/>
          <w:color w:val="000000" w:themeColor="text1"/>
          <w:sz w:val="24"/>
        </w:rPr>
      </w:pPr>
      <w:r w:rsidRPr="00A25B03">
        <w:rPr>
          <w:rStyle w:val="NormalCharacter"/>
          <w:rFonts w:ascii="宋体" w:hAnsi="宋体" w:cs="宋体" w:hint="eastAsia"/>
          <w:color w:val="000000" w:themeColor="text1"/>
          <w:sz w:val="24"/>
        </w:rPr>
        <w:t>日期：</w:t>
      </w:r>
    </w:p>
    <w:sectPr w:rsidR="00DA1A92" w:rsidRPr="00A25B03">
      <w:headerReference w:type="default" r:id="rId10"/>
      <w:footerReference w:type="default" r:id="rId11"/>
      <w:headerReference w:type="first" r:id="rId12"/>
      <w:footerReference w:type="first" r:id="rId13"/>
      <w:pgSz w:w="11906" w:h="16838"/>
      <w:pgMar w:top="1247" w:right="924" w:bottom="1089" w:left="1259" w:header="471" w:footer="709" w:gutter="0"/>
      <w:cols w:space="425"/>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D0FA0C" w15:done="0"/>
  <w15:commentEx w15:paraId="5452F8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312" w:rsidRDefault="00761312">
      <w:r>
        <w:separator/>
      </w:r>
    </w:p>
  </w:endnote>
  <w:endnote w:type="continuationSeparator" w:id="0">
    <w:p w:rsidR="00761312" w:rsidRDefault="0076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761312" w:rsidRDefault="00761312">
        <w:pPr>
          <w:pStyle w:val="aa"/>
          <w:jc w:val="center"/>
        </w:pPr>
        <w:r>
          <w:fldChar w:fldCharType="begin"/>
        </w:r>
        <w:r>
          <w:instrText xml:space="preserve"> PAGE   \* MERGEFORMAT </w:instrText>
        </w:r>
        <w:r>
          <w:fldChar w:fldCharType="separate"/>
        </w:r>
        <w:r w:rsidR="00113A8C" w:rsidRPr="00113A8C">
          <w:rPr>
            <w:noProof/>
            <w:lang w:val="zh-CN"/>
          </w:rPr>
          <w:t>2</w:t>
        </w:r>
        <w:r>
          <w:rPr>
            <w:lang w:val="zh-CN"/>
          </w:rPr>
          <w:fldChar w:fldCharType="end"/>
        </w:r>
      </w:p>
    </w:sdtContent>
  </w:sdt>
  <w:p w:rsidR="00761312" w:rsidRDefault="00761312">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12" w:rsidRDefault="00761312">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61312" w:rsidRDefault="00761312">
                          <w:pPr>
                            <w:pStyle w:val="aa"/>
                            <w:jc w:val="center"/>
                            <w:rPr>
                              <w:rStyle w:val="NormalCharacter"/>
                            </w:rPr>
                          </w:pPr>
                        </w:p>
                        <w:p w:rsidR="00761312" w:rsidRDefault="00761312">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DA1A92" w:rsidRDefault="00DA1A92">
                    <w:pPr>
                      <w:pStyle w:val="aa"/>
                      <w:jc w:val="center"/>
                      <w:rPr>
                        <w:rStyle w:val="NormalCharacter"/>
                      </w:rPr>
                    </w:pPr>
                  </w:p>
                  <w:p w:rsidR="00DA1A92" w:rsidRDefault="00DA1A92">
                    <w:pPr>
                      <w:rPr>
                        <w:rStyle w:val="NormalCharacter"/>
                      </w:rPr>
                    </w:pPr>
                  </w:p>
                </w:txbxContent>
              </v:textbox>
              <w10:wrap anchorx="margin"/>
            </v:shape>
          </w:pict>
        </mc:Fallback>
      </mc:AlternateContent>
    </w:r>
  </w:p>
  <w:p w:rsidR="00761312" w:rsidRDefault="00761312">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312" w:rsidRDefault="00761312">
      <w:r>
        <w:separator/>
      </w:r>
    </w:p>
  </w:footnote>
  <w:footnote w:type="continuationSeparator" w:id="0">
    <w:p w:rsidR="00761312" w:rsidRDefault="00761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12" w:rsidRDefault="00761312">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12" w:rsidRDefault="00761312">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林丽">
    <w15:presenceInfo w15:providerId="None" w15:userId="张林丽"/>
  </w15:person>
  <w15:person w15:author="罗建英">
    <w15:presenceInfo w15:providerId="WPS Office" w15:userId="608226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32769"/>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4059C"/>
    <w:rsid w:val="00040AF9"/>
    <w:rsid w:val="000416A3"/>
    <w:rsid w:val="00045526"/>
    <w:rsid w:val="0005269D"/>
    <w:rsid w:val="00054739"/>
    <w:rsid w:val="00056FBA"/>
    <w:rsid w:val="00060E56"/>
    <w:rsid w:val="000747DF"/>
    <w:rsid w:val="0007622B"/>
    <w:rsid w:val="000764DD"/>
    <w:rsid w:val="000815AC"/>
    <w:rsid w:val="00081B98"/>
    <w:rsid w:val="00082056"/>
    <w:rsid w:val="000851E5"/>
    <w:rsid w:val="000854AD"/>
    <w:rsid w:val="00086A02"/>
    <w:rsid w:val="00087ED6"/>
    <w:rsid w:val="00094376"/>
    <w:rsid w:val="000A0083"/>
    <w:rsid w:val="000A1606"/>
    <w:rsid w:val="000B6D6E"/>
    <w:rsid w:val="000C2270"/>
    <w:rsid w:val="000C310A"/>
    <w:rsid w:val="000C696E"/>
    <w:rsid w:val="000E22C8"/>
    <w:rsid w:val="000E5885"/>
    <w:rsid w:val="000E70CA"/>
    <w:rsid w:val="000F6188"/>
    <w:rsid w:val="00101352"/>
    <w:rsid w:val="00113A8C"/>
    <w:rsid w:val="00117BE9"/>
    <w:rsid w:val="00120343"/>
    <w:rsid w:val="00121A9A"/>
    <w:rsid w:val="00127F13"/>
    <w:rsid w:val="00137527"/>
    <w:rsid w:val="001411E2"/>
    <w:rsid w:val="00147E5C"/>
    <w:rsid w:val="00152D3F"/>
    <w:rsid w:val="00153571"/>
    <w:rsid w:val="0016401A"/>
    <w:rsid w:val="00165748"/>
    <w:rsid w:val="001706DD"/>
    <w:rsid w:val="00171E62"/>
    <w:rsid w:val="00182686"/>
    <w:rsid w:val="001909F2"/>
    <w:rsid w:val="001A5A53"/>
    <w:rsid w:val="001B22B7"/>
    <w:rsid w:val="001B6C8B"/>
    <w:rsid w:val="001C5B1A"/>
    <w:rsid w:val="001D22FA"/>
    <w:rsid w:val="001D630B"/>
    <w:rsid w:val="001D7B3E"/>
    <w:rsid w:val="001E5B8E"/>
    <w:rsid w:val="001E66D7"/>
    <w:rsid w:val="001F01E1"/>
    <w:rsid w:val="001F24A6"/>
    <w:rsid w:val="001F33A6"/>
    <w:rsid w:val="00210BC5"/>
    <w:rsid w:val="002163C4"/>
    <w:rsid w:val="002169D3"/>
    <w:rsid w:val="0022726A"/>
    <w:rsid w:val="0023193C"/>
    <w:rsid w:val="00237F65"/>
    <w:rsid w:val="002421E5"/>
    <w:rsid w:val="00245C7C"/>
    <w:rsid w:val="00245F88"/>
    <w:rsid w:val="00247ED2"/>
    <w:rsid w:val="00250E6B"/>
    <w:rsid w:val="0025267B"/>
    <w:rsid w:val="00255AF7"/>
    <w:rsid w:val="00263070"/>
    <w:rsid w:val="00270A0B"/>
    <w:rsid w:val="00271247"/>
    <w:rsid w:val="00283D41"/>
    <w:rsid w:val="00293B7B"/>
    <w:rsid w:val="002A41DA"/>
    <w:rsid w:val="002A5107"/>
    <w:rsid w:val="002B3A0F"/>
    <w:rsid w:val="002C2C57"/>
    <w:rsid w:val="002D0F34"/>
    <w:rsid w:val="002D365B"/>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78A1"/>
    <w:rsid w:val="00367C6C"/>
    <w:rsid w:val="003724F1"/>
    <w:rsid w:val="003766C3"/>
    <w:rsid w:val="003809AE"/>
    <w:rsid w:val="0038315E"/>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477D"/>
    <w:rsid w:val="004A43BB"/>
    <w:rsid w:val="004A67FD"/>
    <w:rsid w:val="004B1A27"/>
    <w:rsid w:val="004B1E3A"/>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2C0"/>
    <w:rsid w:val="00636B1D"/>
    <w:rsid w:val="00644B6F"/>
    <w:rsid w:val="006532F7"/>
    <w:rsid w:val="00663F20"/>
    <w:rsid w:val="0067021B"/>
    <w:rsid w:val="00675416"/>
    <w:rsid w:val="00682273"/>
    <w:rsid w:val="00682D46"/>
    <w:rsid w:val="00683337"/>
    <w:rsid w:val="0068512D"/>
    <w:rsid w:val="00687DDB"/>
    <w:rsid w:val="00692072"/>
    <w:rsid w:val="00693F31"/>
    <w:rsid w:val="006946E7"/>
    <w:rsid w:val="00694A3E"/>
    <w:rsid w:val="00697690"/>
    <w:rsid w:val="006A4CA4"/>
    <w:rsid w:val="006B3C9F"/>
    <w:rsid w:val="006C48CB"/>
    <w:rsid w:val="006E7BF2"/>
    <w:rsid w:val="006F6396"/>
    <w:rsid w:val="006F6849"/>
    <w:rsid w:val="00702C20"/>
    <w:rsid w:val="00707DE3"/>
    <w:rsid w:val="0071348C"/>
    <w:rsid w:val="00721C1F"/>
    <w:rsid w:val="007369D1"/>
    <w:rsid w:val="007419C8"/>
    <w:rsid w:val="00746CBD"/>
    <w:rsid w:val="00761312"/>
    <w:rsid w:val="00763765"/>
    <w:rsid w:val="00764444"/>
    <w:rsid w:val="00772C95"/>
    <w:rsid w:val="00781315"/>
    <w:rsid w:val="007818F6"/>
    <w:rsid w:val="00785686"/>
    <w:rsid w:val="00792A99"/>
    <w:rsid w:val="00796494"/>
    <w:rsid w:val="007970E4"/>
    <w:rsid w:val="007A2D8D"/>
    <w:rsid w:val="007A4805"/>
    <w:rsid w:val="007A6428"/>
    <w:rsid w:val="007A7118"/>
    <w:rsid w:val="007B2920"/>
    <w:rsid w:val="007B299B"/>
    <w:rsid w:val="007B39AA"/>
    <w:rsid w:val="007B71DC"/>
    <w:rsid w:val="007C049B"/>
    <w:rsid w:val="007C32CD"/>
    <w:rsid w:val="007D4B75"/>
    <w:rsid w:val="007D70AD"/>
    <w:rsid w:val="007F51CC"/>
    <w:rsid w:val="00800E59"/>
    <w:rsid w:val="00802BC3"/>
    <w:rsid w:val="00811123"/>
    <w:rsid w:val="00812ED8"/>
    <w:rsid w:val="00815674"/>
    <w:rsid w:val="0082307D"/>
    <w:rsid w:val="00826D45"/>
    <w:rsid w:val="00831790"/>
    <w:rsid w:val="00835983"/>
    <w:rsid w:val="00842A3E"/>
    <w:rsid w:val="00843BDB"/>
    <w:rsid w:val="00860FCA"/>
    <w:rsid w:val="00864350"/>
    <w:rsid w:val="00866562"/>
    <w:rsid w:val="00867055"/>
    <w:rsid w:val="00870B8B"/>
    <w:rsid w:val="0087281D"/>
    <w:rsid w:val="0087652F"/>
    <w:rsid w:val="00876DFC"/>
    <w:rsid w:val="00881E32"/>
    <w:rsid w:val="008850AF"/>
    <w:rsid w:val="00890988"/>
    <w:rsid w:val="008935E7"/>
    <w:rsid w:val="008972CB"/>
    <w:rsid w:val="008A1E4C"/>
    <w:rsid w:val="008A3C3B"/>
    <w:rsid w:val="008B1274"/>
    <w:rsid w:val="008B158C"/>
    <w:rsid w:val="008B30D0"/>
    <w:rsid w:val="008B7D9C"/>
    <w:rsid w:val="008C1D28"/>
    <w:rsid w:val="008C21DA"/>
    <w:rsid w:val="008C5EF1"/>
    <w:rsid w:val="008E2095"/>
    <w:rsid w:val="008E6466"/>
    <w:rsid w:val="008E7C44"/>
    <w:rsid w:val="008F4461"/>
    <w:rsid w:val="00900BE7"/>
    <w:rsid w:val="009023B1"/>
    <w:rsid w:val="00902995"/>
    <w:rsid w:val="009033E3"/>
    <w:rsid w:val="0091101E"/>
    <w:rsid w:val="00911B6B"/>
    <w:rsid w:val="00912003"/>
    <w:rsid w:val="00913A25"/>
    <w:rsid w:val="00916164"/>
    <w:rsid w:val="00921ACF"/>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391"/>
    <w:rsid w:val="009A588C"/>
    <w:rsid w:val="009B1111"/>
    <w:rsid w:val="009B7709"/>
    <w:rsid w:val="009D4807"/>
    <w:rsid w:val="009D64B3"/>
    <w:rsid w:val="009E00F1"/>
    <w:rsid w:val="009F1CC2"/>
    <w:rsid w:val="00A0074E"/>
    <w:rsid w:val="00A07BF2"/>
    <w:rsid w:val="00A07FAE"/>
    <w:rsid w:val="00A103CA"/>
    <w:rsid w:val="00A21E7C"/>
    <w:rsid w:val="00A25B03"/>
    <w:rsid w:val="00A26605"/>
    <w:rsid w:val="00A26E8F"/>
    <w:rsid w:val="00A321B9"/>
    <w:rsid w:val="00A360BF"/>
    <w:rsid w:val="00A4194D"/>
    <w:rsid w:val="00A42DE4"/>
    <w:rsid w:val="00A43486"/>
    <w:rsid w:val="00A4362F"/>
    <w:rsid w:val="00A440DF"/>
    <w:rsid w:val="00A521B2"/>
    <w:rsid w:val="00A57F5D"/>
    <w:rsid w:val="00A62085"/>
    <w:rsid w:val="00A70E7A"/>
    <w:rsid w:val="00A72AA3"/>
    <w:rsid w:val="00A745C1"/>
    <w:rsid w:val="00A7466D"/>
    <w:rsid w:val="00A764FC"/>
    <w:rsid w:val="00A81794"/>
    <w:rsid w:val="00A82FB9"/>
    <w:rsid w:val="00A9009C"/>
    <w:rsid w:val="00AA5199"/>
    <w:rsid w:val="00AA6E9C"/>
    <w:rsid w:val="00AA7017"/>
    <w:rsid w:val="00AB3BF8"/>
    <w:rsid w:val="00AB6388"/>
    <w:rsid w:val="00AB6995"/>
    <w:rsid w:val="00AC507A"/>
    <w:rsid w:val="00AD22BF"/>
    <w:rsid w:val="00AD4AC5"/>
    <w:rsid w:val="00AD4CFE"/>
    <w:rsid w:val="00AE024D"/>
    <w:rsid w:val="00AE18F7"/>
    <w:rsid w:val="00AE4FF3"/>
    <w:rsid w:val="00AF2EE0"/>
    <w:rsid w:val="00AF6AB8"/>
    <w:rsid w:val="00AF720C"/>
    <w:rsid w:val="00B00984"/>
    <w:rsid w:val="00B01418"/>
    <w:rsid w:val="00B13D2C"/>
    <w:rsid w:val="00B15E4E"/>
    <w:rsid w:val="00B23773"/>
    <w:rsid w:val="00B26202"/>
    <w:rsid w:val="00B329D1"/>
    <w:rsid w:val="00B40533"/>
    <w:rsid w:val="00B43BA2"/>
    <w:rsid w:val="00B473E8"/>
    <w:rsid w:val="00B51A06"/>
    <w:rsid w:val="00B5605E"/>
    <w:rsid w:val="00B63250"/>
    <w:rsid w:val="00B7195C"/>
    <w:rsid w:val="00B768ED"/>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465AF"/>
    <w:rsid w:val="00C50198"/>
    <w:rsid w:val="00C53AFB"/>
    <w:rsid w:val="00C61BB0"/>
    <w:rsid w:val="00C66E3B"/>
    <w:rsid w:val="00C70110"/>
    <w:rsid w:val="00C73B4A"/>
    <w:rsid w:val="00C73FDD"/>
    <w:rsid w:val="00C74508"/>
    <w:rsid w:val="00C765F7"/>
    <w:rsid w:val="00C81D8C"/>
    <w:rsid w:val="00C83C86"/>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570D"/>
    <w:rsid w:val="00CC743F"/>
    <w:rsid w:val="00CD10E7"/>
    <w:rsid w:val="00CD2F0C"/>
    <w:rsid w:val="00CD436F"/>
    <w:rsid w:val="00CE5B80"/>
    <w:rsid w:val="00CF0F83"/>
    <w:rsid w:val="00CF62B3"/>
    <w:rsid w:val="00CF744A"/>
    <w:rsid w:val="00D018E6"/>
    <w:rsid w:val="00D07430"/>
    <w:rsid w:val="00D10047"/>
    <w:rsid w:val="00D12EA6"/>
    <w:rsid w:val="00D147DB"/>
    <w:rsid w:val="00D15F2D"/>
    <w:rsid w:val="00D24050"/>
    <w:rsid w:val="00D26325"/>
    <w:rsid w:val="00D31F7E"/>
    <w:rsid w:val="00D4081C"/>
    <w:rsid w:val="00D4470B"/>
    <w:rsid w:val="00D6012C"/>
    <w:rsid w:val="00D67C08"/>
    <w:rsid w:val="00D703DD"/>
    <w:rsid w:val="00D74148"/>
    <w:rsid w:val="00D85B1A"/>
    <w:rsid w:val="00D96498"/>
    <w:rsid w:val="00DA1A92"/>
    <w:rsid w:val="00DA3185"/>
    <w:rsid w:val="00DA54A0"/>
    <w:rsid w:val="00DB7BDF"/>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C2B73"/>
    <w:rsid w:val="00EE15B3"/>
    <w:rsid w:val="00EE207E"/>
    <w:rsid w:val="00EE2B04"/>
    <w:rsid w:val="00EE7234"/>
    <w:rsid w:val="00F008C1"/>
    <w:rsid w:val="00F03D93"/>
    <w:rsid w:val="00F04EBA"/>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EE1"/>
    <w:rsid w:val="00F914A1"/>
    <w:rsid w:val="00F9181C"/>
    <w:rsid w:val="00FA0F4E"/>
    <w:rsid w:val="00FA211F"/>
    <w:rsid w:val="00FA5047"/>
    <w:rsid w:val="00FB5D79"/>
    <w:rsid w:val="00FB5DBD"/>
    <w:rsid w:val="00FC0AD5"/>
    <w:rsid w:val="00FC6EC7"/>
    <w:rsid w:val="00FC75FB"/>
    <w:rsid w:val="00FD1741"/>
    <w:rsid w:val="00FD20C9"/>
    <w:rsid w:val="00FD52CA"/>
    <w:rsid w:val="00FE2688"/>
    <w:rsid w:val="00FE4252"/>
    <w:rsid w:val="00FE4C4C"/>
    <w:rsid w:val="00FF047C"/>
    <w:rsid w:val="00FF0833"/>
    <w:rsid w:val="00FF121D"/>
    <w:rsid w:val="00FF43EE"/>
    <w:rsid w:val="00FF6138"/>
    <w:rsid w:val="00FF642B"/>
    <w:rsid w:val="019B36B5"/>
    <w:rsid w:val="02BB1E6D"/>
    <w:rsid w:val="04EE7180"/>
    <w:rsid w:val="05733B70"/>
    <w:rsid w:val="06DD11B3"/>
    <w:rsid w:val="06FB6AC8"/>
    <w:rsid w:val="071050A7"/>
    <w:rsid w:val="08CB0D0B"/>
    <w:rsid w:val="08F118DA"/>
    <w:rsid w:val="097573CC"/>
    <w:rsid w:val="0D9D76FF"/>
    <w:rsid w:val="1088122B"/>
    <w:rsid w:val="1479172F"/>
    <w:rsid w:val="15C40D87"/>
    <w:rsid w:val="16780CF9"/>
    <w:rsid w:val="16EA2EE6"/>
    <w:rsid w:val="17347C07"/>
    <w:rsid w:val="189F4369"/>
    <w:rsid w:val="1A20585F"/>
    <w:rsid w:val="21A56676"/>
    <w:rsid w:val="2214019C"/>
    <w:rsid w:val="222F179D"/>
    <w:rsid w:val="22386D6C"/>
    <w:rsid w:val="23B714C6"/>
    <w:rsid w:val="246118A8"/>
    <w:rsid w:val="255C1C20"/>
    <w:rsid w:val="26AA4A6B"/>
    <w:rsid w:val="26D93DA6"/>
    <w:rsid w:val="270A14E4"/>
    <w:rsid w:val="276C3EAC"/>
    <w:rsid w:val="2A121864"/>
    <w:rsid w:val="2A9507F7"/>
    <w:rsid w:val="2A9D585A"/>
    <w:rsid w:val="2BFC409B"/>
    <w:rsid w:val="2CED0D7D"/>
    <w:rsid w:val="2FA77400"/>
    <w:rsid w:val="305E51F8"/>
    <w:rsid w:val="314920DA"/>
    <w:rsid w:val="3167139E"/>
    <w:rsid w:val="33FE123B"/>
    <w:rsid w:val="34EE16F2"/>
    <w:rsid w:val="35B97B3E"/>
    <w:rsid w:val="36E30B90"/>
    <w:rsid w:val="3D850F09"/>
    <w:rsid w:val="3DF54C9C"/>
    <w:rsid w:val="3EB0029C"/>
    <w:rsid w:val="401F555E"/>
    <w:rsid w:val="42173716"/>
    <w:rsid w:val="432B3B11"/>
    <w:rsid w:val="435C2D18"/>
    <w:rsid w:val="458A4B1F"/>
    <w:rsid w:val="46257B31"/>
    <w:rsid w:val="464F7E56"/>
    <w:rsid w:val="4824595F"/>
    <w:rsid w:val="493F1504"/>
    <w:rsid w:val="499A0307"/>
    <w:rsid w:val="4C237FE7"/>
    <w:rsid w:val="50EF69A8"/>
    <w:rsid w:val="515B7535"/>
    <w:rsid w:val="531B76FE"/>
    <w:rsid w:val="5588161D"/>
    <w:rsid w:val="58816255"/>
    <w:rsid w:val="599B1EFD"/>
    <w:rsid w:val="5AFF3461"/>
    <w:rsid w:val="5B1B379E"/>
    <w:rsid w:val="5D86525F"/>
    <w:rsid w:val="5E4746EB"/>
    <w:rsid w:val="5FB962D5"/>
    <w:rsid w:val="61127B32"/>
    <w:rsid w:val="65F475D7"/>
    <w:rsid w:val="67307659"/>
    <w:rsid w:val="67440B2F"/>
    <w:rsid w:val="6AE73505"/>
    <w:rsid w:val="6BC06917"/>
    <w:rsid w:val="6C294224"/>
    <w:rsid w:val="6C494EAC"/>
    <w:rsid w:val="6C5A7CC6"/>
    <w:rsid w:val="6D447540"/>
    <w:rsid w:val="70763D6E"/>
    <w:rsid w:val="714B1E7B"/>
    <w:rsid w:val="72201288"/>
    <w:rsid w:val="783E2D3C"/>
    <w:rsid w:val="78B2790D"/>
    <w:rsid w:val="79BE07AA"/>
    <w:rsid w:val="79C43AA9"/>
    <w:rsid w:val="79F56A63"/>
    <w:rsid w:val="7AB0796D"/>
    <w:rsid w:val="7E096A20"/>
    <w:rsid w:val="7E854971"/>
    <w:rsid w:val="7EBC5F5E"/>
    <w:rsid w:val="7F7650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iPriority="99"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Indent"/>
    <w:basedOn w:val="a"/>
    <w:next w:val="a4"/>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0"/>
    <w:uiPriority w:val="99"/>
    <w:unhideWhenUsed/>
    <w:qFormat/>
    <w:pPr>
      <w:ind w:firstLineChars="100" w:firstLine="420"/>
    </w:pPr>
    <w:rPr>
      <w:rFonts w:ascii="Calibri" w:hAnsi="Calibri"/>
      <w:kern w:val="0"/>
      <w:sz w:val="20"/>
      <w:szCs w:val="20"/>
    </w:rPr>
  </w:style>
  <w:style w:type="paragraph" w:styleId="21">
    <w:name w:val="Body Text First Indent 2"/>
    <w:basedOn w:val="a4"/>
    <w:uiPriority w:val="99"/>
    <w:qFormat/>
    <w:pPr>
      <w:tabs>
        <w:tab w:val="left" w:pos="4606"/>
      </w:tabs>
    </w:p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1"/>
    <w:uiPriority w:val="99"/>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5"/>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null3">
    <w:name w:val="null3"/>
    <w:autoRedefine/>
    <w:qFormat/>
    <w:rPr>
      <w:rFonts w:ascii="Calibri" w:hAnsi="Calibri"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iPriority="99"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Indent"/>
    <w:basedOn w:val="a"/>
    <w:next w:val="a4"/>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0"/>
    <w:uiPriority w:val="99"/>
    <w:unhideWhenUsed/>
    <w:qFormat/>
    <w:pPr>
      <w:ind w:firstLineChars="100" w:firstLine="420"/>
    </w:pPr>
    <w:rPr>
      <w:rFonts w:ascii="Calibri" w:hAnsi="Calibri"/>
      <w:kern w:val="0"/>
      <w:sz w:val="20"/>
      <w:szCs w:val="20"/>
    </w:rPr>
  </w:style>
  <w:style w:type="paragraph" w:styleId="21">
    <w:name w:val="Body Text First Indent 2"/>
    <w:basedOn w:val="a4"/>
    <w:uiPriority w:val="99"/>
    <w:qFormat/>
    <w:pPr>
      <w:tabs>
        <w:tab w:val="left" w:pos="4606"/>
      </w:tabs>
    </w:p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1"/>
    <w:uiPriority w:val="99"/>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5"/>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null3">
    <w:name w:val="null3"/>
    <w:autoRedefine/>
    <w:qFormat/>
    <w:rPr>
      <w:rFonts w:ascii="Calibri" w:hAnsi="Calibri"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3747">
      <w:bodyDiv w:val="1"/>
      <w:marLeft w:val="0"/>
      <w:marRight w:val="0"/>
      <w:marTop w:val="0"/>
      <w:marBottom w:val="0"/>
      <w:divBdr>
        <w:top w:val="none" w:sz="0" w:space="0" w:color="auto"/>
        <w:left w:val="none" w:sz="0" w:space="0" w:color="auto"/>
        <w:bottom w:val="none" w:sz="0" w:space="0" w:color="auto"/>
        <w:right w:val="none" w:sz="0" w:space="0" w:color="auto"/>
      </w:divBdr>
    </w:div>
    <w:div w:id="1398280832">
      <w:bodyDiv w:val="1"/>
      <w:marLeft w:val="0"/>
      <w:marRight w:val="0"/>
      <w:marTop w:val="0"/>
      <w:marBottom w:val="0"/>
      <w:divBdr>
        <w:top w:val="none" w:sz="0" w:space="0" w:color="auto"/>
        <w:left w:val="none" w:sz="0" w:space="0" w:color="auto"/>
        <w:bottom w:val="none" w:sz="0" w:space="0" w:color="auto"/>
        <w:right w:val="none" w:sz="0" w:space="0" w:color="auto"/>
      </w:divBdr>
    </w:div>
    <w:div w:id="1954702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cgp.gov.c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1E1BA-D9AD-4807-83F2-5B9D22B8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27</Pages>
  <Words>1625</Words>
  <Characters>9267</Characters>
  <Application>Microsoft Office Word</Application>
  <DocSecurity>0</DocSecurity>
  <Lines>77</Lines>
  <Paragraphs>21</Paragraphs>
  <ScaleCrop>false</ScaleCrop>
  <Company>china</Company>
  <LinksUpToDate>false</LinksUpToDate>
  <CharactersWithSpaces>10871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194</cp:revision>
  <cp:lastPrinted>2026-04-09T08:21:00Z</cp:lastPrinted>
  <dcterms:created xsi:type="dcterms:W3CDTF">2022-08-19T03:12:00Z</dcterms:created>
  <dcterms:modified xsi:type="dcterms:W3CDTF">2026-04-13T09:22:00Z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1BDEC1BF06F44D978818A8B1F24B59C4</vt:lpwstr>
  </property>
  <property fmtid="{D5CDD505-2E9C-101B-9397-08002B2CF9AE}" pid="4" name="KSOTemplateDocerSaveRecord">
    <vt:lpwstr>eyJoZGlkIjoiYTZhMDgxM2ExYzQ1OWEzMGMzNTlhZDYyZjI5NzA0NmIiLCJ1c2VySWQiOiIyMzg1OTUxNzIifQ==</vt:lpwstr>
  </property>
</Properties>
</file>