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4"/>
          <w:rFonts w:ascii="宋体" w:hAnsi="宋体" w:cs="宋体"/>
          <w:b/>
          <w:bCs/>
          <w:color w:val="000000" w:themeColor="text1"/>
          <w:sz w:val="72"/>
          <w:szCs w:val="72"/>
          <w:lang w:val="zh-CN"/>
          <w14:textFill>
            <w14:solidFill>
              <w14:schemeClr w14:val="tx1"/>
            </w14:solidFill>
          </w14:textFill>
        </w:rPr>
      </w:pPr>
    </w:p>
    <w:p w14:paraId="46E6ACC6">
      <w:pPr>
        <w:pStyle w:val="51"/>
        <w:rPr>
          <w:rStyle w:val="24"/>
          <w:rFonts w:ascii="宋体" w:hAnsi="宋体" w:cs="宋体"/>
          <w:color w:val="000000" w:themeColor="text1"/>
          <w:lang w:val="zh-CN"/>
          <w14:textFill>
            <w14:solidFill>
              <w14:schemeClr w14:val="tx1"/>
            </w14:solidFill>
          </w14:textFill>
        </w:rPr>
      </w:pPr>
    </w:p>
    <w:p w14:paraId="6C548689">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4"/>
          <w:rFonts w:ascii="宋体" w:hAnsi="宋体" w:cs="宋体"/>
          <w:b/>
          <w:bCs/>
          <w:color w:val="000000" w:themeColor="text1"/>
          <w:sz w:val="96"/>
          <w:szCs w:val="96"/>
          <w14:textFill>
            <w14:solidFill>
              <w14:schemeClr w14:val="tx1"/>
            </w14:solidFill>
          </w14:textFill>
        </w:rPr>
      </w:pPr>
      <w:r>
        <w:rPr>
          <w:rStyle w:val="24"/>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4"/>
          <w:rFonts w:ascii="宋体" w:hAnsi="宋体" w:cs="宋体"/>
          <w:b/>
          <w:bCs/>
          <w:color w:val="000000" w:themeColor="text1"/>
          <w:sz w:val="36"/>
          <w:szCs w:val="36"/>
          <w14:textFill>
            <w14:solidFill>
              <w14:schemeClr w14:val="tx1"/>
            </w14:solidFill>
          </w14:textFill>
        </w:rPr>
      </w:pPr>
    </w:p>
    <w:p w14:paraId="36A8E131">
      <w:pPr>
        <w:spacing w:line="500" w:lineRule="atLeast"/>
        <w:rPr>
          <w:rStyle w:val="24"/>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4"/>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竞价编号：FJGCWSJJ-FS-2026-024</w:t>
      </w:r>
    </w:p>
    <w:p w14:paraId="46DF1CDB">
      <w:pPr>
        <w:spacing w:line="360" w:lineRule="auto"/>
        <w:ind w:left="3696" w:leftChars="1046" w:hanging="1500" w:hangingChars="500"/>
        <w:jc w:val="left"/>
        <w:rPr>
          <w:rStyle w:val="24"/>
          <w:rFonts w:ascii="宋体" w:hAnsi="宋体" w:cs="宋体"/>
          <w:b/>
          <w:bCs/>
          <w:color w:val="000000" w:themeColor="text1"/>
          <w:sz w:val="30"/>
          <w:szCs w:val="30"/>
          <w:lang w:val="zh-CN"/>
          <w14:textFill>
            <w14:solidFill>
              <w14:schemeClr w14:val="tx1"/>
            </w14:solidFill>
          </w14:textFill>
        </w:rPr>
      </w:pPr>
      <w:r>
        <w:rPr>
          <w:rStyle w:val="24"/>
          <w:rFonts w:hint="eastAsia" w:ascii="宋体" w:hAnsi="宋体" w:cs="宋体"/>
          <w:b/>
          <w:bCs/>
          <w:color w:val="000000" w:themeColor="text1"/>
          <w:sz w:val="30"/>
          <w:szCs w:val="30"/>
          <w:lang w:val="zh-CN"/>
          <w14:textFill>
            <w14:solidFill>
              <w14:schemeClr w14:val="tx1"/>
            </w14:solidFill>
          </w14:textFill>
        </w:rPr>
        <w:t>项目名称：福州职业技术学院国际教育中心2026年省级教学成果奖培育建设服务项目</w:t>
      </w:r>
    </w:p>
    <w:p w14:paraId="6F4CBC7B">
      <w:pPr>
        <w:pStyle w:val="51"/>
        <w:spacing w:after="0"/>
        <w:ind w:leftChars="0" w:firstLine="0"/>
        <w:jc w:val="center"/>
        <w:rPr>
          <w:rStyle w:val="24"/>
          <w:rFonts w:ascii="宋体" w:hAnsi="宋体" w:cs="宋体"/>
          <w:b/>
          <w:bCs/>
          <w:color w:val="000000" w:themeColor="text1"/>
          <w:sz w:val="30"/>
          <w:szCs w:val="30"/>
          <w:lang w:val="zh-CN"/>
          <w14:textFill>
            <w14:solidFill>
              <w14:schemeClr w14:val="tx1"/>
            </w14:solidFill>
          </w14:textFill>
        </w:rPr>
      </w:pPr>
    </w:p>
    <w:p w14:paraId="780D4755">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757843C5">
      <w:pPr>
        <w:pStyle w:val="51"/>
        <w:spacing w:after="0"/>
        <w:ind w:left="0" w:leftChars="0" w:firstLine="0"/>
        <w:jc w:val="center"/>
        <w:rPr>
          <w:rStyle w:val="24"/>
          <w:rFonts w:ascii="宋体" w:hAnsi="宋体" w:cs="宋体"/>
          <w:b/>
          <w:bCs/>
          <w:color w:val="000000" w:themeColor="text1"/>
          <w:sz w:val="30"/>
          <w:szCs w:val="30"/>
          <w14:textFill>
            <w14:solidFill>
              <w14:schemeClr w14:val="tx1"/>
            </w14:solidFill>
          </w14:textFill>
        </w:rPr>
      </w:pPr>
    </w:p>
    <w:p w14:paraId="0B7708A9">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1"/>
        <w:spacing w:after="0"/>
        <w:ind w:left="0" w:leftChars="0" w:firstLine="2400" w:firstLineChars="800"/>
        <w:jc w:val="left"/>
        <w:rPr>
          <w:rStyle w:val="24"/>
          <w:rFonts w:ascii="宋体" w:hAnsi="宋体" w:cs="宋体"/>
          <w:b/>
          <w:bCs/>
          <w:color w:val="000000" w:themeColor="text1"/>
          <w:sz w:val="30"/>
          <w:szCs w:val="30"/>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4"/>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4"/>
          <w:rFonts w:ascii="宋体" w:hAnsi="宋体" w:cs="宋体"/>
          <w:b/>
          <w:color w:val="000000" w:themeColor="text1"/>
          <w:sz w:val="36"/>
          <w:szCs w:val="36"/>
          <w:u w:val="single"/>
          <w14:textFill>
            <w14:solidFill>
              <w14:schemeClr w14:val="tx1"/>
            </w14:solidFill>
          </w14:textFill>
        </w:rPr>
      </w:pPr>
      <w:r>
        <w:rPr>
          <w:rStyle w:val="24"/>
          <w:rFonts w:hint="eastAsia" w:ascii="宋体" w:hAnsi="宋体" w:cs="宋体"/>
          <w:b/>
          <w:bCs/>
          <w:color w:val="000000" w:themeColor="text1"/>
          <w:sz w:val="30"/>
          <w:szCs w:val="30"/>
          <w14:textFill>
            <w14:solidFill>
              <w14:schemeClr w14:val="tx1"/>
            </w14:solidFill>
          </w14:textFill>
        </w:rPr>
        <w:t>二○二六年四月</w:t>
      </w:r>
    </w:p>
    <w:p w14:paraId="2326BCEC">
      <w:pPr>
        <w:spacing w:line="500" w:lineRule="exact"/>
        <w:jc w:val="center"/>
        <w:rPr>
          <w:rStyle w:val="24"/>
          <w:rFonts w:ascii="宋体" w:hAnsi="宋体" w:cs="宋体"/>
          <w:b/>
          <w:color w:val="000000" w:themeColor="text1"/>
          <w:sz w:val="24"/>
          <w:u w:val="single"/>
          <w14:textFill>
            <w14:solidFill>
              <w14:schemeClr w14:val="tx1"/>
            </w14:solidFill>
          </w14:textFill>
        </w:rPr>
      </w:pPr>
    </w:p>
    <w:p w14:paraId="706CA647">
      <w:pPr>
        <w:spacing w:line="500" w:lineRule="exact"/>
        <w:rPr>
          <w:rStyle w:val="24"/>
          <w:rFonts w:ascii="宋体" w:hAnsi="宋体" w:cs="宋体"/>
          <w:color w:val="000000" w:themeColor="text1"/>
          <w:sz w:val="24"/>
          <w14:textFill>
            <w14:solidFill>
              <w14:schemeClr w14:val="tx1"/>
            </w14:solidFill>
          </w14:textFill>
        </w:rPr>
      </w:pPr>
    </w:p>
    <w:p w14:paraId="7ECF0614">
      <w:pPr>
        <w:spacing w:line="500" w:lineRule="exact"/>
        <w:rPr>
          <w:rStyle w:val="24"/>
          <w:rFonts w:ascii="宋体" w:hAnsi="宋体" w:cs="宋体"/>
          <w:color w:val="000000" w:themeColor="text1"/>
          <w:sz w:val="24"/>
          <w14:textFill>
            <w14:solidFill>
              <w14:schemeClr w14:val="tx1"/>
            </w14:solidFill>
          </w14:textFill>
        </w:rPr>
      </w:pPr>
    </w:p>
    <w:p w14:paraId="4C8BC34F">
      <w:pPr>
        <w:spacing w:line="500" w:lineRule="exact"/>
        <w:rPr>
          <w:rStyle w:val="24"/>
          <w:rFonts w:ascii="宋体" w:hAnsi="宋体" w:cs="宋体"/>
          <w:color w:val="000000" w:themeColor="text1"/>
          <w:sz w:val="24"/>
          <w14:textFill>
            <w14:solidFill>
              <w14:schemeClr w14:val="tx1"/>
            </w14:solidFill>
          </w14:textFill>
        </w:rPr>
      </w:pPr>
    </w:p>
    <w:p w14:paraId="09F9AFF5">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5"/>
            <w:tabs>
              <w:tab w:val="right" w:leader="dot" w:pos="9723"/>
            </w:tabs>
            <w:spacing w:line="360" w:lineRule="auto"/>
            <w:rPr>
              <w:rFonts w:asciiTheme="majorEastAsia" w:hAnsiTheme="majorEastAsia" w:eastAsiaTheme="majorEastAsia"/>
              <w:sz w:val="24"/>
            </w:rPr>
          </w:pPr>
          <w:r>
            <w:rPr>
              <w:rStyle w:val="24"/>
            </w:rPr>
            <w:fldChar w:fldCharType="begin"/>
          </w:r>
          <w:r>
            <w:rPr>
              <w:rStyle w:val="24"/>
              <w:rFonts w:ascii="宋体" w:hAnsi="宋体" w:cs="宋体"/>
              <w:bCs/>
              <w:color w:val="000000" w:themeColor="text1"/>
              <w:kern w:val="0"/>
              <w:sz w:val="24"/>
              <w14:textFill>
                <w14:solidFill>
                  <w14:schemeClr w14:val="tx1"/>
                </w14:solidFill>
              </w14:textFill>
            </w:rPr>
            <w:instrText xml:space="preserve">TOC \o "1-3" \h \u </w:instrText>
          </w:r>
          <w:r>
            <w:rPr>
              <w:rStyle w:val="24"/>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5"/>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8"/>
      </w:pPr>
    </w:p>
    <w:p w14:paraId="5CFA9D8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4"/>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4"/>
          <w:rFonts w:ascii="宋体" w:hAnsi="宋体" w:cs="宋体"/>
          <w:b/>
          <w:bCs/>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4"/>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4"/>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4"/>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4"/>
          <w:rFonts w:hint="eastAsia" w:ascii="宋体" w:hAnsi="宋体" w:cs="宋体"/>
          <w:color w:val="000000" w:themeColor="text1"/>
          <w:kern w:val="0"/>
          <w:sz w:val="24"/>
          <w14:textFill>
            <w14:solidFill>
              <w14:schemeClr w14:val="tx1"/>
            </w14:solidFill>
          </w14:textFill>
        </w:rPr>
        <w:t>受</w:t>
      </w:r>
      <w:r>
        <w:rPr>
          <w:rStyle w:val="24"/>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4"/>
          <w:rFonts w:hint="eastAsia" w:ascii="宋体" w:hAnsi="宋体" w:cs="宋体"/>
          <w:color w:val="000000" w:themeColor="text1"/>
          <w:kern w:val="0"/>
          <w:sz w:val="24"/>
          <w14:textFill>
            <w14:solidFill>
              <w14:schemeClr w14:val="tx1"/>
            </w14:solidFill>
          </w14:textFill>
        </w:rPr>
        <w:t>委托现通过网上竞价的方式选择</w:t>
      </w:r>
      <w:r>
        <w:rPr>
          <w:rStyle w:val="24"/>
          <w:rFonts w:hint="eastAsia" w:ascii="宋体" w:hAnsi="宋体" w:cs="宋体"/>
          <w:color w:val="000000" w:themeColor="text1"/>
          <w:kern w:val="0"/>
          <w:sz w:val="24"/>
          <w:u w:val="single"/>
          <w:lang w:eastAsia="zh-CN"/>
          <w14:textFill>
            <w14:solidFill>
              <w14:schemeClr w14:val="tx1"/>
            </w14:solidFill>
          </w14:textFill>
        </w:rPr>
        <w:t>福州职业技术学院国际教育中心2026年省级教学成果奖培育建设服务项目</w:t>
      </w:r>
      <w:r>
        <w:rPr>
          <w:rStyle w:val="24"/>
          <w:rFonts w:hint="eastAsia" w:ascii="宋体" w:hAnsi="宋体" w:cs="宋体"/>
          <w:color w:val="000000" w:themeColor="text1"/>
          <w:kern w:val="0"/>
          <w:sz w:val="24"/>
          <w14:textFill>
            <w14:solidFill>
              <w14:schemeClr w14:val="tx1"/>
            </w14:solidFill>
          </w14:textFill>
        </w:rPr>
        <w:t>的成交人，现邀请合格的竞价供应商对</w:t>
      </w:r>
      <w:r>
        <w:rPr>
          <w:rStyle w:val="24"/>
          <w:rFonts w:hint="eastAsia" w:ascii="宋体" w:hAnsi="宋体" w:cs="宋体"/>
          <w:color w:val="000000" w:themeColor="text1"/>
          <w:sz w:val="24"/>
          <w14:textFill>
            <w14:solidFill>
              <w14:schemeClr w14:val="tx1"/>
            </w14:solidFill>
          </w14:textFill>
        </w:rPr>
        <w:t>本项目进行网</w:t>
      </w:r>
      <w:r>
        <w:rPr>
          <w:rStyle w:val="24"/>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1．竞价编号：</w:t>
      </w:r>
      <w:r>
        <w:rPr>
          <w:rStyle w:val="24"/>
          <w:rFonts w:hint="eastAsia" w:ascii="宋体" w:hAnsi="宋体" w:cs="宋体"/>
          <w:color w:val="000000" w:themeColor="text1"/>
          <w:kern w:val="0"/>
          <w:sz w:val="24"/>
          <w:lang w:eastAsia="zh-CN"/>
          <w14:textFill>
            <w14:solidFill>
              <w14:schemeClr w14:val="tx1"/>
            </w14:solidFill>
          </w14:textFill>
        </w:rPr>
        <w:t>FJGCWSJJ-FS-2026-024</w:t>
      </w:r>
    </w:p>
    <w:p w14:paraId="18EA7E7A">
      <w:pPr>
        <w:spacing w:line="500" w:lineRule="exact"/>
        <w:ind w:firstLine="480" w:firstLineChars="200"/>
        <w:jc w:val="left"/>
        <w:rPr>
          <w:rStyle w:val="24"/>
          <w:rFonts w:hint="eastAsia" w:ascii="宋体" w:hAnsi="宋体" w:eastAsia="宋体" w:cs="宋体"/>
          <w:color w:val="000000" w:themeColor="text1"/>
          <w:kern w:val="0"/>
          <w:sz w:val="24"/>
          <w:lang w:eastAsia="zh-CN"/>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2．项目名称：</w:t>
      </w:r>
      <w:r>
        <w:rPr>
          <w:rStyle w:val="24"/>
          <w:rFonts w:hint="eastAsia" w:ascii="宋体" w:hAnsi="宋体" w:cs="宋体"/>
          <w:color w:val="000000" w:themeColor="text1"/>
          <w:kern w:val="0"/>
          <w:sz w:val="24"/>
          <w:lang w:eastAsia="zh-CN"/>
          <w14:textFill>
            <w14:solidFill>
              <w14:schemeClr w14:val="tx1"/>
            </w14:solidFill>
          </w14:textFill>
        </w:rPr>
        <w:t>福州职业技术学院国际教育中心2026年省级教学成果奖培育建设服务项目</w:t>
      </w:r>
    </w:p>
    <w:p w14:paraId="15FB7EB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日11:00:00</w:t>
      </w:r>
    </w:p>
    <w:p w14:paraId="3B966C0D">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w:t>
      </w:r>
      <w:r>
        <w:rPr>
          <w:rStyle w:val="24"/>
          <w:rFonts w:hint="eastAsia" w:ascii="宋体" w:hAnsi="宋体" w:cs="宋体"/>
          <w:color w:val="000000" w:themeColor="text1"/>
          <w:sz w:val="24"/>
          <w14:textFill>
            <w14:solidFill>
              <w14:schemeClr w14:val="tx1"/>
            </w14:solidFill>
          </w14:textFill>
        </w:rPr>
        <w:t>本项目须有三家(含三家)以上竞价供应商参与报价，</w:t>
      </w:r>
      <w:r>
        <w:rPr>
          <w:rStyle w:val="24"/>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w:t>
      </w:r>
      <w:r>
        <w:rPr>
          <w:rStyle w:val="24"/>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地址：福州市闽侯上街联榕路8号</w:t>
      </w:r>
      <w:bookmarkStart w:id="8" w:name="_GoBack"/>
      <w:bookmarkEnd w:id="8"/>
    </w:p>
    <w:p w14:paraId="4C435B84">
      <w:pPr>
        <w:spacing w:line="500" w:lineRule="exact"/>
        <w:ind w:firstLine="480" w:firstLineChars="200"/>
        <w:rPr>
          <w:rStyle w:val="24"/>
          <w:rFonts w:ascii="宋体" w:hAnsi="宋体" w:cs="宋体"/>
          <w:color w:val="000000" w:themeColor="text1"/>
          <w:sz w:val="24"/>
          <w:highlight w:val="yellow"/>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联系人及电话：</w:t>
      </w:r>
      <w:r>
        <w:rPr>
          <w:rStyle w:val="24"/>
          <w:rFonts w:hint="eastAsia" w:ascii="宋体" w:hAnsi="宋体" w:cs="宋体"/>
          <w:color w:val="000000" w:themeColor="text1"/>
          <w:sz w:val="24"/>
          <w:highlight w:val="none"/>
          <w14:textFill>
            <w14:solidFill>
              <w14:schemeClr w14:val="tx1"/>
            </w14:solidFill>
          </w14:textFill>
        </w:rPr>
        <w:t>潘珺华/</w:t>
      </w:r>
      <w:r>
        <w:rPr>
          <w:rStyle w:val="24"/>
          <w:rFonts w:hint="eastAsia" w:ascii="宋体" w:hAnsi="宋体" w:cs="宋体"/>
          <w:color w:val="000000" w:themeColor="text1"/>
          <w:sz w:val="24"/>
          <w:highlight w:val="none"/>
          <w:u w:val="none"/>
          <w14:textFill>
            <w14:solidFill>
              <w14:schemeClr w14:val="tx1"/>
            </w14:solidFill>
          </w14:textFill>
        </w:rPr>
        <w:t>18105919515</w:t>
      </w:r>
    </w:p>
    <w:p w14:paraId="60DBC6E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4"/>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3"/>
        <w:spacing w:beforeAutospacing="0" w:afterAutospacing="0" w:line="500" w:lineRule="exact"/>
        <w:ind w:firstLine="480" w:firstLineChars="200"/>
        <w:rPr>
          <w:rStyle w:val="24"/>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3"/>
        <w:spacing w:beforeAutospacing="0" w:afterAutospacing="0" w:line="500" w:lineRule="exact"/>
        <w:ind w:firstLine="480" w:firstLineChars="200"/>
        <w:rPr>
          <w:rStyle w:val="24"/>
          <w:rFonts w:cs="宋体"/>
          <w:b w:val="0"/>
          <w:color w:val="000000" w:themeColor="text1"/>
          <w:sz w:val="24"/>
          <w:szCs w:val="24"/>
          <w14:textFill>
            <w14:solidFill>
              <w14:schemeClr w14:val="tx1"/>
            </w14:solidFill>
          </w14:textFill>
        </w:rPr>
      </w:pPr>
      <w:r>
        <w:rPr>
          <w:rStyle w:val="24"/>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4"/>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9.竞价供应商资格要求</w:t>
      </w:r>
    </w:p>
    <w:p w14:paraId="571E1AEA">
      <w:pPr>
        <w:spacing w:line="500" w:lineRule="exact"/>
        <w:ind w:firstLine="480" w:firstLineChars="200"/>
        <w:jc w:val="left"/>
        <w:rPr>
          <w:rStyle w:val="24"/>
          <w:rFonts w:ascii="宋体" w:hAnsi="宋体" w:cs="宋体"/>
          <w:sz w:val="24"/>
        </w:rPr>
      </w:pPr>
      <w:r>
        <w:rPr>
          <w:rStyle w:val="24"/>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4"/>
          <w:rFonts w:ascii="宋体" w:hAnsi="宋体" w:cs="宋体"/>
          <w:sz w:val="24"/>
        </w:rPr>
      </w:pPr>
      <w:r>
        <w:rPr>
          <w:rStyle w:val="24"/>
          <w:rFonts w:hint="eastAsia" w:ascii="宋体" w:hAnsi="宋体" w:cs="宋体"/>
          <w:sz w:val="24"/>
        </w:rPr>
        <w:t>(2)竞价供应商须提供竞价承诺书；</w:t>
      </w:r>
    </w:p>
    <w:p w14:paraId="37C449CA">
      <w:pPr>
        <w:spacing w:line="500" w:lineRule="exact"/>
        <w:ind w:firstLine="480" w:firstLineChars="200"/>
        <w:jc w:val="left"/>
        <w:rPr>
          <w:rStyle w:val="24"/>
          <w:rFonts w:ascii="宋体" w:hAnsi="宋体" w:cs="宋体"/>
          <w:sz w:val="24"/>
        </w:rPr>
      </w:pPr>
      <w:r>
        <w:rPr>
          <w:rStyle w:val="24"/>
          <w:rFonts w:hint="eastAsia" w:ascii="宋体" w:hAnsi="宋体" w:cs="宋体"/>
          <w:sz w:val="24"/>
        </w:rPr>
        <w:t>(3)竞价保证金凭证复印件；</w:t>
      </w:r>
    </w:p>
    <w:p w14:paraId="16276DD1">
      <w:pPr>
        <w:wordWrap w:val="0"/>
        <w:spacing w:line="500" w:lineRule="exact"/>
        <w:ind w:firstLine="480" w:firstLineChars="200"/>
        <w:jc w:val="left"/>
        <w:rPr>
          <w:rStyle w:val="24"/>
          <w:rFonts w:hint="eastAsia" w:ascii="宋体" w:hAnsi="宋体" w:cs="宋体"/>
          <w:sz w:val="24"/>
        </w:rPr>
      </w:pPr>
      <w:r>
        <w:rPr>
          <w:rStyle w:val="24"/>
          <w:rFonts w:hint="eastAsia" w:ascii="宋体" w:hAnsi="宋体" w:cs="宋体"/>
          <w:sz w:val="24"/>
        </w:rPr>
        <w:t>(4)参加采购活动前3年内无重大违法不良信用记录；不良信用记录是指列入失信被执行人、重失信主体名单</w:t>
      </w:r>
      <w:r>
        <w:rPr>
          <w:rStyle w:val="24"/>
          <w:rFonts w:hint="eastAsia" w:ascii="宋体" w:hAnsi="宋体" w:cs="宋体"/>
          <w:sz w:val="24"/>
          <w:lang w:eastAsia="zh-CN"/>
        </w:rPr>
        <w:t>、</w:t>
      </w:r>
      <w:r>
        <w:rPr>
          <w:rStyle w:val="24"/>
          <w:rFonts w:hint="eastAsia" w:ascii="宋体" w:hAnsi="宋体" w:cs="宋体"/>
          <w:sz w:val="24"/>
        </w:rPr>
        <w:t>重大税收违法案件当事人名单和政府采购严重违法失信行为记录名单等。竞价供应商须提供通过“信用中国”网站(www.creditchina.gov.cn)、中国政府采购网(www.ccgp.gov.cn)查询的信用记录；</w:t>
      </w:r>
    </w:p>
    <w:p w14:paraId="4C4483B6">
      <w:pPr>
        <w:pStyle w:val="2"/>
        <w:ind w:firstLine="480" w:firstLineChars="200"/>
        <w:rPr>
          <w:rStyle w:val="24"/>
          <w:rFonts w:hint="eastAsia" w:ascii="宋体" w:hAnsi="宋体" w:eastAsia="宋体" w:cs="宋体"/>
          <w:b w:val="0"/>
        </w:rPr>
      </w:pPr>
      <w:r>
        <w:rPr>
          <w:rStyle w:val="24"/>
          <w:rFonts w:hint="eastAsia" w:ascii="宋体" w:hAnsi="宋体" w:cs="宋体"/>
          <w:sz w:val="24"/>
        </w:rPr>
        <w:t>(</w:t>
      </w:r>
      <w:r>
        <w:rPr>
          <w:rStyle w:val="24"/>
          <w:rFonts w:hint="eastAsia" w:ascii="宋体" w:hAnsi="宋体" w:cs="宋体"/>
          <w:b w:val="0"/>
          <w:sz w:val="24"/>
          <w:lang w:val="en-US" w:eastAsia="zh-CN"/>
        </w:rPr>
        <w:t>5</w:t>
      </w:r>
      <w:r>
        <w:rPr>
          <w:rStyle w:val="24"/>
          <w:rFonts w:hint="eastAsia" w:ascii="宋体" w:hAnsi="宋体" w:cs="宋体"/>
          <w:b w:val="0"/>
          <w:sz w:val="24"/>
        </w:rPr>
        <w:t>)</w:t>
      </w:r>
      <w:r>
        <w:rPr>
          <w:rStyle w:val="24"/>
          <w:rFonts w:hint="eastAsia" w:ascii="宋体" w:hAnsi="宋体" w:eastAsia="宋体" w:cs="宋体"/>
          <w:b w:val="0"/>
        </w:rPr>
        <w:t>具备履行合同所必需的设备和专业技术能力的承诺</w:t>
      </w:r>
    </w:p>
    <w:p w14:paraId="25B63F39">
      <w:pPr>
        <w:spacing w:line="500" w:lineRule="exact"/>
        <w:ind w:firstLine="480" w:firstLineChars="200"/>
        <w:jc w:val="left"/>
        <w:rPr>
          <w:rStyle w:val="24"/>
          <w:rFonts w:ascii="宋体" w:hAnsi="宋体" w:cs="宋体"/>
          <w:sz w:val="24"/>
        </w:rPr>
      </w:pPr>
      <w:r>
        <w:rPr>
          <w:rStyle w:val="24"/>
          <w:rFonts w:hint="eastAsia" w:ascii="宋体" w:hAnsi="宋体" w:cs="宋体"/>
          <w:sz w:val="24"/>
        </w:rPr>
        <w:t>(</w:t>
      </w:r>
      <w:r>
        <w:rPr>
          <w:rStyle w:val="24"/>
          <w:rFonts w:hint="eastAsia" w:ascii="宋体" w:hAnsi="宋体" w:cs="宋体"/>
          <w:sz w:val="24"/>
          <w:lang w:val="en-US" w:eastAsia="zh-CN"/>
        </w:rPr>
        <w:t>6</w:t>
      </w:r>
      <w:r>
        <w:rPr>
          <w:rStyle w:val="24"/>
          <w:rFonts w:hint="eastAsia" w:ascii="宋体" w:hAnsi="宋体" w:cs="宋体"/>
          <w:sz w:val="24"/>
        </w:rPr>
        <w:t>)本项目(不接受)联合体竞价。</w:t>
      </w:r>
    </w:p>
    <w:p w14:paraId="4D3404CD">
      <w:pPr>
        <w:spacing w:line="500" w:lineRule="exact"/>
        <w:ind w:firstLine="480" w:firstLineChars="200"/>
        <w:jc w:val="left"/>
        <w:rPr>
          <w:rStyle w:val="24"/>
          <w:rFonts w:ascii="宋体" w:hAnsi="宋体" w:cs="宋体"/>
          <w:sz w:val="24"/>
        </w:rPr>
      </w:pPr>
      <w:r>
        <w:rPr>
          <w:rStyle w:val="24"/>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4"/>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4"/>
          <w:rFonts w:hint="eastAsia" w:ascii="宋体" w:hAnsi="宋体" w:cs="宋体"/>
          <w:color w:val="000000" w:themeColor="text1"/>
          <w:kern w:val="0"/>
          <w:sz w:val="24"/>
          <w14:textFill>
            <w14:solidFill>
              <w14:schemeClr w14:val="tx1"/>
            </w14:solidFill>
          </w14:textFill>
        </w:rPr>
        <w:t>台网站(</w:t>
      </w:r>
      <w:r>
        <w:rPr>
          <w:rStyle w:val="24"/>
          <w:rFonts w:ascii="宋体" w:hAnsi="宋体" w:cs="宋体"/>
          <w:color w:val="000000" w:themeColor="text1"/>
          <w:kern w:val="0"/>
          <w:sz w:val="24"/>
          <w14:textFill>
            <w14:solidFill>
              <w14:schemeClr w14:val="tx1"/>
            </w14:solidFill>
          </w14:textFill>
        </w:rPr>
        <w:t>https://easy-prt.com/home</w:t>
      </w:r>
      <w:r>
        <w:rPr>
          <w:rStyle w:val="24"/>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②竞价供应商首次提交的报价须在本项目最高限价</w:t>
      </w:r>
      <w:r>
        <w:rPr>
          <w:rStyle w:val="24"/>
          <w:rFonts w:hint="eastAsia" w:ascii="宋体" w:hAnsi="宋体" w:cs="宋体"/>
          <w:color w:val="000000" w:themeColor="text1"/>
          <w:kern w:val="0"/>
          <w:sz w:val="24"/>
          <w:lang w:eastAsia="zh-CN"/>
          <w14:textFill>
            <w14:solidFill>
              <w14:schemeClr w14:val="tx1"/>
            </w14:solidFill>
          </w14:textFill>
        </w:rPr>
        <w:t>总价</w:t>
      </w:r>
      <w:r>
        <w:rPr>
          <w:rStyle w:val="24"/>
          <w:rFonts w:hint="eastAsia" w:ascii="宋体" w:hAnsi="宋体" w:cs="宋体"/>
          <w:color w:val="000000" w:themeColor="text1"/>
          <w:kern w:val="0"/>
          <w:sz w:val="24"/>
          <w14:textFill>
            <w14:solidFill>
              <w14:schemeClr w14:val="tx1"/>
            </w14:solidFill>
          </w14:textFill>
        </w:rPr>
        <w:t>基础上下浮＞3%，否则</w:t>
      </w:r>
      <w:r>
        <w:rPr>
          <w:rStyle w:val="24"/>
          <w:rFonts w:hint="eastAsia" w:ascii="宋体" w:hAnsi="宋体" w:cs="宋体"/>
          <w:bCs/>
          <w:color w:val="000000" w:themeColor="text1"/>
          <w:kern w:val="0"/>
          <w:sz w:val="24"/>
          <w14:textFill>
            <w14:solidFill>
              <w14:schemeClr w14:val="tx1"/>
            </w14:solidFill>
          </w14:textFill>
        </w:rPr>
        <w:t>视为报价无效</w:t>
      </w:r>
      <w:r>
        <w:rPr>
          <w:rStyle w:val="24"/>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4"/>
          <w:rFonts w:hint="eastAsia" w:ascii="宋体" w:hAnsi="宋体" w:cs="宋体"/>
          <w:bCs/>
          <w:color w:val="000000" w:themeColor="text1"/>
          <w:kern w:val="0"/>
          <w:sz w:val="24"/>
          <w14:textFill>
            <w14:solidFill>
              <w14:schemeClr w14:val="tx1"/>
            </w14:solidFill>
          </w14:textFill>
        </w:rPr>
        <w:t>竞价无效</w:t>
      </w:r>
      <w:r>
        <w:rPr>
          <w:rStyle w:val="24"/>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4"/>
          <w:rFonts w:ascii="宋体" w:hAnsi="宋体" w:cs="宋体"/>
          <w:bCs/>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4"/>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11.报名方式</w:t>
      </w:r>
    </w:p>
    <w:p w14:paraId="75E7619F">
      <w:pPr>
        <w:pStyle w:val="47"/>
        <w:spacing w:before="0" w:beforeAutospacing="0" w:after="0" w:afterAutospacing="0" w:line="500" w:lineRule="exact"/>
        <w:ind w:firstLine="480" w:firstLineChars="200"/>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9</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13</w:t>
      </w:r>
      <w:r>
        <w:rPr>
          <w:rFonts w:hint="eastAsia" w:cs="宋体"/>
          <w:color w:val="FF0000"/>
        </w:rPr>
        <w:t>日]</w:t>
      </w:r>
      <w:r>
        <w:rPr>
          <w:rStyle w:val="24"/>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4"/>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4"/>
          <w:rFonts w:hint="eastAsia" w:cs="宋体"/>
          <w:b/>
          <w:bCs/>
          <w:color w:val="000000" w:themeColor="text1"/>
          <w14:textFill>
            <w14:solidFill>
              <w14:schemeClr w14:val="tx1"/>
            </w14:solidFill>
          </w14:textFill>
        </w:rPr>
        <w:t>]</w:t>
      </w:r>
      <w:r>
        <w:rPr>
          <w:rStyle w:val="24"/>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(3)</w:t>
      </w:r>
      <w:r>
        <w:rPr>
          <w:rStyle w:val="24"/>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4"/>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(4)</w:t>
      </w:r>
      <w:r>
        <w:rPr>
          <w:rStyle w:val="24"/>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4"/>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4"/>
          <w:rFonts w:ascii="宋体" w:hAnsi="宋体" w:cs="宋体"/>
          <w:color w:val="000000" w:themeColor="text1"/>
          <w:kern w:val="0"/>
          <w:sz w:val="24"/>
          <w14:textFill>
            <w14:solidFill>
              <w14:schemeClr w14:val="tx1"/>
            </w14:solidFill>
          </w14:textFill>
        </w:rPr>
      </w:pPr>
      <w:r>
        <w:rPr>
          <w:rStyle w:val="24"/>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4"/>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4"/>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4"/>
          <w:rFonts w:hint="eastAsia" w:ascii="宋体" w:hAnsi="宋体" w:cs="宋体"/>
          <w:b/>
          <w:color w:val="000000" w:themeColor="text1"/>
          <w:sz w:val="28"/>
          <w:szCs w:val="28"/>
          <w14:textFill>
            <w14:solidFill>
              <w14:schemeClr w14:val="tx1"/>
            </w14:solidFill>
          </w14:textFill>
        </w:rPr>
        <w:t>一、项目概述</w:t>
      </w:r>
      <w:r>
        <w:rPr>
          <w:rFonts w:hint="eastAsia" w:ascii="宋体" w:hAnsi="宋体" w:cs="宋体"/>
          <w:b/>
          <w:bCs/>
          <w:color w:val="000000"/>
          <w:kern w:val="0"/>
          <w:sz w:val="28"/>
          <w:szCs w:val="28"/>
        </w:rPr>
        <w:t>：</w:t>
      </w:r>
    </w:p>
    <w:p w14:paraId="39231E36">
      <w:pPr>
        <w:tabs>
          <w:tab w:val="left" w:pos="0"/>
        </w:tabs>
        <w:adjustRightInd w:val="0"/>
        <w:spacing w:line="500" w:lineRule="exact"/>
        <w:ind w:firstLine="480" w:firstLineChars="200"/>
        <w:rPr>
          <w:rStyle w:val="24"/>
          <w:rFonts w:hint="eastAsia"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1、根据福建省教育厅《2026年职业教育省级教学成果奖评审工作安排（预通知）》等相关文件要求，学校组织专家对我校申报的教学成果项目开展评审工作。经专家材料审阅、项目汇报、现场答辩、专家评分等环节，我院申报的《“平台聚能、教随产出、标准输出”职教出海国际化人才协同培养范式创新与实践(校级遴选申报名称)》项目拟推荐2026年福建省级教学成果奖申报。</w:t>
      </w:r>
    </w:p>
    <w:p w14:paraId="1174A936">
      <w:pPr>
        <w:tabs>
          <w:tab w:val="left" w:pos="0"/>
        </w:tabs>
        <w:adjustRightInd w:val="0"/>
        <w:spacing w:line="500" w:lineRule="exact"/>
        <w:ind w:firstLine="480" w:firstLineChars="200"/>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为充分展现我院申报项目的核心亮点、实践成效和推广价值，进一步优化申报材料呈现形式，提升申报竞争力，确保项目在评审中脱颖而出，拟采购成果奖培育建设和宣传片拍摄等相关服务，通过专业的策划、拍摄和制作，全面、生动、直观地展现项目的实施过程、创新点及实践成果。</w:t>
      </w:r>
    </w:p>
    <w:p w14:paraId="1C0813F3">
      <w:pPr>
        <w:tabs>
          <w:tab w:val="left" w:pos="0"/>
        </w:tabs>
        <w:adjustRightInd w:val="0"/>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2、报价要求：</w:t>
      </w:r>
    </w:p>
    <w:p w14:paraId="3A9A5F96">
      <w:pPr>
        <w:tabs>
          <w:tab w:val="left" w:pos="0"/>
        </w:tabs>
        <w:adjustRightInd w:val="0"/>
        <w:spacing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7468C08F">
      <w:pPr>
        <w:tabs>
          <w:tab w:val="left" w:pos="0"/>
        </w:tabs>
        <w:adjustRightInd w:val="0"/>
        <w:spacing w:line="500" w:lineRule="exact"/>
        <w:ind w:firstLine="480" w:firstLineChars="200"/>
        <w:rPr>
          <w:rFonts w:hint="eastAsia" w:ascii="宋体" w:hAnsi="宋体"/>
          <w:color w:val="000000"/>
          <w:sz w:val="24"/>
        </w:rPr>
      </w:pPr>
      <w:r>
        <w:rPr>
          <w:rStyle w:val="24"/>
          <w:rFonts w:hint="eastAsia" w:ascii="宋体" w:hAnsi="宋体" w:cs="宋体"/>
          <w:color w:val="000000" w:themeColor="text1"/>
          <w:sz w:val="24"/>
          <w14:textFill>
            <w14:solidFill>
              <w14:schemeClr w14:val="tx1"/>
            </w14:solidFill>
          </w14:textFill>
        </w:rPr>
        <w:t>2.2竞价供应商</w:t>
      </w:r>
      <w:r>
        <w:rPr>
          <w:rFonts w:hint="eastAsia" w:ascii="宋体" w:hAnsi="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olor w:val="000000"/>
          <w:sz w:val="24"/>
        </w:rPr>
        <w:t>的报价为无效报价。</w:t>
      </w:r>
    </w:p>
    <w:p w14:paraId="103C08D0">
      <w:pPr>
        <w:tabs>
          <w:tab w:val="left" w:pos="0"/>
        </w:tabs>
        <w:adjustRightInd w:val="0"/>
        <w:spacing w:line="500" w:lineRule="exact"/>
        <w:ind w:firstLine="480" w:firstLineChars="200"/>
        <w:rPr>
          <w:rStyle w:val="24"/>
          <w:rFonts w:hint="eastAsia" w:ascii="宋体" w:hAnsi="宋体" w:eastAsia="宋体" w:cs="宋体"/>
          <w:bCs/>
          <w:color w:val="000000" w:themeColor="text1"/>
          <w:sz w:val="24"/>
          <w14:textFill>
            <w14:solidFill>
              <w14:schemeClr w14:val="tx1"/>
            </w14:solidFill>
          </w14:textFill>
        </w:rPr>
      </w:pPr>
      <w:r>
        <w:rPr>
          <w:rStyle w:val="24"/>
          <w:rFonts w:ascii="宋体" w:hAnsi="宋体" w:eastAsia="宋体" w:cs="宋体"/>
          <w:color w:val="000000" w:themeColor="text1"/>
          <w:sz w:val="24"/>
          <w14:textFill>
            <w14:solidFill>
              <w14:schemeClr w14:val="tx1"/>
            </w14:solidFill>
          </w14:textFill>
        </w:rPr>
        <w:t>3、采购需求</w:t>
      </w:r>
    </w:p>
    <w:tbl>
      <w:tblPr>
        <w:tblStyle w:val="20"/>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2833"/>
        <w:gridCol w:w="1825"/>
        <w:gridCol w:w="816"/>
        <w:gridCol w:w="733"/>
        <w:gridCol w:w="1401"/>
        <w:gridCol w:w="1427"/>
      </w:tblGrid>
      <w:tr w14:paraId="2034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460" w:type="pct"/>
            <w:vAlign w:val="center"/>
          </w:tcPr>
          <w:p w14:paraId="6F34F354">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序号</w:t>
            </w:r>
          </w:p>
        </w:tc>
        <w:tc>
          <w:tcPr>
            <w:tcW w:w="1422" w:type="pct"/>
            <w:vAlign w:val="center"/>
          </w:tcPr>
          <w:p w14:paraId="670F63D5">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商品名称</w:t>
            </w:r>
          </w:p>
        </w:tc>
        <w:tc>
          <w:tcPr>
            <w:tcW w:w="917" w:type="pct"/>
            <w:vAlign w:val="center"/>
          </w:tcPr>
          <w:p w14:paraId="67023C5F">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规格型号</w:t>
            </w:r>
          </w:p>
        </w:tc>
        <w:tc>
          <w:tcPr>
            <w:tcW w:w="410" w:type="pct"/>
            <w:vAlign w:val="center"/>
          </w:tcPr>
          <w:p w14:paraId="5A496845">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数量</w:t>
            </w:r>
          </w:p>
        </w:tc>
        <w:tc>
          <w:tcPr>
            <w:tcW w:w="368" w:type="pct"/>
            <w:vAlign w:val="center"/>
          </w:tcPr>
          <w:p w14:paraId="62B14C4A">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单位</w:t>
            </w:r>
          </w:p>
        </w:tc>
        <w:tc>
          <w:tcPr>
            <w:tcW w:w="704" w:type="pct"/>
            <w:vAlign w:val="center"/>
          </w:tcPr>
          <w:p w14:paraId="65E4547E">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预算单价（元）</w:t>
            </w:r>
          </w:p>
        </w:tc>
        <w:tc>
          <w:tcPr>
            <w:tcW w:w="714" w:type="pct"/>
            <w:vAlign w:val="center"/>
          </w:tcPr>
          <w:p w14:paraId="7E585F83">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预算合计（元）</w:t>
            </w:r>
          </w:p>
        </w:tc>
      </w:tr>
      <w:tr w14:paraId="5103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460" w:type="pct"/>
            <w:vAlign w:val="center"/>
          </w:tcPr>
          <w:p w14:paraId="23325D45">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1</w:t>
            </w:r>
          </w:p>
        </w:tc>
        <w:tc>
          <w:tcPr>
            <w:tcW w:w="1422" w:type="pct"/>
            <w:vAlign w:val="center"/>
          </w:tcPr>
          <w:p w14:paraId="611C1DC2">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专家辅导</w:t>
            </w:r>
          </w:p>
        </w:tc>
        <w:tc>
          <w:tcPr>
            <w:tcW w:w="917" w:type="pct"/>
            <w:vAlign w:val="center"/>
          </w:tcPr>
          <w:p w14:paraId="705D28A9">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定制</w:t>
            </w:r>
          </w:p>
        </w:tc>
        <w:tc>
          <w:tcPr>
            <w:tcW w:w="410" w:type="pct"/>
            <w:vAlign w:val="center"/>
          </w:tcPr>
          <w:p w14:paraId="5BBBCB7E">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7</w:t>
            </w:r>
          </w:p>
        </w:tc>
        <w:tc>
          <w:tcPr>
            <w:tcW w:w="368" w:type="pct"/>
            <w:vAlign w:val="center"/>
          </w:tcPr>
          <w:p w14:paraId="43CE6D91">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次</w:t>
            </w:r>
          </w:p>
        </w:tc>
        <w:tc>
          <w:tcPr>
            <w:tcW w:w="704" w:type="pct"/>
            <w:vAlign w:val="center"/>
          </w:tcPr>
          <w:p w14:paraId="296BD36F">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5000</w:t>
            </w:r>
          </w:p>
        </w:tc>
        <w:tc>
          <w:tcPr>
            <w:tcW w:w="714" w:type="pct"/>
            <w:vAlign w:val="center"/>
          </w:tcPr>
          <w:p w14:paraId="07C90722">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35000</w:t>
            </w:r>
          </w:p>
        </w:tc>
      </w:tr>
      <w:tr w14:paraId="3FED5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460" w:type="pct"/>
            <w:vAlign w:val="center"/>
          </w:tcPr>
          <w:p w14:paraId="368728B4">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2</w:t>
            </w:r>
          </w:p>
        </w:tc>
        <w:tc>
          <w:tcPr>
            <w:tcW w:w="1422" w:type="pct"/>
            <w:vAlign w:val="center"/>
          </w:tcPr>
          <w:p w14:paraId="3A4DC358">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宣传片拍摄与制作</w:t>
            </w:r>
          </w:p>
        </w:tc>
        <w:tc>
          <w:tcPr>
            <w:tcW w:w="917" w:type="pct"/>
            <w:vAlign w:val="center"/>
          </w:tcPr>
          <w:p w14:paraId="742BBEA5">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定制</w:t>
            </w:r>
          </w:p>
        </w:tc>
        <w:tc>
          <w:tcPr>
            <w:tcW w:w="410" w:type="pct"/>
            <w:vAlign w:val="center"/>
          </w:tcPr>
          <w:p w14:paraId="322625AD">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1</w:t>
            </w:r>
          </w:p>
        </w:tc>
        <w:tc>
          <w:tcPr>
            <w:tcW w:w="368" w:type="pct"/>
            <w:vAlign w:val="center"/>
          </w:tcPr>
          <w:p w14:paraId="48C27401">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个</w:t>
            </w:r>
          </w:p>
        </w:tc>
        <w:tc>
          <w:tcPr>
            <w:tcW w:w="704" w:type="pct"/>
            <w:vAlign w:val="center"/>
          </w:tcPr>
          <w:p w14:paraId="4FD6D7E2">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10000</w:t>
            </w:r>
          </w:p>
        </w:tc>
        <w:tc>
          <w:tcPr>
            <w:tcW w:w="714" w:type="pct"/>
            <w:shd w:val="clear" w:color="auto" w:fill="auto"/>
            <w:vAlign w:val="center"/>
          </w:tcPr>
          <w:p w14:paraId="18A5EDA3">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10000</w:t>
            </w:r>
          </w:p>
        </w:tc>
      </w:tr>
      <w:tr w14:paraId="30BD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60" w:type="pct"/>
            <w:vAlign w:val="center"/>
          </w:tcPr>
          <w:p w14:paraId="72CC8F14">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3</w:t>
            </w:r>
          </w:p>
        </w:tc>
        <w:tc>
          <w:tcPr>
            <w:tcW w:w="1422" w:type="pct"/>
            <w:vAlign w:val="center"/>
          </w:tcPr>
          <w:p w14:paraId="29BCB78B">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协助申报材料审核、提炼、图表制作、文本的整理与编排</w:t>
            </w:r>
          </w:p>
        </w:tc>
        <w:tc>
          <w:tcPr>
            <w:tcW w:w="917" w:type="pct"/>
            <w:vAlign w:val="center"/>
          </w:tcPr>
          <w:p w14:paraId="6989F214">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定制</w:t>
            </w:r>
          </w:p>
        </w:tc>
        <w:tc>
          <w:tcPr>
            <w:tcW w:w="410" w:type="pct"/>
            <w:vAlign w:val="center"/>
          </w:tcPr>
          <w:p w14:paraId="6082922E">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1</w:t>
            </w:r>
          </w:p>
        </w:tc>
        <w:tc>
          <w:tcPr>
            <w:tcW w:w="368" w:type="pct"/>
            <w:vAlign w:val="center"/>
          </w:tcPr>
          <w:p w14:paraId="55260E9A">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项</w:t>
            </w:r>
          </w:p>
        </w:tc>
        <w:tc>
          <w:tcPr>
            <w:tcW w:w="704" w:type="pct"/>
            <w:vAlign w:val="center"/>
          </w:tcPr>
          <w:p w14:paraId="17BC0E6F">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5000</w:t>
            </w:r>
          </w:p>
        </w:tc>
        <w:tc>
          <w:tcPr>
            <w:tcW w:w="714" w:type="pct"/>
            <w:shd w:val="clear" w:color="auto" w:fill="auto"/>
            <w:vAlign w:val="center"/>
          </w:tcPr>
          <w:p w14:paraId="71E127F2">
            <w:pPr>
              <w:widowControl/>
              <w:tabs>
                <w:tab w:val="left" w:pos="0"/>
              </w:tabs>
              <w:adjustRightInd w:val="0"/>
              <w:spacing w:line="500" w:lineRule="exact"/>
              <w:ind w:firstLine="0" w:firstLineChars="0"/>
              <w:jc w:val="center"/>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5000</w:t>
            </w:r>
          </w:p>
        </w:tc>
      </w:tr>
      <w:tr w14:paraId="066A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1883" w:type="pct"/>
            <w:gridSpan w:val="2"/>
            <w:vAlign w:val="center"/>
          </w:tcPr>
          <w:p w14:paraId="00C75E96">
            <w:pPr>
              <w:widowControl/>
              <w:tabs>
                <w:tab w:val="left" w:pos="0"/>
              </w:tabs>
              <w:adjustRightInd w:val="0"/>
              <w:spacing w:line="500" w:lineRule="exact"/>
              <w:ind w:firstLine="0" w:firstLineChars="0"/>
              <w:jc w:val="left"/>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预算总价</w:t>
            </w:r>
          </w:p>
        </w:tc>
        <w:tc>
          <w:tcPr>
            <w:tcW w:w="3116" w:type="pct"/>
            <w:gridSpan w:val="5"/>
            <w:vAlign w:val="center"/>
          </w:tcPr>
          <w:p w14:paraId="1D0914DF">
            <w:pPr>
              <w:widowControl/>
              <w:tabs>
                <w:tab w:val="left" w:pos="0"/>
              </w:tabs>
              <w:adjustRightInd w:val="0"/>
              <w:spacing w:line="500" w:lineRule="exact"/>
              <w:ind w:firstLine="0" w:firstLineChars="0"/>
              <w:textAlignment w:val="auto"/>
              <w:rPr>
                <w:rStyle w:val="24"/>
                <w:rFonts w:ascii="宋体" w:hAnsi="宋体" w:eastAsia="宋体" w:cs="宋体"/>
                <w:bCs/>
                <w:color w:val="000000" w:themeColor="text1"/>
                <w:sz w:val="24"/>
                <w14:textFill>
                  <w14:solidFill>
                    <w14:schemeClr w14:val="tx1"/>
                  </w14:solidFill>
                </w14:textFill>
              </w:rPr>
            </w:pPr>
            <w:r>
              <w:rPr>
                <w:rStyle w:val="24"/>
                <w:rFonts w:ascii="宋体" w:hAnsi="宋体" w:eastAsia="宋体" w:cs="宋体"/>
                <w:bCs/>
                <w:color w:val="000000" w:themeColor="text1"/>
                <w:sz w:val="24"/>
                <w14:textFill>
                  <w14:solidFill>
                    <w14:schemeClr w14:val="tx1"/>
                  </w14:solidFill>
                </w14:textFill>
              </w:rPr>
              <w:t xml:space="preserve">大写：人民币    伍万元          小写： ￥50000 </w:t>
            </w:r>
          </w:p>
        </w:tc>
      </w:tr>
    </w:tbl>
    <w:p w14:paraId="366BFC92">
      <w:pPr>
        <w:tabs>
          <w:tab w:val="left" w:pos="0"/>
        </w:tabs>
        <w:adjustRightInd w:val="0"/>
        <w:spacing w:line="500" w:lineRule="exact"/>
        <w:ind w:firstLine="56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8"/>
          <w:szCs w:val="28"/>
          <w14:textFill>
            <w14:solidFill>
              <w14:schemeClr w14:val="tx1"/>
            </w14:solidFill>
          </w14:textFill>
        </w:rPr>
        <w:t>二、技术服务要求：</w:t>
      </w:r>
    </w:p>
    <w:p w14:paraId="68FBEB50">
      <w:pPr>
        <w:tabs>
          <w:tab w:val="left" w:pos="0"/>
        </w:tabs>
        <w:adjustRightInd w:val="0"/>
        <w:spacing w:line="500" w:lineRule="exact"/>
        <w:ind w:firstLine="480" w:firstLineChars="200"/>
        <w:rPr>
          <w:rFonts w:hint="eastAsia" w:ascii="宋体" w:hAnsi="宋体" w:cs="宋体"/>
          <w:b/>
          <w:sz w:val="24"/>
        </w:rPr>
      </w:pPr>
      <w:r>
        <w:rPr>
          <w:rFonts w:hint="eastAsia" w:ascii="宋体" w:hAnsi="宋体" w:cs="宋体"/>
          <w:b/>
          <w:sz w:val="24"/>
        </w:rPr>
        <w:t>（一）专家一对一辅导</w:t>
      </w:r>
    </w:p>
    <w:p w14:paraId="3759BCD7">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专家团队针对学校教学成果奖申报材料进行7轮“一对一”打磨，针对本阶段作品情况由专家团队提供指导意见进行优化</w:t>
      </w:r>
      <w:r>
        <w:rPr>
          <w:rFonts w:hint="eastAsia" w:ascii="宋体" w:hAnsi="宋体" w:cs="宋体"/>
          <w:b w:val="0"/>
          <w:bCs/>
          <w:sz w:val="24"/>
          <w:lang w:eastAsia="zh-CN"/>
        </w:rPr>
        <w:t>。</w:t>
      </w:r>
      <w:r>
        <w:rPr>
          <w:rFonts w:hint="eastAsia" w:ascii="宋体" w:hAnsi="宋体" w:cs="宋体"/>
          <w:b w:val="0"/>
          <w:bCs/>
          <w:sz w:val="24"/>
        </w:rPr>
        <w:t>服务方式：线上或线下交流会。</w:t>
      </w:r>
    </w:p>
    <w:p w14:paraId="06A0088B">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主要提供以下服务：</w:t>
      </w:r>
    </w:p>
    <w:p w14:paraId="3574FF7D">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1.对申报材料的完整性、规范性、符合性进行检查审核。</w:t>
      </w:r>
    </w:p>
    <w:p w14:paraId="4923516A">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2.针对政策材料以及评测指标进行解读。</w:t>
      </w:r>
    </w:p>
    <w:p w14:paraId="5633D093">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3.针对教学成果展示宣传片内容进行点评，提出修改意见建议。</w:t>
      </w:r>
    </w:p>
    <w:p w14:paraId="5BC8AFFB">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4.针对申报材料包括但不限于以下材料：教育教学研究成果的实施方案、研究报告、教材、课件（软件）、论文、著作进行全面审核指导，指导后续全流程申报。</w:t>
      </w:r>
    </w:p>
    <w:p w14:paraId="31D4977B">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5.专家每次辅导时长为2小时。</w:t>
      </w:r>
    </w:p>
    <w:p w14:paraId="0A1A6709">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6.专家资质要求：</w:t>
      </w:r>
      <w:r>
        <w:rPr>
          <w:rFonts w:hint="eastAsia" w:ascii="宋体" w:hAnsi="宋体" w:cs="宋体"/>
          <w:b w:val="0"/>
          <w:bCs/>
          <w:sz w:val="24"/>
          <w:lang w:eastAsia="zh-CN"/>
        </w:rPr>
        <w:t>成交人</w:t>
      </w:r>
      <w:r>
        <w:rPr>
          <w:rFonts w:hint="eastAsia" w:ascii="宋体" w:hAnsi="宋体" w:cs="宋体"/>
          <w:b w:val="0"/>
          <w:bCs/>
          <w:sz w:val="24"/>
        </w:rPr>
        <w:t>拟聘用的专家须具备高等院校正高级专业技术职称，实际聘请的专家须与投标时提供的专家一致（须提供有效的专家职称证明材料）。</w:t>
      </w:r>
    </w:p>
    <w:p w14:paraId="6A3E9AAA">
      <w:pPr>
        <w:tabs>
          <w:tab w:val="left" w:pos="0"/>
        </w:tabs>
        <w:adjustRightInd w:val="0"/>
        <w:spacing w:line="500" w:lineRule="exact"/>
        <w:ind w:firstLine="480" w:firstLineChars="200"/>
        <w:rPr>
          <w:rFonts w:hint="eastAsia" w:ascii="宋体" w:hAnsi="宋体" w:cs="宋体"/>
          <w:b/>
          <w:sz w:val="24"/>
        </w:rPr>
      </w:pPr>
      <w:r>
        <w:rPr>
          <w:rFonts w:hint="eastAsia" w:ascii="宋体" w:hAnsi="宋体" w:cs="宋体"/>
          <w:b/>
          <w:sz w:val="24"/>
        </w:rPr>
        <w:t>（二）宣传片拍摄与制作</w:t>
      </w:r>
    </w:p>
    <w:p w14:paraId="229A446C">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1.按照文件作品要求制作10分钟的简介视频</w:t>
      </w:r>
    </w:p>
    <w:p w14:paraId="1BBA58D3">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2.提供脚本完善与指导；</w:t>
      </w:r>
    </w:p>
    <w:p w14:paraId="69311960">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3.对宣传视频中要求的素材进行拍摄；</w:t>
      </w:r>
    </w:p>
    <w:p w14:paraId="7738B3B4">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4.视频技术要求需符合“成果简介视频技术指标要求”（以正式下发比赛文件为准）；具体如下：</w:t>
      </w:r>
    </w:p>
    <w:p w14:paraId="37482445">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4.1视频信号源</w:t>
      </w:r>
    </w:p>
    <w:p w14:paraId="7E79B340">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43D47EAB">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4.2音频信号源</w:t>
      </w:r>
    </w:p>
    <w:p w14:paraId="4F0AF7CA">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电平指标为-2db— -8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0DA08627">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4.3视频压缩格式及技术参数</w:t>
      </w:r>
    </w:p>
    <w:p w14:paraId="20DA4054">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28B6A9C9">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4.4音频压缩格式及技术参数</w:t>
      </w:r>
    </w:p>
    <w:p w14:paraId="4C5676F2">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采用AAC（MPEG4 Part3）格式压缩，采样率48KHz，码流128Kbps（恒定）。</w:t>
      </w:r>
    </w:p>
    <w:p w14:paraId="0F1AC592">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4.5封装格式</w:t>
      </w:r>
    </w:p>
    <w:p w14:paraId="4EF3D5F7">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采用MP4格式封装，其中视频编码格式为H.264/AVC（MPEG-4 Part10），音频编码格式为AAC（MPEG4 Part3）。</w:t>
      </w:r>
    </w:p>
    <w:p w14:paraId="17D24B93">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4.6其他</w:t>
      </w:r>
    </w:p>
    <w:p w14:paraId="37156755">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4.6.1.视频和音频的编码格式务必遵照相关要求，否则将导致视频无法正常播出，延误网络评审。视频的编码格式信息，可在视频播放器的视频文件详细信息中查看。视频编码格式不符合要求的，可用各种转换软件进行转换。</w:t>
      </w:r>
    </w:p>
    <w:p w14:paraId="20E251F4">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4.6.2.视频和音频的码流务必遵照相关要求。按要求制作的10分钟以内简介视频，文件大小不超过100M。码流过大的视频，播放时会出现卡顿现象，延误网络评审。</w:t>
      </w:r>
    </w:p>
    <w:p w14:paraId="3FA306E1">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 xml:space="preserve">5.资源动态评价管理可以动态管理评价流程所需的配置参数，打磨过程中对申报材料、宣传片等资源进行多维度、多角度评价，对资源质量进行把关。 </w:t>
      </w:r>
    </w:p>
    <w:p w14:paraId="6104235A">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 xml:space="preserve">5.1资源评价功能：内置评价指标，可设置评价指标项维度并进行分项管理和使用，满足不同评价维度的需要。 </w:t>
      </w:r>
    </w:p>
    <w:p w14:paraId="58C470FE">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 xml:space="preserve">5.2支持自定义管理及设置评价方式，评价方式关联预设的指标项，一次设定，可多次调用。 </w:t>
      </w:r>
    </w:p>
    <w:p w14:paraId="5180BF89">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 xml:space="preserve">5.3评价主体可进行分层次管理，全方面多维评价，可进行单独评价，也可进行综合评价。 </w:t>
      </w:r>
    </w:p>
    <w:p w14:paraId="0E343CF0">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 xml:space="preserve">5.4根据教学的需求，可自定义评价方案，在预设的时间内，针对不同的评价对象，可选用不同的评价方式，支持随时终止或重新启动，评价结果实时反馈可追溯。 </w:t>
      </w:r>
    </w:p>
    <w:p w14:paraId="640F4582">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5.5根据资源评价需求的变化，调整评价指标，启动评价方案，评价方案数据实时联动，保证评价的及时性和有效性。</w:t>
      </w:r>
    </w:p>
    <w:p w14:paraId="43E7D5A2">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6.为确保教学成果申报涉及到相关资源和材料制作的质量，</w:t>
      </w:r>
      <w:r>
        <w:rPr>
          <w:rFonts w:hint="eastAsia" w:ascii="宋体" w:hAnsi="宋体" w:cs="宋体"/>
          <w:b w:val="0"/>
          <w:bCs/>
          <w:sz w:val="24"/>
          <w:lang w:eastAsia="zh-CN"/>
        </w:rPr>
        <w:t>成交人</w:t>
      </w:r>
      <w:r>
        <w:rPr>
          <w:rFonts w:hint="eastAsia" w:ascii="宋体" w:hAnsi="宋体" w:cs="宋体"/>
          <w:b w:val="0"/>
          <w:bCs/>
          <w:sz w:val="24"/>
        </w:rPr>
        <w:t>须具备课程制作开发平台</w:t>
      </w:r>
      <w:r>
        <w:rPr>
          <w:rFonts w:hint="eastAsia" w:ascii="宋体" w:hAnsi="宋体" w:cs="宋体"/>
          <w:b w:val="0"/>
          <w:bCs/>
          <w:sz w:val="24"/>
          <w:lang w:eastAsia="zh-CN"/>
        </w:rPr>
        <w:t>（</w:t>
      </w:r>
      <w:r>
        <w:rPr>
          <w:rFonts w:hint="eastAsia" w:ascii="宋体" w:hAnsi="宋体" w:cs="宋体"/>
          <w:b w:val="0"/>
          <w:bCs/>
          <w:sz w:val="24"/>
          <w:lang w:val="en-US" w:eastAsia="zh-CN"/>
        </w:rPr>
        <w:t>须包含关键字：课程制作）</w:t>
      </w:r>
      <w:r>
        <w:rPr>
          <w:rFonts w:hint="eastAsia" w:ascii="宋体" w:hAnsi="宋体" w:cs="宋体"/>
          <w:b w:val="0"/>
          <w:bCs/>
          <w:sz w:val="24"/>
        </w:rPr>
        <w:t>、交互式教学资源开发平台</w:t>
      </w:r>
      <w:r>
        <w:rPr>
          <w:rFonts w:hint="eastAsia" w:ascii="宋体" w:hAnsi="宋体" w:cs="宋体"/>
          <w:b w:val="0"/>
          <w:bCs/>
          <w:sz w:val="24"/>
          <w:lang w:eastAsia="zh-CN"/>
        </w:rPr>
        <w:t>（</w:t>
      </w:r>
      <w:r>
        <w:rPr>
          <w:rFonts w:hint="eastAsia" w:ascii="宋体" w:hAnsi="宋体" w:cs="宋体"/>
          <w:b w:val="0"/>
          <w:bCs/>
          <w:sz w:val="24"/>
          <w:lang w:val="en-US" w:eastAsia="zh-CN"/>
        </w:rPr>
        <w:t>须包含关键字：交互、资源开发）</w:t>
      </w:r>
      <w:r>
        <w:rPr>
          <w:rFonts w:hint="eastAsia" w:ascii="宋体" w:hAnsi="宋体" w:cs="宋体"/>
          <w:b w:val="0"/>
          <w:bCs/>
          <w:sz w:val="24"/>
        </w:rPr>
        <w:t>、数字化资源管理平台</w:t>
      </w:r>
      <w:r>
        <w:rPr>
          <w:rFonts w:hint="eastAsia" w:ascii="宋体" w:hAnsi="宋体" w:cs="宋体"/>
          <w:b w:val="0"/>
          <w:bCs/>
          <w:sz w:val="24"/>
          <w:lang w:eastAsia="zh-CN"/>
        </w:rPr>
        <w:t>（</w:t>
      </w:r>
      <w:r>
        <w:rPr>
          <w:rFonts w:hint="eastAsia" w:ascii="宋体" w:hAnsi="宋体" w:cs="宋体"/>
          <w:b w:val="0"/>
          <w:bCs/>
          <w:sz w:val="24"/>
          <w:lang w:val="en-US" w:eastAsia="zh-CN"/>
        </w:rPr>
        <w:t>须包含关键字：数字化、管理）</w:t>
      </w:r>
      <w:r>
        <w:rPr>
          <w:rFonts w:hint="eastAsia" w:ascii="宋体" w:hAnsi="宋体" w:cs="宋体"/>
          <w:b w:val="0"/>
          <w:bCs/>
          <w:sz w:val="24"/>
        </w:rPr>
        <w:t>、虚拟仿真开发平台</w:t>
      </w:r>
      <w:r>
        <w:rPr>
          <w:rFonts w:hint="eastAsia" w:ascii="宋体" w:hAnsi="宋体" w:cs="宋体"/>
          <w:b w:val="0"/>
          <w:bCs/>
          <w:sz w:val="24"/>
          <w:lang w:eastAsia="zh-CN"/>
        </w:rPr>
        <w:t>（</w:t>
      </w:r>
      <w:r>
        <w:rPr>
          <w:rFonts w:hint="eastAsia" w:ascii="宋体" w:hAnsi="宋体" w:cs="宋体"/>
          <w:b w:val="0"/>
          <w:bCs/>
          <w:sz w:val="24"/>
          <w:lang w:val="en-US" w:eastAsia="zh-CN"/>
        </w:rPr>
        <w:t>须包含关键字：虚拟仿真开发）</w:t>
      </w:r>
      <w:r>
        <w:rPr>
          <w:rFonts w:hint="eastAsia" w:ascii="宋体" w:hAnsi="宋体" w:cs="宋体"/>
          <w:b w:val="0"/>
          <w:bCs/>
          <w:sz w:val="24"/>
        </w:rPr>
        <w:t>相关软件的著作权证书，并提供有效的证书复印件及“中国版权保护中心”登记公告查询网站或微平台查询的截图。</w:t>
      </w:r>
    </w:p>
    <w:p w14:paraId="7C3529CF">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7.为保障项目沟通对接效率、推进事项协同落地及问题即时响应处置，</w:t>
      </w:r>
      <w:r>
        <w:rPr>
          <w:rFonts w:hint="eastAsia" w:ascii="宋体" w:hAnsi="宋体" w:cs="宋体"/>
          <w:b w:val="0"/>
          <w:bCs/>
          <w:sz w:val="24"/>
          <w:lang w:eastAsia="zh-CN"/>
        </w:rPr>
        <w:t>成交人</w:t>
      </w:r>
      <w:r>
        <w:rPr>
          <w:rFonts w:hint="eastAsia" w:ascii="宋体" w:hAnsi="宋体" w:cs="宋体"/>
          <w:b w:val="0"/>
          <w:bCs/>
          <w:sz w:val="24"/>
        </w:rPr>
        <w:t>须为本项目提供常态化驻场服务（签订合同开始至项目结束），驻场人员</w:t>
      </w:r>
      <w:r>
        <w:rPr>
          <w:rFonts w:hint="eastAsia" w:ascii="宋体" w:hAnsi="宋体" w:cs="宋体"/>
          <w:b w:val="0"/>
          <w:bCs/>
          <w:sz w:val="24"/>
          <w:lang w:eastAsia="zh-CN"/>
        </w:rPr>
        <w:t>须</w:t>
      </w:r>
      <w:r>
        <w:rPr>
          <w:rFonts w:hint="eastAsia" w:ascii="宋体" w:hAnsi="宋体" w:cs="宋体"/>
          <w:b w:val="0"/>
          <w:bCs/>
          <w:sz w:val="24"/>
        </w:rPr>
        <w:t>具备与项目需求匹配的专业能力，确保与</w:t>
      </w:r>
      <w:r>
        <w:rPr>
          <w:rFonts w:hint="eastAsia" w:ascii="宋体" w:hAnsi="宋体" w:cs="宋体"/>
          <w:b w:val="0"/>
          <w:bCs/>
          <w:sz w:val="24"/>
          <w:lang w:eastAsia="zh-CN"/>
        </w:rPr>
        <w:t>采购人</w:t>
      </w:r>
      <w:r>
        <w:rPr>
          <w:rFonts w:hint="eastAsia" w:ascii="宋体" w:hAnsi="宋体" w:cs="宋体"/>
          <w:b w:val="0"/>
          <w:bCs/>
          <w:sz w:val="24"/>
        </w:rPr>
        <w:t>保持常态化、高效化沟通衔接，全面支撑项目各项工作有序推进。</w:t>
      </w:r>
    </w:p>
    <w:p w14:paraId="7C00E036">
      <w:pPr>
        <w:tabs>
          <w:tab w:val="left" w:pos="0"/>
        </w:tabs>
        <w:adjustRightInd w:val="0"/>
        <w:spacing w:line="500" w:lineRule="exact"/>
        <w:ind w:firstLine="480" w:firstLineChars="200"/>
        <w:rPr>
          <w:rFonts w:hint="eastAsia" w:ascii="宋体" w:hAnsi="宋体" w:cs="宋体"/>
          <w:b/>
          <w:sz w:val="24"/>
        </w:rPr>
      </w:pPr>
      <w:r>
        <w:rPr>
          <w:rFonts w:hint="eastAsia" w:ascii="宋体" w:hAnsi="宋体" w:cs="宋体"/>
          <w:b/>
          <w:sz w:val="24"/>
        </w:rPr>
        <w:t>（三）协助申报材料指导撰写、文本的整理与编排</w:t>
      </w:r>
    </w:p>
    <w:p w14:paraId="526A088E">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结合教学成果奖申报要求，由服务商提供的专家配合协助学校汇总材料、材料梳理指导撰写，企业根据学校提供的相关资料，进行整理，提炼满足教学成果奖申报成果内容、成果条件、成果形式等方面的要点，经校方审核后进行文本的编辑，整理成完整版后，邀请专家提出修改意见。具体内容如下：</w:t>
      </w:r>
    </w:p>
    <w:p w14:paraId="40F4976A">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1.教学成果简介</w:t>
      </w:r>
    </w:p>
    <w:p w14:paraId="5FE452ED">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2.成果主要解决的教学问题及解决教学问题的方法</w:t>
      </w:r>
    </w:p>
    <w:p w14:paraId="7C83B3B9">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3.成果的创新点</w:t>
      </w:r>
    </w:p>
    <w:p w14:paraId="0BED7C90">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4.成果的推广应用效果</w:t>
      </w:r>
    </w:p>
    <w:p w14:paraId="7401E837">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5.教学成果报告</w:t>
      </w:r>
    </w:p>
    <w:p w14:paraId="675B62CF">
      <w:pPr>
        <w:tabs>
          <w:tab w:val="left" w:pos="0"/>
        </w:tabs>
        <w:adjustRightInd w:val="0"/>
        <w:spacing w:line="500" w:lineRule="exact"/>
        <w:ind w:firstLine="480" w:firstLineChars="200"/>
        <w:rPr>
          <w:rFonts w:hint="eastAsia" w:ascii="宋体" w:hAnsi="宋体" w:cs="宋体"/>
          <w:b w:val="0"/>
          <w:bCs/>
          <w:sz w:val="24"/>
        </w:rPr>
      </w:pPr>
      <w:r>
        <w:rPr>
          <w:rFonts w:hint="eastAsia" w:ascii="宋体" w:hAnsi="宋体" w:cs="宋体"/>
          <w:b w:val="0"/>
          <w:bCs/>
          <w:sz w:val="24"/>
        </w:rPr>
        <w:t>6.教学成果应用和效果</w:t>
      </w:r>
    </w:p>
    <w:p w14:paraId="5675F7F5">
      <w:pPr>
        <w:tabs>
          <w:tab w:val="left" w:pos="0"/>
        </w:tabs>
        <w:adjustRightInd w:val="0"/>
        <w:spacing w:line="500" w:lineRule="exact"/>
        <w:ind w:firstLine="560" w:firstLineChars="200"/>
        <w:rPr>
          <w:rFonts w:hint="eastAsia" w:ascii="宋体" w:hAnsi="宋体" w:cs="宋体"/>
          <w:b/>
          <w:sz w:val="28"/>
          <w:szCs w:val="28"/>
        </w:rPr>
      </w:pPr>
    </w:p>
    <w:p w14:paraId="4D103839">
      <w:pPr>
        <w:tabs>
          <w:tab w:val="left" w:pos="0"/>
        </w:tabs>
        <w:adjustRightInd w:val="0"/>
        <w:spacing w:line="500" w:lineRule="exact"/>
        <w:ind w:firstLine="560" w:firstLineChars="200"/>
        <w:rPr>
          <w:rFonts w:ascii="宋体" w:hAnsi="宋体" w:cs="宋体"/>
          <w:b/>
          <w:sz w:val="24"/>
        </w:rPr>
      </w:pPr>
      <w:r>
        <w:rPr>
          <w:rFonts w:hint="eastAsia" w:ascii="宋体" w:hAnsi="宋体" w:cs="宋体"/>
          <w:b/>
          <w:sz w:val="28"/>
          <w:szCs w:val="28"/>
        </w:rPr>
        <w:t>三、商务要求：</w:t>
      </w:r>
    </w:p>
    <w:p w14:paraId="21431280">
      <w:pPr>
        <w:pStyle w:val="4"/>
        <w:spacing w:line="460" w:lineRule="exact"/>
        <w:ind w:firstLine="480" w:firstLineChars="200"/>
        <w:rPr>
          <w:rFonts w:hint="eastAsia" w:ascii="宋体" w:hAnsi="宋体" w:eastAsia="宋体" w:cs="宋体"/>
          <w:sz w:val="24"/>
          <w:szCs w:val="24"/>
          <w:lang w:eastAsia="zh-CN"/>
        </w:rPr>
      </w:pPr>
      <w:r>
        <w:rPr>
          <w:rFonts w:hint="eastAsia" w:ascii="宋体" w:hAnsi="宋体" w:cs="宋体"/>
          <w:b/>
          <w:bCs/>
          <w:sz w:val="24"/>
          <w:szCs w:val="24"/>
        </w:rPr>
        <w:t>1、交货日期：</w:t>
      </w:r>
      <w:r>
        <w:rPr>
          <w:rFonts w:hint="eastAsia" w:ascii="宋体" w:hAnsi="宋体" w:cs="宋体"/>
          <w:sz w:val="24"/>
          <w:szCs w:val="24"/>
        </w:rPr>
        <w:t>2026年省级教学成果奖材料提交截止日期前</w:t>
      </w:r>
      <w:r>
        <w:rPr>
          <w:rFonts w:hint="eastAsia" w:ascii="宋体" w:hAnsi="宋体" w:cs="宋体"/>
          <w:sz w:val="24"/>
          <w:szCs w:val="24"/>
          <w:lang w:eastAsia="zh-CN"/>
        </w:rPr>
        <w:t>。</w:t>
      </w:r>
    </w:p>
    <w:p w14:paraId="48B4D17D">
      <w:pPr>
        <w:tabs>
          <w:tab w:val="left" w:pos="0"/>
        </w:tabs>
        <w:adjustRightInd w:val="0"/>
        <w:spacing w:line="520" w:lineRule="exact"/>
        <w:ind w:firstLine="480" w:firstLineChars="200"/>
        <w:rPr>
          <w:rFonts w:hint="eastAsia" w:ascii="宋体" w:hAnsi="宋体" w:eastAsia="宋体" w:cs="宋体"/>
          <w:b/>
          <w:sz w:val="24"/>
          <w:szCs w:val="24"/>
          <w:lang w:val="en-US" w:eastAsia="zh-CN"/>
        </w:rPr>
      </w:pPr>
      <w:r>
        <w:rPr>
          <w:rFonts w:hint="eastAsia" w:ascii="宋体" w:hAnsi="宋体" w:eastAsia="宋体" w:cs="宋体"/>
          <w:b/>
          <w:sz w:val="24"/>
          <w:szCs w:val="24"/>
        </w:rPr>
        <w:t>2</w:t>
      </w:r>
      <w:r>
        <w:rPr>
          <w:rFonts w:hint="eastAsia" w:ascii="宋体" w:hAnsi="宋体" w:cs="宋体"/>
          <w:b/>
          <w:sz w:val="24"/>
          <w:szCs w:val="24"/>
          <w:lang w:eastAsia="zh-CN"/>
        </w:rPr>
        <w:t>、</w:t>
      </w:r>
      <w:r>
        <w:rPr>
          <w:rFonts w:hint="eastAsia" w:ascii="宋体" w:hAnsi="宋体" w:eastAsia="宋体" w:cs="宋体"/>
          <w:b/>
          <w:sz w:val="24"/>
          <w:szCs w:val="24"/>
        </w:rPr>
        <w:t>交货地点：</w:t>
      </w:r>
      <w:r>
        <w:rPr>
          <w:rFonts w:hint="eastAsia" w:ascii="宋体" w:hAnsi="宋体" w:eastAsia="宋体" w:cs="宋体"/>
          <w:b w:val="0"/>
          <w:bCs/>
          <w:sz w:val="24"/>
          <w:szCs w:val="24"/>
          <w:lang w:val="en-US" w:eastAsia="zh-CN"/>
        </w:rPr>
        <w:t>福州职业技术学院</w:t>
      </w:r>
    </w:p>
    <w:p w14:paraId="0320D308">
      <w:pPr>
        <w:spacing w:line="520" w:lineRule="exact"/>
        <w:ind w:firstLine="480" w:firstLineChars="200"/>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cs="宋体"/>
          <w:b/>
          <w:sz w:val="24"/>
          <w:szCs w:val="24"/>
          <w:lang w:eastAsia="zh-CN"/>
        </w:rPr>
        <w:t>、</w:t>
      </w:r>
      <w:r>
        <w:rPr>
          <w:rFonts w:hint="eastAsia" w:ascii="宋体" w:hAnsi="宋体" w:eastAsia="宋体" w:cs="宋体"/>
          <w:b/>
          <w:sz w:val="24"/>
          <w:szCs w:val="24"/>
        </w:rPr>
        <w:t>付款方式：</w:t>
      </w:r>
      <w:r>
        <w:rPr>
          <w:rFonts w:hint="eastAsia" w:ascii="宋体" w:hAnsi="宋体" w:eastAsia="宋体" w:cs="宋体"/>
          <w:sz w:val="24"/>
          <w:szCs w:val="24"/>
        </w:rPr>
        <w:t>全部</w:t>
      </w:r>
      <w:r>
        <w:rPr>
          <w:rFonts w:hint="eastAsia" w:ascii="宋体" w:hAnsi="宋体" w:eastAsia="宋体" w:cs="宋体"/>
          <w:sz w:val="24"/>
          <w:szCs w:val="24"/>
          <w:lang w:val="en-US" w:eastAsia="zh-CN"/>
        </w:rPr>
        <w:t>服务项目完成，</w:t>
      </w:r>
      <w:r>
        <w:rPr>
          <w:rFonts w:hint="eastAsia" w:ascii="宋体" w:hAnsi="宋体" w:eastAsia="宋体" w:cs="宋体"/>
          <w:sz w:val="24"/>
          <w:szCs w:val="24"/>
        </w:rPr>
        <w:t>并经验收合格后，10个工作日内学校验收合格文件等材料以转账方式向</w:t>
      </w:r>
      <w:r>
        <w:rPr>
          <w:rFonts w:hint="eastAsia" w:ascii="宋体" w:hAnsi="宋体" w:cs="宋体"/>
          <w:sz w:val="24"/>
          <w:szCs w:val="24"/>
          <w:lang w:eastAsia="zh-CN"/>
        </w:rPr>
        <w:t>成交人</w:t>
      </w:r>
      <w:r>
        <w:rPr>
          <w:rFonts w:hint="eastAsia" w:ascii="宋体" w:hAnsi="宋体" w:eastAsia="宋体" w:cs="宋体"/>
          <w:sz w:val="24"/>
          <w:szCs w:val="24"/>
        </w:rPr>
        <w:t>一次性支付 100% 的</w:t>
      </w:r>
      <w:r>
        <w:rPr>
          <w:rFonts w:hint="eastAsia" w:ascii="宋体" w:hAnsi="宋体" w:eastAsia="宋体" w:cs="宋体"/>
          <w:sz w:val="24"/>
          <w:szCs w:val="24"/>
          <w:lang w:val="en-US" w:eastAsia="zh-CN"/>
        </w:rPr>
        <w:t>项目中标金额</w:t>
      </w:r>
      <w:r>
        <w:rPr>
          <w:rFonts w:hint="eastAsia" w:ascii="宋体" w:hAnsi="宋体" w:eastAsia="宋体" w:cs="宋体"/>
          <w:sz w:val="24"/>
          <w:szCs w:val="24"/>
        </w:rPr>
        <w:t>。</w:t>
      </w:r>
    </w:p>
    <w:p w14:paraId="48227844">
      <w:pPr>
        <w:pStyle w:val="4"/>
        <w:spacing w:line="460" w:lineRule="exact"/>
        <w:rPr>
          <w:rFonts w:hint="eastAsia" w:ascii="宋体" w:hAnsi="宋体" w:cs="宋体"/>
          <w:sz w:val="24"/>
          <w:lang w:val="en-US" w:eastAsia="zh-CN"/>
        </w:rPr>
      </w:pPr>
      <w:r>
        <w:rPr>
          <w:rFonts w:hint="eastAsia" w:ascii="宋体" w:hAnsi="宋体" w:cs="宋体"/>
          <w:sz w:val="24"/>
          <w:lang w:val="en-US" w:eastAsia="zh-CN"/>
        </w:rPr>
        <w:t>4、验收要求：</w:t>
      </w:r>
    </w:p>
    <w:p w14:paraId="3D80FA1A">
      <w:pPr>
        <w:pStyle w:val="4"/>
        <w:spacing w:line="460" w:lineRule="exact"/>
        <w:rPr>
          <w:rFonts w:hint="eastAsia" w:ascii="宋体" w:hAnsi="宋体" w:cs="宋体"/>
          <w:sz w:val="24"/>
          <w:lang w:val="en-US" w:eastAsia="zh-CN"/>
        </w:rPr>
      </w:pPr>
      <w:r>
        <w:rPr>
          <w:rFonts w:hint="eastAsia" w:ascii="宋体" w:hAnsi="宋体" w:cs="宋体"/>
          <w:sz w:val="24"/>
          <w:lang w:val="en-US" w:eastAsia="zh-CN"/>
        </w:rPr>
        <w:t>4.1成交人提供的所有货物和服务，其质量、技术等特征必须符合国家、行业现行标准、验收规范的合格标准及本合同第一条要求。</w:t>
      </w:r>
    </w:p>
    <w:p w14:paraId="4FD3D18A">
      <w:pPr>
        <w:pStyle w:val="4"/>
        <w:spacing w:line="460" w:lineRule="exact"/>
        <w:rPr>
          <w:rFonts w:hint="eastAsia" w:ascii="宋体" w:hAnsi="宋体" w:cs="宋体"/>
          <w:sz w:val="24"/>
          <w:lang w:val="en-US" w:eastAsia="zh-CN"/>
        </w:rPr>
      </w:pPr>
      <w:r>
        <w:rPr>
          <w:rFonts w:hint="eastAsia" w:ascii="宋体" w:hAnsi="宋体" w:cs="宋体"/>
          <w:sz w:val="24"/>
          <w:lang w:val="en-US" w:eastAsia="zh-CN"/>
        </w:rPr>
        <w:t>4.2采购人有权拒绝接受任何不合格的货物和服务，由此产生的费用及相关后果均由成交人自行承担。</w:t>
      </w:r>
    </w:p>
    <w:p w14:paraId="1F59F104">
      <w:pPr>
        <w:pStyle w:val="4"/>
        <w:spacing w:line="460" w:lineRule="exact"/>
        <w:rPr>
          <w:rFonts w:hint="eastAsia" w:ascii="宋体" w:hAnsi="宋体" w:cs="宋体"/>
          <w:sz w:val="24"/>
          <w:lang w:val="en-US" w:eastAsia="zh-CN"/>
        </w:rPr>
      </w:pPr>
      <w:r>
        <w:rPr>
          <w:rFonts w:hint="eastAsia" w:ascii="宋体" w:hAnsi="宋体" w:cs="宋体"/>
          <w:sz w:val="24"/>
          <w:lang w:val="en-US" w:eastAsia="zh-CN"/>
        </w:rPr>
        <w:t>4.3由成交人提出验收申请，采购人组织验收工作，经验收合格后，双方代表在验收结果上签字确认。</w:t>
      </w:r>
    </w:p>
    <w:p w14:paraId="3E84FE67">
      <w:pPr>
        <w:pStyle w:val="4"/>
        <w:spacing w:line="460" w:lineRule="exact"/>
        <w:rPr>
          <w:rFonts w:hint="eastAsia" w:ascii="宋体" w:hAnsi="宋体" w:cs="宋体"/>
          <w:sz w:val="24"/>
          <w:lang w:val="en-US" w:eastAsia="zh-CN"/>
        </w:rPr>
      </w:pPr>
      <w:r>
        <w:rPr>
          <w:rFonts w:hint="eastAsia" w:ascii="宋体" w:hAnsi="宋体" w:cs="宋体"/>
          <w:sz w:val="24"/>
          <w:lang w:val="en-US" w:eastAsia="zh-CN"/>
        </w:rPr>
        <w:t>5、知识产权：</w:t>
      </w:r>
    </w:p>
    <w:p w14:paraId="11FA8EEF">
      <w:pPr>
        <w:pStyle w:val="4"/>
        <w:spacing w:line="460" w:lineRule="exact"/>
        <w:rPr>
          <w:rFonts w:hint="eastAsia" w:ascii="宋体" w:hAnsi="宋体" w:cs="宋体"/>
          <w:sz w:val="24"/>
          <w:lang w:val="en-US" w:eastAsia="zh-CN"/>
        </w:rPr>
      </w:pPr>
      <w:r>
        <w:rPr>
          <w:rFonts w:hint="eastAsia" w:ascii="宋体" w:hAnsi="宋体" w:cs="宋体"/>
          <w:sz w:val="24"/>
          <w:lang w:val="en-US" w:eastAsia="zh-CN"/>
        </w:rPr>
        <w:t>5.1成交人应保证，采购人在享受成交人提供的服务时，不受到第三方关于侵犯专利权、商标权或工业设计权等知识产权的指控。如果任何第三方就上述问题提出侵权指控，成交人须与第三方交涉并承担可能发生的责任与一切费用。如采购人因此而遭致损失的，成交人应赔偿该损失。</w:t>
      </w:r>
    </w:p>
    <w:p w14:paraId="41686E03">
      <w:pPr>
        <w:pStyle w:val="4"/>
        <w:spacing w:line="460" w:lineRule="exact"/>
        <w:rPr>
          <w:rFonts w:hint="eastAsia" w:ascii="宋体" w:hAnsi="宋体" w:cs="宋体"/>
          <w:sz w:val="24"/>
          <w:lang w:val="en-US" w:eastAsia="zh-CN"/>
        </w:rPr>
      </w:pPr>
      <w:r>
        <w:rPr>
          <w:rFonts w:hint="eastAsia" w:ascii="宋体" w:hAnsi="宋体" w:cs="宋体"/>
          <w:sz w:val="24"/>
          <w:lang w:val="en-US" w:eastAsia="zh-CN"/>
        </w:rPr>
        <w:t>5.2成交人为执行本合同而提供的技术资料、软件，采购人有权进行使用，成交人不得主张任何费用。</w:t>
      </w:r>
    </w:p>
    <w:p w14:paraId="48E8CD65">
      <w:pPr>
        <w:pStyle w:val="4"/>
        <w:spacing w:line="460" w:lineRule="exact"/>
        <w:rPr>
          <w:rFonts w:hint="eastAsia" w:ascii="宋体" w:hAnsi="宋体" w:cs="宋体"/>
          <w:sz w:val="24"/>
          <w:lang w:val="en-US" w:eastAsia="zh-CN"/>
        </w:rPr>
      </w:pPr>
      <w:r>
        <w:rPr>
          <w:rFonts w:hint="eastAsia" w:ascii="宋体" w:hAnsi="宋体" w:cs="宋体"/>
          <w:sz w:val="24"/>
          <w:lang w:val="en-US" w:eastAsia="zh-CN"/>
        </w:rPr>
        <w:t>6、保密：</w:t>
      </w:r>
    </w:p>
    <w:p w14:paraId="5C26D659">
      <w:pPr>
        <w:pStyle w:val="4"/>
        <w:spacing w:line="460" w:lineRule="exact"/>
        <w:rPr>
          <w:rFonts w:hint="eastAsia" w:ascii="宋体" w:hAnsi="宋体" w:cs="宋体"/>
          <w:sz w:val="24"/>
          <w:lang w:val="en-US" w:eastAsia="zh-CN"/>
        </w:rPr>
      </w:pPr>
      <w:r>
        <w:rPr>
          <w:rFonts w:hint="eastAsia" w:ascii="宋体" w:hAnsi="宋体" w:cs="宋体"/>
          <w:sz w:val="24"/>
          <w:lang w:val="en-US" w:eastAsia="zh-CN"/>
        </w:rPr>
        <w:t>6.1未经采购人事先书面同意，成交人不得将由采购人为本合同提供的条文、规格、计划、资料提供给与本项目无关的任何第三方，不得将其用于履行本项目之外的其它用途。即使向与履行本项目有关的人员提供，也应注意保密并限于履行项目所必需的范围。</w:t>
      </w:r>
    </w:p>
    <w:p w14:paraId="7935F256">
      <w:pPr>
        <w:pStyle w:val="4"/>
        <w:spacing w:line="460" w:lineRule="exact"/>
        <w:rPr>
          <w:rFonts w:hint="eastAsia" w:ascii="宋体" w:hAnsi="宋体" w:cs="宋体"/>
          <w:sz w:val="24"/>
          <w:lang w:val="en-US" w:eastAsia="zh-CN"/>
        </w:rPr>
      </w:pPr>
      <w:r>
        <w:rPr>
          <w:rFonts w:hint="eastAsia" w:ascii="宋体" w:hAnsi="宋体" w:cs="宋体"/>
          <w:sz w:val="24"/>
          <w:lang w:val="en-US" w:eastAsia="zh-CN"/>
        </w:rPr>
        <w:t>6.2除了项目本身之外，上款所列举的任何物件均是采购人的财产。如果采购人有要求，成交人在收到采购人的要求后10日内应将这些物件及全部复制件还给采购人，不得留存任何备份。</w:t>
      </w:r>
    </w:p>
    <w:p w14:paraId="5CE23380">
      <w:pPr>
        <w:pStyle w:val="4"/>
        <w:spacing w:line="460" w:lineRule="exact"/>
        <w:rPr>
          <w:rFonts w:hint="eastAsia" w:ascii="宋体" w:hAnsi="宋体" w:cs="宋体"/>
          <w:sz w:val="24"/>
          <w:lang w:val="en-US" w:eastAsia="zh-CN"/>
        </w:rPr>
      </w:pPr>
      <w:r>
        <w:rPr>
          <w:rFonts w:hint="eastAsia" w:ascii="宋体" w:hAnsi="宋体" w:cs="宋体"/>
          <w:sz w:val="24"/>
          <w:lang w:val="en-US" w:eastAsia="zh-CN"/>
        </w:rPr>
        <w:t>6.3成交人违反本保密条款的，应按照合同总金额 1 %的支付违约金，并赔偿由此给采购人造成的任何损失。本条款在本项目履行期间至履行结束后均有效。</w:t>
      </w:r>
    </w:p>
    <w:p w14:paraId="404BBDDA">
      <w:pPr>
        <w:pStyle w:val="4"/>
        <w:spacing w:line="460" w:lineRule="exact"/>
        <w:rPr>
          <w:rFonts w:hint="eastAsia" w:ascii="宋体" w:hAnsi="宋体" w:cs="宋体"/>
          <w:sz w:val="24"/>
          <w:lang w:val="en-US" w:eastAsia="zh-CN"/>
        </w:rPr>
      </w:pPr>
      <w:r>
        <w:rPr>
          <w:rFonts w:hint="eastAsia" w:ascii="宋体" w:hAnsi="宋体" w:cs="宋体"/>
          <w:sz w:val="24"/>
          <w:lang w:val="en-US" w:eastAsia="zh-CN"/>
        </w:rPr>
        <w:t>7、违约责任：</w:t>
      </w:r>
    </w:p>
    <w:p w14:paraId="61EADBC0">
      <w:pPr>
        <w:pStyle w:val="4"/>
        <w:spacing w:line="460" w:lineRule="exact"/>
        <w:rPr>
          <w:rFonts w:hint="eastAsia" w:ascii="宋体" w:hAnsi="宋体" w:cs="宋体"/>
          <w:sz w:val="24"/>
          <w:lang w:val="en-US" w:eastAsia="zh-CN"/>
        </w:rPr>
      </w:pPr>
      <w:r>
        <w:rPr>
          <w:rFonts w:hint="eastAsia" w:ascii="宋体" w:hAnsi="宋体" w:cs="宋体"/>
          <w:sz w:val="24"/>
          <w:lang w:val="en-US" w:eastAsia="zh-CN"/>
        </w:rPr>
        <w:t>7.1成交人违反本合同规定的保密义务的，应在第一时间采取一切必要措施防止保密信息的扩散，尽最大可能消除影响。同时，采购人有权解除合同。</w:t>
      </w:r>
    </w:p>
    <w:p w14:paraId="7C00ACDC">
      <w:pPr>
        <w:pStyle w:val="4"/>
        <w:spacing w:line="460" w:lineRule="exact"/>
        <w:rPr>
          <w:rFonts w:hint="eastAsia" w:ascii="宋体" w:hAnsi="宋体" w:cs="宋体"/>
          <w:sz w:val="24"/>
          <w:lang w:val="en-US" w:eastAsia="zh-CN"/>
        </w:rPr>
      </w:pPr>
      <w:r>
        <w:rPr>
          <w:rFonts w:hint="eastAsia" w:ascii="宋体" w:hAnsi="宋体" w:cs="宋体"/>
          <w:sz w:val="24"/>
          <w:lang w:val="en-US" w:eastAsia="zh-CN"/>
        </w:rPr>
        <w:t>7.2成交人未按照合同约定安排相应人员提供服务的，如逾期超过 7 日的，采购人有权解除合同。</w:t>
      </w:r>
    </w:p>
    <w:p w14:paraId="0EDD51B8">
      <w:pPr>
        <w:pStyle w:val="4"/>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7.3上述违约金数额并不影响受损害方另行向违约方要求损害赔偿。该赔偿以受损害方实际遭受的损失为限。</w:t>
      </w:r>
    </w:p>
    <w:p w14:paraId="532F16C5">
      <w:pPr>
        <w:rPr>
          <w:rFonts w:hint="eastAsia" w:ascii="宋体" w:hAnsi="宋体" w:cs="宋体"/>
          <w:sz w:val="24"/>
          <w:lang w:val="en-US" w:eastAsia="zh-CN"/>
        </w:rPr>
      </w:pPr>
      <w:r>
        <w:rPr>
          <w:rFonts w:hint="eastAsia" w:ascii="宋体" w:hAnsi="宋体" w:cs="宋体"/>
          <w:sz w:val="24"/>
          <w:lang w:val="en-US" w:eastAsia="zh-CN"/>
        </w:rPr>
        <w:br w:type="page"/>
      </w:r>
    </w:p>
    <w:p w14:paraId="0A691ABD">
      <w:pPr>
        <w:spacing w:line="240" w:lineRule="auto"/>
        <w:ind w:firstLine="300" w:firstLineChars="100"/>
        <w:jc w:val="center"/>
        <w:outlineLvl w:val="9"/>
        <w:rPr>
          <w:rStyle w:val="24"/>
          <w:rFonts w:ascii="宋体" w:hAnsi="宋体" w:cs="宋体"/>
          <w:b/>
          <w:color w:val="000000" w:themeColor="text1"/>
          <w:kern w:val="0"/>
          <w:sz w:val="30"/>
          <w:szCs w:val="30"/>
          <w14:textFill>
            <w14:solidFill>
              <w14:schemeClr w14:val="tx1"/>
            </w14:solidFill>
          </w14:textFill>
        </w:rPr>
      </w:pPr>
      <w:bookmarkStart w:id="4" w:name="_Toc12695"/>
      <w:bookmarkStart w:id="5" w:name="_Toc97708365"/>
      <w:r>
        <w:rPr>
          <w:rStyle w:val="24"/>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4"/>
        <w:spacing w:line="460" w:lineRule="exact"/>
        <w:rPr>
          <w:rFonts w:ascii="宋体" w:hAnsi="宋体" w:cs="宋体"/>
          <w:sz w:val="24"/>
        </w:rPr>
      </w:pPr>
      <w:r>
        <w:rPr>
          <w:rFonts w:hint="eastAsia" w:ascii="宋体" w:hAnsi="宋体" w:cs="宋体"/>
          <w:sz w:val="24"/>
        </w:rPr>
        <w:t>证明材料编制说明</w:t>
      </w:r>
    </w:p>
    <w:p w14:paraId="4B381B9D">
      <w:pPr>
        <w:pStyle w:val="4"/>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4"/>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4"/>
        <w:spacing w:line="460" w:lineRule="exact"/>
        <w:rPr>
          <w:rFonts w:ascii="宋体" w:hAnsi="宋体" w:cs="宋体"/>
          <w:sz w:val="24"/>
        </w:rPr>
      </w:pPr>
      <w:r>
        <w:rPr>
          <w:rFonts w:hint="eastAsia" w:ascii="宋体" w:hAnsi="宋体" w:cs="宋体"/>
          <w:sz w:val="24"/>
        </w:rPr>
        <w:t>3.其他要求：</w:t>
      </w:r>
    </w:p>
    <w:p w14:paraId="06E2EC14">
      <w:pPr>
        <w:pStyle w:val="4"/>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4"/>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4"/>
        <w:spacing w:line="460" w:lineRule="exact"/>
        <w:rPr>
          <w:rFonts w:ascii="宋体" w:hAnsi="宋体" w:cs="宋体"/>
          <w:sz w:val="24"/>
        </w:rPr>
      </w:pPr>
      <w:r>
        <w:rPr>
          <w:rFonts w:hint="eastAsia" w:ascii="宋体" w:hAnsi="宋体" w:cs="宋体"/>
          <w:sz w:val="24"/>
        </w:rPr>
        <w:br w:type="page"/>
      </w:r>
    </w:p>
    <w:p w14:paraId="447D2C0F">
      <w:pPr>
        <w:pStyle w:val="30"/>
        <w:spacing w:line="500" w:lineRule="exact"/>
        <w:rPr>
          <w:rFonts w:ascii="宋体" w:hAnsi="宋体" w:cs="宋体"/>
          <w:sz w:val="24"/>
          <w:szCs w:val="24"/>
        </w:rPr>
      </w:pPr>
    </w:p>
    <w:p w14:paraId="32B8E82A">
      <w:pPr>
        <w:pStyle w:val="30"/>
        <w:spacing w:line="500" w:lineRule="exact"/>
        <w:rPr>
          <w:rStyle w:val="24"/>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4"/>
          <w:rFonts w:ascii="宋体" w:hAnsi="宋体" w:cs="宋体"/>
          <w:color w:val="000000" w:themeColor="text1"/>
          <w:sz w:val="32"/>
          <w:szCs w:val="32"/>
          <w14:textFill>
            <w14:solidFill>
              <w14:schemeClr w14:val="tx1"/>
            </w14:solidFill>
          </w14:textFill>
        </w:rPr>
      </w:pPr>
      <w:r>
        <w:rPr>
          <w:rStyle w:val="24"/>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164540C4">
      <w:pPr>
        <w:pStyle w:val="33"/>
        <w:spacing w:beforeAutospacing="0" w:afterAutospacing="0" w:line="500" w:lineRule="exact"/>
        <w:rPr>
          <w:rStyle w:val="24"/>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4"/>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竞价编号：</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4"/>
          <w:rFonts w:ascii="宋体" w:hAnsi="宋体" w:cs="宋体"/>
          <w:color w:val="000000" w:themeColor="text1"/>
          <w:sz w:val="30"/>
          <w:szCs w:val="30"/>
          <w:u w:val="single"/>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项目名称：</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竞 价 人：</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4"/>
          <w:rFonts w:ascii="宋体" w:hAnsi="宋体" w:cs="宋体"/>
          <w:color w:val="000000" w:themeColor="text1"/>
          <w:sz w:val="30"/>
          <w:szCs w:val="30"/>
          <w14:textFill>
            <w14:solidFill>
              <w14:schemeClr w14:val="tx1"/>
            </w14:solidFill>
          </w14:textFill>
        </w:rPr>
      </w:pPr>
      <w:r>
        <w:rPr>
          <w:rStyle w:val="24"/>
          <w:rFonts w:hint="eastAsia" w:ascii="宋体" w:hAnsi="宋体" w:cs="宋体"/>
          <w:color w:val="000000" w:themeColor="text1"/>
          <w:sz w:val="30"/>
          <w:szCs w:val="30"/>
          <w14:textFill>
            <w14:solidFill>
              <w14:schemeClr w14:val="tx1"/>
            </w14:solidFill>
          </w14:textFill>
        </w:rPr>
        <w:t>联系人及联系电话：</w:t>
      </w:r>
      <w:r>
        <w:rPr>
          <w:rStyle w:val="24"/>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30"/>
        <w:spacing w:line="500" w:lineRule="exact"/>
        <w:rPr>
          <w:rStyle w:val="24"/>
          <w:rFonts w:ascii="宋体" w:hAnsi="宋体" w:cs="宋体"/>
          <w:color w:val="000000" w:themeColor="text1"/>
          <w:sz w:val="24"/>
          <w:szCs w:val="24"/>
          <w14:textFill>
            <w14:solidFill>
              <w14:schemeClr w14:val="tx1"/>
            </w14:solidFill>
          </w14:textFill>
        </w:rPr>
      </w:pPr>
    </w:p>
    <w:p w14:paraId="56721118">
      <w:pPr>
        <w:pStyle w:val="31"/>
        <w:spacing w:after="0" w:line="500" w:lineRule="exact"/>
        <w:rPr>
          <w:rStyle w:val="24"/>
          <w:rFonts w:ascii="宋体" w:hAnsi="宋体" w:cs="宋体"/>
          <w:color w:val="000000" w:themeColor="text1"/>
          <w:sz w:val="24"/>
          <w14:textFill>
            <w14:solidFill>
              <w14:schemeClr w14:val="tx1"/>
            </w14:solidFill>
          </w14:textFill>
        </w:rPr>
      </w:pPr>
    </w:p>
    <w:p w14:paraId="7E01EE7A">
      <w:pPr>
        <w:pStyle w:val="30"/>
        <w:spacing w:line="500" w:lineRule="exact"/>
        <w:rPr>
          <w:rStyle w:val="24"/>
          <w:rFonts w:ascii="宋体" w:hAnsi="宋体" w:cs="宋体"/>
          <w:color w:val="000000" w:themeColor="text1"/>
          <w:sz w:val="24"/>
          <w:szCs w:val="24"/>
          <w14:textFill>
            <w14:solidFill>
              <w14:schemeClr w14:val="tx1"/>
            </w14:solidFill>
          </w14:textFill>
        </w:rPr>
      </w:pPr>
    </w:p>
    <w:p w14:paraId="58D44D4A">
      <w:pPr>
        <w:pStyle w:val="31"/>
        <w:spacing w:after="0" w:line="500" w:lineRule="exact"/>
        <w:rPr>
          <w:rStyle w:val="24"/>
          <w:rFonts w:ascii="宋体" w:hAnsi="宋体" w:cs="宋体"/>
          <w:color w:val="000000" w:themeColor="text1"/>
          <w:sz w:val="24"/>
          <w14:textFill>
            <w14:solidFill>
              <w14:schemeClr w14:val="tx1"/>
            </w14:solidFill>
          </w14:textFill>
        </w:rPr>
      </w:pPr>
    </w:p>
    <w:p w14:paraId="3D36F90E">
      <w:pPr>
        <w:pStyle w:val="30"/>
        <w:spacing w:line="500" w:lineRule="exact"/>
        <w:rPr>
          <w:rStyle w:val="24"/>
          <w:rFonts w:ascii="宋体" w:hAnsi="宋体" w:cs="宋体"/>
          <w:color w:val="000000" w:themeColor="text1"/>
          <w:sz w:val="24"/>
          <w:szCs w:val="24"/>
          <w14:textFill>
            <w14:solidFill>
              <w14:schemeClr w14:val="tx1"/>
            </w14:solidFill>
          </w14:textFill>
        </w:rPr>
      </w:pPr>
    </w:p>
    <w:p w14:paraId="24E6DBF8">
      <w:pPr>
        <w:pStyle w:val="31"/>
        <w:spacing w:after="0" w:line="500" w:lineRule="exact"/>
        <w:rPr>
          <w:rStyle w:val="24"/>
          <w:rFonts w:ascii="宋体" w:hAnsi="宋体" w:cs="宋体"/>
          <w:color w:val="000000" w:themeColor="text1"/>
          <w:sz w:val="24"/>
          <w14:textFill>
            <w14:solidFill>
              <w14:schemeClr w14:val="tx1"/>
            </w14:solidFill>
          </w14:textFill>
        </w:rPr>
      </w:pPr>
    </w:p>
    <w:p w14:paraId="5C88410D">
      <w:pPr>
        <w:pStyle w:val="30"/>
        <w:spacing w:line="500" w:lineRule="exact"/>
        <w:rPr>
          <w:rStyle w:val="24"/>
          <w:rFonts w:ascii="宋体" w:hAnsi="宋体" w:cs="宋体"/>
          <w:color w:val="000000" w:themeColor="text1"/>
          <w:sz w:val="24"/>
          <w:szCs w:val="24"/>
          <w14:textFill>
            <w14:solidFill>
              <w14:schemeClr w14:val="tx1"/>
            </w14:solidFill>
          </w14:textFill>
        </w:rPr>
      </w:pPr>
    </w:p>
    <w:p w14:paraId="08C20ABF">
      <w:pPr>
        <w:pStyle w:val="31"/>
        <w:spacing w:after="0" w:line="500" w:lineRule="exact"/>
        <w:rPr>
          <w:rStyle w:val="24"/>
          <w:rFonts w:ascii="宋体" w:hAnsi="宋体" w:cs="宋体"/>
          <w:color w:val="000000" w:themeColor="text1"/>
          <w:sz w:val="24"/>
          <w14:textFill>
            <w14:solidFill>
              <w14:schemeClr w14:val="tx1"/>
            </w14:solidFill>
          </w14:textFill>
        </w:rPr>
      </w:pPr>
    </w:p>
    <w:p w14:paraId="71E2360B">
      <w:pPr>
        <w:pStyle w:val="30"/>
        <w:spacing w:line="500" w:lineRule="exact"/>
        <w:rPr>
          <w:rStyle w:val="24"/>
          <w:rFonts w:ascii="宋体" w:hAnsi="宋体" w:cs="宋体"/>
          <w:color w:val="000000" w:themeColor="text1"/>
          <w:sz w:val="24"/>
          <w:szCs w:val="24"/>
          <w14:textFill>
            <w14:solidFill>
              <w14:schemeClr w14:val="tx1"/>
            </w14:solidFill>
          </w14:textFill>
        </w:rPr>
      </w:pPr>
    </w:p>
    <w:p w14:paraId="7741F09C">
      <w:pPr>
        <w:pStyle w:val="31"/>
        <w:spacing w:after="0" w:line="500" w:lineRule="exact"/>
        <w:rPr>
          <w:rStyle w:val="24"/>
          <w:rFonts w:ascii="宋体" w:hAnsi="宋体" w:cs="宋体"/>
          <w:color w:val="000000" w:themeColor="text1"/>
          <w:sz w:val="24"/>
          <w14:textFill>
            <w14:solidFill>
              <w14:schemeClr w14:val="tx1"/>
            </w14:solidFill>
          </w14:textFill>
        </w:rPr>
      </w:pPr>
    </w:p>
    <w:p w14:paraId="2A28D865">
      <w:pPr>
        <w:pStyle w:val="61"/>
        <w:spacing w:line="500" w:lineRule="exact"/>
        <w:jc w:val="center"/>
        <w:rPr>
          <w:rStyle w:val="24"/>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42CBDE5C">
      <w:pPr>
        <w:pStyle w:val="61"/>
        <w:spacing w:line="500" w:lineRule="exact"/>
        <w:jc w:val="center"/>
        <w:rPr>
          <w:rStyle w:val="24"/>
          <w:rFonts w:hAnsi="宋体" w:cs="宋体"/>
          <w:b/>
          <w:color w:val="000000" w:themeColor="text1"/>
          <w:sz w:val="30"/>
          <w:szCs w:val="30"/>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目录</w:t>
      </w:r>
    </w:p>
    <w:p w14:paraId="1F98DACB">
      <w:pPr>
        <w:pStyle w:val="61"/>
        <w:spacing w:line="500" w:lineRule="exact"/>
        <w:rPr>
          <w:rStyle w:val="24"/>
          <w:rFonts w:hAnsi="宋体" w:cs="宋体"/>
          <w:b/>
          <w:color w:val="000000" w:themeColor="text1"/>
          <w:sz w:val="24"/>
          <w14:textFill>
            <w14:solidFill>
              <w14:schemeClr w14:val="tx1"/>
            </w14:solidFill>
          </w14:textFill>
        </w:rPr>
      </w:pPr>
    </w:p>
    <w:p w14:paraId="6AA73CBB">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1、法人营业执照</w:t>
      </w:r>
    </w:p>
    <w:p w14:paraId="6D266F5B">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color w:val="000000" w:themeColor="text1"/>
          <w:sz w:val="24"/>
          <w14:textFill>
            <w14:solidFill>
              <w14:schemeClr w14:val="tx1"/>
            </w14:solidFill>
          </w14:textFill>
        </w:rPr>
        <w:t>3、竞价保证金凭证复印件</w:t>
      </w:r>
    </w:p>
    <w:p w14:paraId="31266C47">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4、</w:t>
      </w:r>
      <w:r>
        <w:rPr>
          <w:rStyle w:val="24"/>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4"/>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1"/>
        <w:spacing w:line="500" w:lineRule="exact"/>
        <w:rPr>
          <w:rStyle w:val="24"/>
          <w:rFonts w:hAnsi="宋体" w:cs="宋体"/>
          <w:bCs/>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5、技术商务响应一览表</w:t>
      </w:r>
    </w:p>
    <w:p w14:paraId="5EFC666D">
      <w:pPr>
        <w:pStyle w:val="61"/>
        <w:spacing w:line="500" w:lineRule="exact"/>
        <w:rPr>
          <w:rStyle w:val="24"/>
          <w:rFonts w:hAnsi="宋体" w:cs="宋体"/>
          <w:color w:val="000000" w:themeColor="text1"/>
          <w:sz w:val="24"/>
          <w14:textFill>
            <w14:solidFill>
              <w14:schemeClr w14:val="tx1"/>
            </w14:solidFill>
          </w14:textFill>
        </w:rPr>
      </w:pPr>
      <w:r>
        <w:rPr>
          <w:rStyle w:val="24"/>
          <w:rFonts w:hint="eastAsia" w:hAnsi="宋体" w:cs="宋体"/>
          <w:bCs/>
          <w:color w:val="000000" w:themeColor="text1"/>
          <w:sz w:val="24"/>
          <w14:textFill>
            <w14:solidFill>
              <w14:schemeClr w14:val="tx1"/>
            </w14:solidFill>
          </w14:textFill>
        </w:rPr>
        <w:t>6、竞价供应商需提供的其他材料</w:t>
      </w:r>
    </w:p>
    <w:p w14:paraId="03DED0EC">
      <w:pPr>
        <w:pStyle w:val="61"/>
        <w:spacing w:line="500" w:lineRule="exact"/>
        <w:rPr>
          <w:rStyle w:val="24"/>
          <w:rFonts w:hAnsi="宋体" w:cs="宋体"/>
          <w:color w:val="000000" w:themeColor="text1"/>
          <w:sz w:val="24"/>
          <w14:textFill>
            <w14:solidFill>
              <w14:schemeClr w14:val="tx1"/>
            </w14:solidFill>
          </w14:textFill>
        </w:rPr>
      </w:pPr>
    </w:p>
    <w:p w14:paraId="440A3C73">
      <w:pPr>
        <w:spacing w:line="500" w:lineRule="exact"/>
        <w:jc w:val="left"/>
        <w:textAlignment w:val="auto"/>
        <w:rPr>
          <w:rStyle w:val="24"/>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6247A8C1">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4"/>
          <w:rFonts w:ascii="宋体" w:hAnsi="宋体" w:cs="宋体"/>
          <w:color w:val="000000" w:themeColor="text1"/>
          <w:sz w:val="24"/>
          <w14:textFill>
            <w14:solidFill>
              <w14:schemeClr w14:val="tx1"/>
            </w14:solidFill>
          </w14:textFill>
        </w:rPr>
      </w:pPr>
    </w:p>
    <w:p w14:paraId="7E547196">
      <w:pPr>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现附上由</w:t>
      </w:r>
      <w:r>
        <w:rPr>
          <w:rStyle w:val="24"/>
          <w:rFonts w:hint="eastAsia" w:ascii="宋体" w:hAnsi="宋体" w:cs="宋体"/>
          <w:color w:val="000000" w:themeColor="text1"/>
          <w:sz w:val="24"/>
          <w:u w:val="single" w:color="000000"/>
          <w14:textFill>
            <w14:solidFill>
              <w14:schemeClr w14:val="tx1"/>
            </w14:solidFill>
          </w14:textFill>
        </w:rPr>
        <w:t>(签发机关名称)</w:t>
      </w:r>
      <w:r>
        <w:rPr>
          <w:rStyle w:val="24"/>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4"/>
          <w:rFonts w:ascii="宋体" w:hAnsi="宋体" w:cs="宋体"/>
          <w:color w:val="000000" w:themeColor="text1"/>
          <w:sz w:val="24"/>
          <w14:textFill>
            <w14:solidFill>
              <w14:schemeClr w14:val="tx1"/>
            </w14:solidFill>
          </w14:textFill>
        </w:rPr>
      </w:pPr>
    </w:p>
    <w:p w14:paraId="2B63181C">
      <w:pPr>
        <w:pStyle w:val="40"/>
        <w:spacing w:after="0" w:line="500" w:lineRule="exact"/>
        <w:ind w:firstLine="480" w:firstLineChars="200"/>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51975567">
      <w:pPr>
        <w:spacing w:line="500" w:lineRule="exact"/>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竞价供应商名称：</w:t>
      </w:r>
      <w:r>
        <w:rPr>
          <w:rStyle w:val="24"/>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4"/>
          <w:rFonts w:ascii="宋体" w:hAnsi="宋体" w:cs="宋体"/>
          <w:color w:val="000000" w:themeColor="text1"/>
          <w:sz w:val="24"/>
          <w14:textFill>
            <w14:solidFill>
              <w14:schemeClr w14:val="tx1"/>
            </w14:solidFill>
          </w14:textFill>
        </w:rPr>
      </w:pPr>
    </w:p>
    <w:p w14:paraId="6F8F79A4">
      <w:pPr>
        <w:spacing w:line="500" w:lineRule="exact"/>
        <w:rPr>
          <w:rStyle w:val="24"/>
          <w:rFonts w:ascii="宋体" w:hAnsi="宋体" w:cs="宋体"/>
          <w:color w:val="000000" w:themeColor="text1"/>
          <w:sz w:val="24"/>
          <w14:textFill>
            <w14:solidFill>
              <w14:schemeClr w14:val="tx1"/>
            </w14:solidFill>
          </w14:textFill>
        </w:rPr>
      </w:pPr>
    </w:p>
    <w:p w14:paraId="372CB82F">
      <w:pPr>
        <w:spacing w:line="500" w:lineRule="exact"/>
        <w:rPr>
          <w:rStyle w:val="24"/>
          <w:rFonts w:ascii="宋体" w:hAnsi="宋体" w:cs="宋体"/>
          <w:color w:val="000000" w:themeColor="text1"/>
          <w:sz w:val="24"/>
          <w14:textFill>
            <w14:solidFill>
              <w14:schemeClr w14:val="tx1"/>
            </w14:solidFill>
          </w14:textFill>
        </w:rPr>
      </w:pPr>
    </w:p>
    <w:p w14:paraId="507AE9BD">
      <w:pPr>
        <w:spacing w:line="500" w:lineRule="exact"/>
        <w:jc w:val="center"/>
        <w:rPr>
          <w:rStyle w:val="24"/>
          <w:rFonts w:ascii="宋体" w:hAnsi="宋体" w:cs="宋体"/>
          <w:b/>
          <w:color w:val="000000" w:themeColor="text1"/>
          <w:sz w:val="24"/>
          <w14:textFill>
            <w14:solidFill>
              <w14:schemeClr w14:val="tx1"/>
            </w14:solidFill>
          </w14:textFill>
        </w:rPr>
      </w:pPr>
    </w:p>
    <w:p w14:paraId="03C2073F">
      <w:pPr>
        <w:spacing w:line="500" w:lineRule="exact"/>
        <w:jc w:val="center"/>
        <w:rPr>
          <w:rStyle w:val="24"/>
          <w:rFonts w:ascii="宋体" w:hAnsi="宋体" w:cs="宋体"/>
          <w:b/>
          <w:color w:val="000000" w:themeColor="text1"/>
          <w:sz w:val="30"/>
          <w:szCs w:val="30"/>
          <w14:textFill>
            <w14:solidFill>
              <w14:schemeClr w14:val="tx1"/>
            </w14:solidFill>
          </w14:textFill>
        </w:rPr>
      </w:pPr>
      <w:r>
        <w:rPr>
          <w:rStyle w:val="24"/>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5E467F1D">
      <w:pPr>
        <w:spacing w:line="500" w:lineRule="exact"/>
        <w:rPr>
          <w:rStyle w:val="24"/>
          <w:rFonts w:ascii="宋体" w:hAnsi="宋体" w:cs="宋体"/>
          <w:color w:val="000000" w:themeColor="text1"/>
          <w:sz w:val="24"/>
          <w14:textFill>
            <w14:solidFill>
              <w14:schemeClr w14:val="tx1"/>
            </w14:solidFill>
          </w14:textFill>
        </w:rPr>
      </w:pPr>
    </w:p>
    <w:p w14:paraId="10DAEC83">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49D13E1B">
      <w:pPr>
        <w:spacing w:line="500" w:lineRule="exact"/>
        <w:rPr>
          <w:rStyle w:val="24"/>
          <w:rFonts w:ascii="宋体" w:hAnsi="宋体" w:cs="宋体"/>
          <w:color w:val="000000" w:themeColor="text1"/>
          <w:sz w:val="24"/>
          <w14:textFill>
            <w14:solidFill>
              <w14:schemeClr w14:val="tx1"/>
            </w14:solidFill>
          </w14:textFill>
        </w:rPr>
      </w:pPr>
    </w:p>
    <w:p w14:paraId="46E75B99">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1E2F3374">
      <w:pPr>
        <w:spacing w:line="500" w:lineRule="exact"/>
        <w:rPr>
          <w:rStyle w:val="24"/>
          <w:rFonts w:ascii="宋体" w:hAnsi="宋体" w:cs="宋体"/>
          <w:color w:val="000000" w:themeColor="text1"/>
          <w:sz w:val="24"/>
          <w14:textFill>
            <w14:solidFill>
              <w14:schemeClr w14:val="tx1"/>
            </w14:solidFill>
          </w14:textFill>
        </w:rPr>
      </w:pPr>
    </w:p>
    <w:p w14:paraId="485D6DDB">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5ABF106">
      <w:pPr>
        <w:spacing w:line="500" w:lineRule="exact"/>
        <w:rPr>
          <w:rStyle w:val="24"/>
          <w:rFonts w:ascii="宋体" w:hAnsi="宋体" w:cs="宋体"/>
          <w:color w:val="000000" w:themeColor="text1"/>
          <w:sz w:val="24"/>
          <w14:textFill>
            <w14:solidFill>
              <w14:schemeClr w14:val="tx1"/>
            </w14:solidFill>
          </w14:textFill>
        </w:rPr>
      </w:pPr>
    </w:p>
    <w:p w14:paraId="0BBB2AD0">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02ACC0C7">
      <w:pPr>
        <w:spacing w:line="500" w:lineRule="exact"/>
        <w:rPr>
          <w:rStyle w:val="24"/>
          <w:rFonts w:ascii="宋体" w:hAnsi="宋体" w:cs="宋体"/>
          <w:color w:val="000000" w:themeColor="text1"/>
          <w:sz w:val="24"/>
          <w14:textFill>
            <w14:solidFill>
              <w14:schemeClr w14:val="tx1"/>
            </w14:solidFill>
          </w14:textFill>
        </w:rPr>
      </w:pPr>
    </w:p>
    <w:p w14:paraId="7AA74637">
      <w:pPr>
        <w:pStyle w:val="33"/>
        <w:spacing w:beforeAutospacing="0" w:afterAutospacing="0" w:line="500" w:lineRule="exact"/>
        <w:rPr>
          <w:rStyle w:val="24"/>
          <w:rFonts w:cs="宋体"/>
          <w:color w:val="000000" w:themeColor="text1"/>
          <w:sz w:val="24"/>
          <w:szCs w:val="24"/>
          <w14:textFill>
            <w14:solidFill>
              <w14:schemeClr w14:val="tx1"/>
            </w14:solidFill>
          </w14:textFill>
        </w:rPr>
      </w:pPr>
    </w:p>
    <w:p w14:paraId="3C9187A5">
      <w:pPr>
        <w:spacing w:line="500" w:lineRule="exact"/>
        <w:rPr>
          <w:rStyle w:val="24"/>
          <w:rFonts w:ascii="宋体" w:hAnsi="宋体" w:cs="宋体"/>
          <w:color w:val="000000" w:themeColor="text1"/>
          <w:sz w:val="24"/>
          <w14:textFill>
            <w14:solidFill>
              <w14:schemeClr w14:val="tx1"/>
            </w14:solidFill>
          </w14:textFill>
        </w:rPr>
      </w:pPr>
    </w:p>
    <w:p w14:paraId="65B20BFC">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7"/>
        <w:spacing w:before="0" w:beforeAutospacing="0" w:after="0" w:afterAutospacing="0" w:line="500" w:lineRule="exact"/>
        <w:ind w:left="5250"/>
        <w:rPr>
          <w:rStyle w:val="24"/>
          <w:rFonts w:asciiTheme="majorEastAsia" w:hAnsiTheme="majorEastAsia" w:eastAsiaTheme="majorEastAsia"/>
          <w:b/>
          <w:color w:val="000000" w:themeColor="text1"/>
          <w14:textFill>
            <w14:solidFill>
              <w14:schemeClr w14:val="tx1"/>
            </w14:solidFill>
          </w14:textFill>
        </w:rPr>
      </w:pPr>
    </w:p>
    <w:p w14:paraId="66C524B8">
      <w:pPr>
        <w:pStyle w:val="47"/>
        <w:spacing w:before="0" w:beforeAutospacing="0" w:after="0" w:afterAutospacing="0" w:line="500" w:lineRule="exact"/>
        <w:jc w:val="center"/>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r>
        <w:rPr>
          <w:rStyle w:val="24"/>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4"/>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4"/>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4"/>
          <w:rFonts w:asciiTheme="majorEastAsia" w:hAnsiTheme="majorEastAsia" w:eastAsiaTheme="majorEastAsia"/>
          <w:b/>
          <w:color w:val="000000" w:themeColor="text1"/>
          <w:sz w:val="30"/>
          <w:szCs w:val="30"/>
          <w14:textFill>
            <w14:solidFill>
              <w14:schemeClr w14:val="tx1"/>
            </w14:solidFill>
          </w14:textFill>
        </w:rPr>
      </w:pPr>
      <w:r>
        <w:rPr>
          <w:rStyle w:val="24"/>
          <w:rFonts w:cs="宋体"/>
          <w:b/>
          <w:color w:val="000000" w:themeColor="text1"/>
          <w:sz w:val="30"/>
          <w:szCs w:val="30"/>
          <w14:textFill>
            <w14:solidFill>
              <w14:schemeClr w14:val="tx1"/>
            </w14:solidFill>
          </w14:textFill>
        </w:rPr>
        <w:br w:type="page"/>
      </w:r>
    </w:p>
    <w:p w14:paraId="05888EE1">
      <w:pPr>
        <w:jc w:val="center"/>
        <w:textAlignment w:val="auto"/>
        <w:rPr>
          <w:rStyle w:val="24"/>
          <w:rFonts w:asciiTheme="majorEastAsia" w:hAnsiTheme="majorEastAsia" w:eastAsiaTheme="majorEastAsia"/>
          <w:b/>
          <w:kern w:val="0"/>
          <w:sz w:val="30"/>
          <w:szCs w:val="30"/>
        </w:rPr>
      </w:pPr>
      <w:r>
        <w:rPr>
          <w:rStyle w:val="24"/>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4"/>
          <w:rFonts w:ascii="宋体" w:hAnsi="宋体" w:cs="宋体"/>
          <w:kern w:val="0"/>
          <w:sz w:val="24"/>
        </w:rPr>
      </w:pPr>
      <w:r>
        <w:rPr>
          <w:rStyle w:val="24"/>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4"/>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8"/>
          <w:rFonts w:hint="eastAsia" w:ascii="宋体" w:hAnsi="宋体"/>
          <w:color w:val="auto"/>
          <w:sz w:val="24"/>
          <w:u w:val="none"/>
        </w:rPr>
        <w:t>www.ccgp.gov.cn</w:t>
      </w:r>
      <w:r>
        <w:rPr>
          <w:rStyle w:val="28"/>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4"/>
          <w:rFonts w:ascii="宋体" w:hAnsi="宋体" w:cs="宋体"/>
          <w:color w:val="000000" w:themeColor="text1"/>
          <w:kern w:val="0"/>
          <w:sz w:val="24"/>
          <w14:textFill>
            <w14:solidFill>
              <w14:schemeClr w14:val="tx1"/>
            </w14:solidFill>
          </w14:textFill>
        </w:rPr>
      </w:pPr>
    </w:p>
    <w:p w14:paraId="4B8AC885">
      <w:pPr>
        <w:jc w:val="left"/>
        <w:textAlignment w:val="auto"/>
        <w:rPr>
          <w:rStyle w:val="24"/>
          <w:rFonts w:hAnsi="宋体" w:cs="宋体"/>
          <w:b/>
          <w:color w:val="000000" w:themeColor="text1"/>
          <w:sz w:val="30"/>
          <w:szCs w:val="30"/>
          <w14:textFill>
            <w14:solidFill>
              <w14:schemeClr w14:val="tx1"/>
            </w14:solidFill>
          </w14:textFill>
        </w:rPr>
      </w:pPr>
      <w:r>
        <w:rPr>
          <w:rStyle w:val="24"/>
          <w:rFonts w:hAnsi="宋体" w:cs="宋体"/>
          <w:b/>
          <w:color w:val="000000" w:themeColor="text1"/>
          <w:sz w:val="30"/>
          <w:szCs w:val="30"/>
          <w14:textFill>
            <w14:solidFill>
              <w14:schemeClr w14:val="tx1"/>
            </w14:solidFill>
          </w14:textFill>
        </w:rPr>
        <w:br w:type="page"/>
      </w:r>
    </w:p>
    <w:p w14:paraId="511DB86C">
      <w:pPr>
        <w:jc w:val="center"/>
        <w:textAlignment w:val="auto"/>
        <w:rPr>
          <w:rStyle w:val="24"/>
          <w:rFonts w:cs="Times New Roman" w:asciiTheme="majorEastAsia" w:hAnsiTheme="majorEastAsia" w:eastAsiaTheme="majorEastAsia"/>
          <w:b/>
          <w:kern w:val="0"/>
          <w:sz w:val="30"/>
          <w:szCs w:val="30"/>
        </w:rPr>
      </w:pPr>
      <w:r>
        <w:rPr>
          <w:rStyle w:val="24"/>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4"/>
          <w:rFonts w:hAnsi="宋体" w:cs="宋体"/>
          <w:b/>
          <w:color w:val="000000" w:themeColor="text1"/>
          <w:sz w:val="30"/>
          <w:szCs w:val="30"/>
          <w14:textFill>
            <w14:solidFill>
              <w14:schemeClr w14:val="tx1"/>
            </w14:solidFill>
          </w14:textFill>
        </w:rPr>
      </w:pPr>
    </w:p>
    <w:p w14:paraId="15515EC3">
      <w:pPr>
        <w:pStyle w:val="8"/>
        <w:rPr>
          <w:rStyle w:val="24"/>
          <w:rFonts w:hAnsi="宋体" w:cs="宋体"/>
          <w:b/>
          <w:color w:val="000000" w:themeColor="text1"/>
          <w:sz w:val="30"/>
          <w:szCs w:val="30"/>
          <w14:textFill>
            <w14:solidFill>
              <w14:schemeClr w14:val="tx1"/>
            </w14:solidFill>
          </w14:textFill>
        </w:rPr>
      </w:pPr>
    </w:p>
    <w:p w14:paraId="15E8AD43">
      <w:pPr>
        <w:rPr>
          <w:rStyle w:val="24"/>
          <w:rFonts w:hAnsi="宋体" w:cs="宋体"/>
          <w:b/>
          <w:color w:val="000000" w:themeColor="text1"/>
          <w:sz w:val="30"/>
          <w:szCs w:val="30"/>
          <w14:textFill>
            <w14:solidFill>
              <w14:schemeClr w14:val="tx1"/>
            </w14:solidFill>
          </w14:textFill>
        </w:rPr>
      </w:pPr>
    </w:p>
    <w:p w14:paraId="6F4EC89D">
      <w:pPr>
        <w:pStyle w:val="8"/>
        <w:rPr>
          <w:rStyle w:val="24"/>
          <w:rFonts w:hAnsi="宋体" w:cs="宋体"/>
          <w:b/>
          <w:color w:val="000000" w:themeColor="text1"/>
          <w:sz w:val="30"/>
          <w:szCs w:val="30"/>
          <w14:textFill>
            <w14:solidFill>
              <w14:schemeClr w14:val="tx1"/>
            </w14:solidFill>
          </w14:textFill>
        </w:rPr>
      </w:pPr>
    </w:p>
    <w:p w14:paraId="379E659B">
      <w:pPr>
        <w:rPr>
          <w:rStyle w:val="24"/>
          <w:rFonts w:hAnsi="宋体" w:cs="宋体"/>
          <w:b/>
          <w:color w:val="000000" w:themeColor="text1"/>
          <w:sz w:val="30"/>
          <w:szCs w:val="30"/>
          <w14:textFill>
            <w14:solidFill>
              <w14:schemeClr w14:val="tx1"/>
            </w14:solidFill>
          </w14:textFill>
        </w:rPr>
      </w:pPr>
    </w:p>
    <w:p w14:paraId="2D83DEE3">
      <w:pPr>
        <w:pStyle w:val="8"/>
        <w:rPr>
          <w:rStyle w:val="24"/>
          <w:rFonts w:hAnsi="宋体" w:cs="宋体"/>
          <w:b/>
          <w:color w:val="000000" w:themeColor="text1"/>
          <w:sz w:val="30"/>
          <w:szCs w:val="30"/>
          <w14:textFill>
            <w14:solidFill>
              <w14:schemeClr w14:val="tx1"/>
            </w14:solidFill>
          </w14:textFill>
        </w:rPr>
      </w:pPr>
    </w:p>
    <w:p w14:paraId="372E3A54">
      <w:pPr>
        <w:rPr>
          <w:rStyle w:val="24"/>
          <w:rFonts w:hAnsi="宋体" w:cs="宋体"/>
          <w:b/>
          <w:color w:val="000000" w:themeColor="text1"/>
          <w:sz w:val="30"/>
          <w:szCs w:val="30"/>
          <w14:textFill>
            <w14:solidFill>
              <w14:schemeClr w14:val="tx1"/>
            </w14:solidFill>
          </w14:textFill>
        </w:rPr>
      </w:pPr>
    </w:p>
    <w:p w14:paraId="0B496CB6">
      <w:pPr>
        <w:pStyle w:val="8"/>
        <w:rPr>
          <w:rStyle w:val="24"/>
          <w:rFonts w:hAnsi="宋体" w:cs="宋体"/>
          <w:b/>
          <w:color w:val="000000" w:themeColor="text1"/>
          <w:sz w:val="30"/>
          <w:szCs w:val="30"/>
          <w14:textFill>
            <w14:solidFill>
              <w14:schemeClr w14:val="tx1"/>
            </w14:solidFill>
          </w14:textFill>
        </w:rPr>
      </w:pPr>
    </w:p>
    <w:p w14:paraId="45639D73">
      <w:pPr>
        <w:rPr>
          <w:rStyle w:val="24"/>
          <w:rFonts w:hAnsi="宋体" w:cs="宋体"/>
          <w:b/>
          <w:color w:val="000000" w:themeColor="text1"/>
          <w:sz w:val="30"/>
          <w:szCs w:val="30"/>
          <w14:textFill>
            <w14:solidFill>
              <w14:schemeClr w14:val="tx1"/>
            </w14:solidFill>
          </w14:textFill>
        </w:rPr>
      </w:pPr>
    </w:p>
    <w:p w14:paraId="31650943">
      <w:pPr>
        <w:pStyle w:val="8"/>
        <w:rPr>
          <w:rStyle w:val="24"/>
          <w:rFonts w:hAnsi="宋体" w:cs="宋体"/>
          <w:b/>
          <w:color w:val="000000" w:themeColor="text1"/>
          <w:sz w:val="30"/>
          <w:szCs w:val="30"/>
          <w14:textFill>
            <w14:solidFill>
              <w14:schemeClr w14:val="tx1"/>
            </w14:solidFill>
          </w14:textFill>
        </w:rPr>
      </w:pPr>
    </w:p>
    <w:p w14:paraId="1398EC8B">
      <w:pPr>
        <w:rPr>
          <w:rStyle w:val="24"/>
          <w:rFonts w:hAnsi="宋体" w:cs="宋体"/>
          <w:b/>
          <w:color w:val="000000" w:themeColor="text1"/>
          <w:sz w:val="30"/>
          <w:szCs w:val="30"/>
          <w14:textFill>
            <w14:solidFill>
              <w14:schemeClr w14:val="tx1"/>
            </w14:solidFill>
          </w14:textFill>
        </w:rPr>
      </w:pPr>
    </w:p>
    <w:p w14:paraId="4A945374">
      <w:pPr>
        <w:pStyle w:val="8"/>
        <w:rPr>
          <w:rStyle w:val="24"/>
          <w:rFonts w:hAnsi="宋体" w:cs="宋体"/>
          <w:b/>
          <w:color w:val="000000" w:themeColor="text1"/>
          <w:sz w:val="30"/>
          <w:szCs w:val="30"/>
          <w14:textFill>
            <w14:solidFill>
              <w14:schemeClr w14:val="tx1"/>
            </w14:solidFill>
          </w14:textFill>
        </w:rPr>
      </w:pPr>
    </w:p>
    <w:p w14:paraId="1D20AE53">
      <w:pPr>
        <w:rPr>
          <w:rStyle w:val="24"/>
          <w:rFonts w:hAnsi="宋体" w:cs="宋体"/>
          <w:b/>
          <w:color w:val="000000" w:themeColor="text1"/>
          <w:sz w:val="30"/>
          <w:szCs w:val="30"/>
          <w14:textFill>
            <w14:solidFill>
              <w14:schemeClr w14:val="tx1"/>
            </w14:solidFill>
          </w14:textFill>
        </w:rPr>
      </w:pPr>
    </w:p>
    <w:p w14:paraId="724E39E0">
      <w:pPr>
        <w:pStyle w:val="8"/>
        <w:rPr>
          <w:rStyle w:val="24"/>
          <w:rFonts w:hAnsi="宋体" w:cs="宋体"/>
          <w:b/>
          <w:color w:val="000000" w:themeColor="text1"/>
          <w:sz w:val="30"/>
          <w:szCs w:val="30"/>
          <w14:textFill>
            <w14:solidFill>
              <w14:schemeClr w14:val="tx1"/>
            </w14:solidFill>
          </w14:textFill>
        </w:rPr>
      </w:pPr>
    </w:p>
    <w:p w14:paraId="08DBF0B6">
      <w:pPr>
        <w:rPr>
          <w:rStyle w:val="24"/>
          <w:rFonts w:hAnsi="宋体" w:cs="宋体"/>
          <w:b/>
          <w:color w:val="000000" w:themeColor="text1"/>
          <w:sz w:val="30"/>
          <w:szCs w:val="30"/>
          <w14:textFill>
            <w14:solidFill>
              <w14:schemeClr w14:val="tx1"/>
            </w14:solidFill>
          </w14:textFill>
        </w:rPr>
      </w:pPr>
    </w:p>
    <w:p w14:paraId="759F2F5D">
      <w:pPr>
        <w:pStyle w:val="8"/>
      </w:pPr>
    </w:p>
    <w:p w14:paraId="3AED693E"/>
    <w:p w14:paraId="34427DA6">
      <w:pPr>
        <w:pStyle w:val="8"/>
      </w:pPr>
    </w:p>
    <w:p w14:paraId="207D55DA"/>
    <w:p w14:paraId="347BCD72">
      <w:pPr>
        <w:pStyle w:val="8"/>
      </w:pPr>
    </w:p>
    <w:p w14:paraId="575A1B4F"/>
    <w:p w14:paraId="46F78601">
      <w:pPr>
        <w:pStyle w:val="8"/>
      </w:pPr>
    </w:p>
    <w:p w14:paraId="7D938526"/>
    <w:p w14:paraId="05CFF83A">
      <w:pPr>
        <w:pStyle w:val="8"/>
      </w:pPr>
    </w:p>
    <w:p w14:paraId="35DAEDB1"/>
    <w:p w14:paraId="61CCF594">
      <w:pPr>
        <w:pStyle w:val="41"/>
        <w:spacing w:line="500" w:lineRule="exact"/>
        <w:ind w:firstLine="450" w:firstLineChars="150"/>
        <w:jc w:val="center"/>
        <w:rPr>
          <w:rStyle w:val="24"/>
          <w:rFonts w:hAnsi="宋体" w:cs="宋体"/>
          <w:b/>
          <w:color w:val="000000" w:themeColor="text1"/>
          <w:sz w:val="24"/>
          <w14:textFill>
            <w14:solidFill>
              <w14:schemeClr w14:val="tx1"/>
            </w14:solidFill>
          </w14:textFill>
        </w:rPr>
      </w:pPr>
      <w:r>
        <w:rPr>
          <w:rStyle w:val="24"/>
          <w:rFonts w:hint="eastAsia" w:hAnsi="宋体" w:cs="宋体"/>
          <w:b/>
          <w:color w:val="000000" w:themeColor="text1"/>
          <w:sz w:val="30"/>
          <w:szCs w:val="30"/>
          <w14:textFill>
            <w14:solidFill>
              <w14:schemeClr w14:val="tx1"/>
            </w14:solidFill>
          </w14:textFill>
        </w:rPr>
        <w:t>6.技术商务响应一览表</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4"/>
                <w:rFonts w:ascii="宋体" w:hAnsi="宋体" w:cs="宋体"/>
                <w:b/>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4"/>
                <w:rFonts w:ascii="宋体" w:hAnsi="宋体" w:cs="宋体"/>
                <w:color w:val="000000" w:themeColor="text1"/>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4"/>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4"/>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4"/>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4"/>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4"/>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4"/>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4"/>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4"/>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4"/>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4"/>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4"/>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4"/>
                <w:rFonts w:ascii="宋体" w:hAnsi="宋体" w:cs="宋体"/>
                <w:color w:val="000000" w:themeColor="text1"/>
                <w:sz w:val="24"/>
                <w14:textFill>
                  <w14:solidFill>
                    <w14:schemeClr w14:val="tx1"/>
                  </w14:solidFill>
                </w14:textFill>
              </w:rPr>
            </w:pPr>
          </w:p>
        </w:tc>
      </w:tr>
    </w:tbl>
    <w:p w14:paraId="074F759A">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注：竞价供应商须逐条填写并响应本竞价文件第二章“网上竞价内容及要求”中“</w:t>
      </w:r>
      <w:r>
        <w:rPr>
          <w:rStyle w:val="24"/>
          <w:rFonts w:hint="eastAsia" w:cs="宋体"/>
          <w:b/>
          <w:color w:val="000000" w:themeColor="text1"/>
          <w14:textFill>
            <w14:solidFill>
              <w14:schemeClr w14:val="tx1"/>
            </w14:solidFill>
          </w14:textFill>
        </w:rPr>
        <w:t>二、技术要求</w:t>
      </w:r>
      <w:r>
        <w:rPr>
          <w:rStyle w:val="24"/>
          <w:rFonts w:hint="eastAsia" w:cs="宋体"/>
          <w:color w:val="000000" w:themeColor="text1"/>
          <w14:textFill>
            <w14:solidFill>
              <w14:schemeClr w14:val="tx1"/>
            </w14:solidFill>
          </w14:textFill>
        </w:rPr>
        <w:t>”及“</w:t>
      </w:r>
      <w:r>
        <w:rPr>
          <w:rFonts w:hint="eastAsia" w:cs="宋体"/>
          <w:b/>
        </w:rPr>
        <w:t>三、商务要求</w:t>
      </w:r>
      <w:r>
        <w:rPr>
          <w:rStyle w:val="24"/>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7"/>
        <w:spacing w:before="0" w:beforeAutospacing="0" w:after="0" w:afterAutospacing="0" w:line="500" w:lineRule="exact"/>
        <w:rPr>
          <w:rStyle w:val="24"/>
          <w:rFonts w:cs="宋体"/>
          <w:color w:val="000000" w:themeColor="text1"/>
          <w14:textFill>
            <w14:solidFill>
              <w14:schemeClr w14:val="tx1"/>
            </w14:solidFill>
          </w14:textFill>
        </w:rPr>
      </w:pPr>
    </w:p>
    <w:p w14:paraId="2833EA38">
      <w:pPr>
        <w:pStyle w:val="47"/>
        <w:spacing w:before="0" w:beforeAutospacing="0" w:after="0" w:afterAutospacing="0" w:line="500" w:lineRule="exact"/>
        <w:rPr>
          <w:rStyle w:val="24"/>
          <w:rFonts w:cs="宋体"/>
          <w:color w:val="000000" w:themeColor="text1"/>
          <w14:textFill>
            <w14:solidFill>
              <w14:schemeClr w14:val="tx1"/>
            </w14:solidFill>
          </w14:textFill>
        </w:rPr>
      </w:pPr>
      <w:r>
        <w:rPr>
          <w:rStyle w:val="24"/>
          <w:rFonts w:hint="eastAsia" w:cs="宋体"/>
          <w:color w:val="000000" w:themeColor="text1"/>
          <w14:textFill>
            <w14:solidFill>
              <w14:schemeClr w14:val="tx1"/>
            </w14:solidFill>
          </w14:textFill>
        </w:rPr>
        <w:t>竞价供应商：</w:t>
      </w:r>
      <w:r>
        <w:rPr>
          <w:rStyle w:val="24"/>
          <w:rFonts w:hint="eastAsia" w:cs="宋体"/>
          <w:color w:val="000000" w:themeColor="text1"/>
          <w:u w:val="single" w:color="000000"/>
          <w14:textFill>
            <w14:solidFill>
              <w14:schemeClr w14:val="tx1"/>
            </w14:solidFill>
          </w14:textFill>
        </w:rPr>
        <w:t>(全称并加盖单位公章)</w:t>
      </w:r>
    </w:p>
    <w:p w14:paraId="24593233">
      <w:pPr>
        <w:pStyle w:val="47"/>
        <w:spacing w:before="0" w:beforeAutospacing="0" w:after="0" w:afterAutospacing="0" w:line="500" w:lineRule="exact"/>
        <w:rPr>
          <w:rStyle w:val="24"/>
          <w:rFonts w:cs="宋体"/>
          <w:color w:val="000000" w:themeColor="text1"/>
          <w:u w:val="single" w:color="000000"/>
          <w14:textFill>
            <w14:solidFill>
              <w14:schemeClr w14:val="tx1"/>
            </w14:solidFill>
          </w14:textFill>
        </w:rPr>
      </w:pPr>
      <w:r>
        <w:rPr>
          <w:rStyle w:val="24"/>
          <w:rFonts w:hint="eastAsia" w:cs="宋体"/>
          <w:color w:val="000000" w:themeColor="text1"/>
          <w14:textFill>
            <w14:solidFill>
              <w14:schemeClr w14:val="tx1"/>
            </w14:solidFill>
          </w14:textFill>
        </w:rPr>
        <w:t>日期：</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年</w:t>
      </w:r>
      <w:r>
        <w:rPr>
          <w:rStyle w:val="24"/>
          <w:rFonts w:hint="eastAsia" w:cs="宋体"/>
          <w:color w:val="000000" w:themeColor="text1"/>
          <w:u w:val="single" w:color="000000"/>
          <w14:textFill>
            <w14:solidFill>
              <w14:schemeClr w14:val="tx1"/>
            </w14:solidFill>
          </w14:textFill>
        </w:rPr>
        <w:t>   </w:t>
      </w:r>
      <w:r>
        <w:rPr>
          <w:rStyle w:val="24"/>
          <w:rFonts w:hint="eastAsia" w:cs="宋体"/>
          <w:color w:val="000000" w:themeColor="text1"/>
          <w14:textFill>
            <w14:solidFill>
              <w14:schemeClr w14:val="tx1"/>
            </w14:solidFill>
          </w14:textFill>
        </w:rPr>
        <w:t>月</w:t>
      </w:r>
      <w:r>
        <w:rPr>
          <w:rStyle w:val="24"/>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b/>
          <w:color w:val="000000" w:themeColor="text1"/>
          <w:sz w:val="24"/>
          <w14:textFill>
            <w14:solidFill>
              <w14:schemeClr w14:val="tx1"/>
            </w14:solidFill>
          </w14:textFill>
        </w:rPr>
        <w:br w:type="page"/>
      </w:r>
    </w:p>
    <w:p w14:paraId="3C6D3835">
      <w:pPr>
        <w:pStyle w:val="47"/>
        <w:spacing w:before="0" w:beforeAutospacing="0" w:after="0" w:afterAutospacing="0" w:line="500" w:lineRule="exact"/>
        <w:jc w:val="center"/>
        <w:rPr>
          <w:rStyle w:val="24"/>
          <w:rFonts w:cs="宋体"/>
          <w:b/>
          <w:color w:val="000000" w:themeColor="text1"/>
          <w:sz w:val="30"/>
          <w:szCs w:val="30"/>
          <w14:textFill>
            <w14:solidFill>
              <w14:schemeClr w14:val="tx1"/>
            </w14:solidFill>
          </w14:textFill>
        </w:rPr>
      </w:pPr>
      <w:r>
        <w:rPr>
          <w:rStyle w:val="24"/>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4"/>
          <w:rFonts w:ascii="宋体" w:hAnsi="宋体" w:cs="宋体"/>
          <w:b/>
          <w:color w:val="000000" w:themeColor="text1"/>
          <w:sz w:val="24"/>
          <w14:textFill>
            <w14:solidFill>
              <w14:schemeClr w14:val="tx1"/>
            </w14:solidFill>
          </w14:textFill>
        </w:rPr>
      </w:pPr>
    </w:p>
    <w:p w14:paraId="422D6EC7">
      <w:pPr>
        <w:pStyle w:val="31"/>
        <w:spacing w:after="0" w:line="500" w:lineRule="exact"/>
        <w:rPr>
          <w:rStyle w:val="24"/>
          <w:rFonts w:ascii="宋体" w:hAnsi="宋体" w:cs="宋体"/>
          <w:bCs/>
          <w:color w:val="000000" w:themeColor="text1"/>
          <w:sz w:val="24"/>
          <w14:textFill>
            <w14:solidFill>
              <w14:schemeClr w14:val="tx1"/>
            </w14:solidFill>
          </w14:textFill>
        </w:rPr>
      </w:pPr>
      <w:r>
        <w:rPr>
          <w:rStyle w:val="24"/>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30"/>
        <w:spacing w:line="500" w:lineRule="exact"/>
        <w:rPr>
          <w:rStyle w:val="24"/>
          <w:rFonts w:ascii="宋体" w:hAnsi="宋体" w:cs="宋体"/>
          <w:color w:val="000000" w:themeColor="text1"/>
          <w:sz w:val="24"/>
          <w:szCs w:val="24"/>
          <w14:textFill>
            <w14:solidFill>
              <w14:schemeClr w14:val="tx1"/>
            </w14:solidFill>
          </w14:textFill>
        </w:rPr>
      </w:pPr>
    </w:p>
    <w:p w14:paraId="7773F897">
      <w:pPr>
        <w:pStyle w:val="31"/>
        <w:spacing w:after="0" w:line="500" w:lineRule="exact"/>
        <w:rPr>
          <w:rStyle w:val="24"/>
          <w:rFonts w:ascii="宋体" w:hAnsi="宋体" w:cs="宋体"/>
          <w:color w:val="000000" w:themeColor="text1"/>
          <w:sz w:val="24"/>
          <w14:textFill>
            <w14:solidFill>
              <w14:schemeClr w14:val="tx1"/>
            </w14:solidFill>
          </w14:textFill>
        </w:rPr>
      </w:pPr>
    </w:p>
    <w:p w14:paraId="67AAA842">
      <w:pPr>
        <w:pStyle w:val="30"/>
        <w:spacing w:line="500" w:lineRule="exact"/>
        <w:rPr>
          <w:rStyle w:val="24"/>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561808C8">
      <w:pPr>
        <w:pStyle w:val="31"/>
        <w:spacing w:after="0" w:line="500" w:lineRule="exact"/>
        <w:jc w:val="center"/>
        <w:outlineLvl w:val="1"/>
        <w:rPr>
          <w:rStyle w:val="24"/>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4"/>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40"/>
        <w:spacing w:after="0" w:line="500" w:lineRule="exact"/>
        <w:ind w:firstLine="480" w:firstLineChars="200"/>
        <w:rPr>
          <w:rStyle w:val="24"/>
          <w:rFonts w:ascii="宋体" w:hAnsi="宋体" w:cs="宋体"/>
          <w:color w:val="000000" w:themeColor="text1"/>
          <w:sz w:val="24"/>
          <w14:textFill>
            <w14:solidFill>
              <w14:schemeClr w14:val="tx1"/>
            </w14:solidFill>
          </w14:textFill>
        </w:rPr>
      </w:pPr>
      <w:r>
        <w:rPr>
          <w:rStyle w:val="24"/>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4"/>
          <w:rFonts w:ascii="宋体" w:hAnsi="宋体" w:cs="宋体"/>
          <w:b/>
          <w:color w:val="000000" w:themeColor="text1"/>
          <w:kern w:val="0"/>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br w:type="page"/>
      </w:r>
    </w:p>
    <w:p w14:paraId="22D2CC1F">
      <w:pPr>
        <w:pStyle w:val="33"/>
        <w:spacing w:beforeAutospacing="0" w:afterAutospacing="0" w:line="500" w:lineRule="exact"/>
        <w:ind w:firstLine="352" w:firstLineChars="147"/>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 xml:space="preserve">竞价编号：                                  项目名称: </w:t>
      </w:r>
    </w:p>
    <w:p w14:paraId="32460385">
      <w:pPr>
        <w:pStyle w:val="33"/>
        <w:spacing w:beforeAutospacing="0" w:afterAutospacing="0" w:line="500" w:lineRule="exact"/>
        <w:jc w:val="center"/>
        <w:rPr>
          <w:rStyle w:val="24"/>
          <w:rFonts w:cs="宋体"/>
          <w:color w:val="000000" w:themeColor="text1"/>
          <w:sz w:val="24"/>
          <w:szCs w:val="24"/>
          <w14:textFill>
            <w14:solidFill>
              <w14:schemeClr w14:val="tx1"/>
            </w14:solidFill>
          </w14:textFill>
        </w:rPr>
      </w:pPr>
      <w:r>
        <w:rPr>
          <w:rStyle w:val="24"/>
          <w:rFonts w:hint="eastAsia" w:cs="宋体"/>
          <w:color w:val="000000" w:themeColor="text1"/>
          <w:sz w:val="24"/>
          <w:szCs w:val="24"/>
          <w14:textFill>
            <w14:solidFill>
              <w14:schemeClr w14:val="tx1"/>
            </w14:solidFill>
          </w14:textFill>
        </w:rPr>
        <w:t>报价一览表</w:t>
      </w:r>
    </w:p>
    <w:p w14:paraId="1753E8AC">
      <w:pPr>
        <w:pStyle w:val="70"/>
        <w:spacing w:line="500" w:lineRule="exact"/>
        <w:ind w:firstLine="6240" w:firstLineChars="2600"/>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金额单位：人民币元</w:t>
      </w:r>
    </w:p>
    <w:tbl>
      <w:tblPr>
        <w:tblStyle w:val="20"/>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1"/>
              <w:snapToGrid w:val="0"/>
              <w:spacing w:line="500" w:lineRule="exact"/>
              <w:jc w:val="center"/>
              <w:rPr>
                <w:rStyle w:val="24"/>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1"/>
              <w:snapToGrid w:val="0"/>
              <w:spacing w:line="500" w:lineRule="exact"/>
              <w:jc w:val="center"/>
              <w:rPr>
                <w:rStyle w:val="24"/>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4"/>
                <w:rFonts w:ascii="宋体" w:hAnsi="宋体" w:cs="宋体"/>
                <w:b/>
                <w:bCs/>
                <w:color w:val="000000" w:themeColor="text1"/>
                <w:spacing w:val="-11"/>
                <w:sz w:val="24"/>
                <w14:textFill>
                  <w14:solidFill>
                    <w14:schemeClr w14:val="tx1"/>
                  </w14:solidFill>
                </w14:textFill>
              </w:rPr>
            </w:pPr>
            <w:r>
              <w:rPr>
                <w:rStyle w:val="24"/>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5"/>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3967" w:type="dxa"/>
            <w:tcBorders>
              <w:top w:val="single" w:color="000000" w:sz="4" w:space="0"/>
              <w:left w:val="single" w:color="auto" w:sz="4" w:space="0"/>
              <w:bottom w:val="single" w:color="000000" w:sz="4" w:space="0"/>
              <w:right w:val="single" w:color="000000" w:sz="4" w:space="0"/>
            </w:tcBorders>
            <w:vAlign w:val="center"/>
          </w:tcPr>
          <w:p w14:paraId="7DD2A38F">
            <w:pPr>
              <w:widowControl/>
              <w:tabs>
                <w:tab w:val="left" w:pos="0"/>
              </w:tabs>
              <w:adjustRightInd w:val="0"/>
              <w:spacing w:line="500" w:lineRule="exact"/>
              <w:ind w:firstLine="0" w:firstLineChars="0"/>
              <w:jc w:val="center"/>
              <w:textAlignment w:val="auto"/>
              <w:rPr>
                <w:rFonts w:ascii="宋体" w:hAnsi="宋体" w:cs="宋体"/>
                <w:sz w:val="24"/>
              </w:rPr>
            </w:pPr>
            <w:r>
              <w:rPr>
                <w:rStyle w:val="24"/>
                <w:rFonts w:ascii="宋体" w:hAnsi="宋体" w:eastAsia="宋体" w:cs="宋体"/>
                <w:bCs/>
                <w:color w:val="000000" w:themeColor="text1"/>
                <w:sz w:val="24"/>
                <w14:textFill>
                  <w14:solidFill>
                    <w14:schemeClr w14:val="tx1"/>
                  </w14:solidFill>
                </w14:textFill>
              </w:rPr>
              <w:t>专家辅导</w:t>
            </w:r>
          </w:p>
        </w:tc>
        <w:tc>
          <w:tcPr>
            <w:tcW w:w="1253" w:type="dxa"/>
            <w:tcBorders>
              <w:top w:val="single" w:color="000000" w:sz="4" w:space="0"/>
              <w:left w:val="single" w:color="000000" w:sz="4" w:space="0"/>
              <w:bottom w:val="single" w:color="000000" w:sz="4" w:space="0"/>
              <w:right w:val="single" w:color="000000" w:sz="4" w:space="0"/>
            </w:tcBorders>
            <w:vAlign w:val="center"/>
          </w:tcPr>
          <w:p w14:paraId="059B04EE">
            <w:pPr>
              <w:widowControl/>
              <w:tabs>
                <w:tab w:val="left" w:pos="0"/>
              </w:tabs>
              <w:adjustRightInd w:val="0"/>
              <w:spacing w:line="500" w:lineRule="exact"/>
              <w:ind w:firstLine="0" w:firstLineChars="0"/>
              <w:jc w:val="center"/>
              <w:textAlignment w:val="auto"/>
              <w:rPr>
                <w:rFonts w:ascii="宋体" w:hAnsi="宋体" w:cs="宋体"/>
                <w:sz w:val="24"/>
              </w:rPr>
            </w:pPr>
            <w:r>
              <w:rPr>
                <w:rStyle w:val="24"/>
                <w:rFonts w:ascii="宋体" w:hAnsi="宋体" w:eastAsia="宋体" w:cs="宋体"/>
                <w:bCs/>
                <w:color w:val="000000" w:themeColor="text1"/>
                <w:sz w:val="24"/>
                <w14:textFill>
                  <w14:solidFill>
                    <w14:schemeClr w14:val="tx1"/>
                  </w14:solidFill>
                </w14:textFill>
              </w:rPr>
              <w:t>7次</w:t>
            </w:r>
          </w:p>
        </w:tc>
        <w:tc>
          <w:tcPr>
            <w:tcW w:w="1442" w:type="dxa"/>
            <w:tcBorders>
              <w:top w:val="single" w:color="000000" w:sz="4" w:space="0"/>
              <w:left w:val="single" w:color="000000" w:sz="4" w:space="0"/>
              <w:bottom w:val="single" w:color="000000" w:sz="4" w:space="0"/>
              <w:right w:val="single" w:color="000000" w:sz="4" w:space="0"/>
            </w:tcBorders>
            <w:vAlign w:val="center"/>
          </w:tcPr>
          <w:p w14:paraId="657EE8CE">
            <w:pPr>
              <w:widowControl/>
              <w:tabs>
                <w:tab w:val="left" w:pos="0"/>
              </w:tabs>
              <w:adjustRightInd w:val="0"/>
              <w:spacing w:line="500" w:lineRule="exact"/>
              <w:ind w:firstLine="0" w:firstLineChars="0"/>
              <w:jc w:val="center"/>
              <w:textAlignment w:val="auto"/>
              <w:rPr>
                <w:rStyle w:val="24"/>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5"/>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2</w:t>
            </w:r>
          </w:p>
        </w:tc>
        <w:tc>
          <w:tcPr>
            <w:tcW w:w="3967" w:type="dxa"/>
            <w:tcBorders>
              <w:top w:val="single" w:color="000000" w:sz="4" w:space="0"/>
              <w:left w:val="single" w:color="auto" w:sz="4" w:space="0"/>
              <w:bottom w:val="single" w:color="000000" w:sz="4" w:space="0"/>
              <w:right w:val="single" w:color="000000" w:sz="4" w:space="0"/>
            </w:tcBorders>
            <w:vAlign w:val="center"/>
          </w:tcPr>
          <w:p w14:paraId="6F641E21">
            <w:pPr>
              <w:widowControl/>
              <w:tabs>
                <w:tab w:val="left" w:pos="0"/>
              </w:tabs>
              <w:adjustRightInd w:val="0"/>
              <w:spacing w:line="500" w:lineRule="exact"/>
              <w:ind w:firstLine="0" w:firstLineChars="0"/>
              <w:jc w:val="center"/>
              <w:textAlignment w:val="auto"/>
              <w:rPr>
                <w:rFonts w:ascii="宋体" w:hAnsi="宋体" w:cs="宋体"/>
                <w:sz w:val="24"/>
              </w:rPr>
            </w:pPr>
            <w:r>
              <w:rPr>
                <w:rStyle w:val="24"/>
                <w:rFonts w:ascii="宋体" w:hAnsi="宋体" w:eastAsia="宋体" w:cs="宋体"/>
                <w:bCs/>
                <w:color w:val="000000" w:themeColor="text1"/>
                <w:sz w:val="24"/>
                <w14:textFill>
                  <w14:solidFill>
                    <w14:schemeClr w14:val="tx1"/>
                  </w14:solidFill>
                </w14:textFill>
              </w:rPr>
              <w:t>宣传片拍摄与制作</w:t>
            </w:r>
          </w:p>
        </w:tc>
        <w:tc>
          <w:tcPr>
            <w:tcW w:w="1253" w:type="dxa"/>
            <w:tcBorders>
              <w:top w:val="single" w:color="000000" w:sz="4" w:space="0"/>
              <w:left w:val="single" w:color="000000" w:sz="4" w:space="0"/>
              <w:bottom w:val="single" w:color="000000" w:sz="4" w:space="0"/>
              <w:right w:val="single" w:color="000000" w:sz="4" w:space="0"/>
            </w:tcBorders>
            <w:vAlign w:val="center"/>
          </w:tcPr>
          <w:p w14:paraId="49C58E29">
            <w:pPr>
              <w:widowControl/>
              <w:tabs>
                <w:tab w:val="left" w:pos="0"/>
              </w:tabs>
              <w:adjustRightInd w:val="0"/>
              <w:spacing w:line="500" w:lineRule="exact"/>
              <w:ind w:firstLine="0" w:firstLineChars="0"/>
              <w:jc w:val="center"/>
              <w:textAlignment w:val="auto"/>
              <w:rPr>
                <w:rFonts w:ascii="宋体" w:hAnsi="宋体" w:cs="宋体"/>
                <w:sz w:val="24"/>
              </w:rPr>
            </w:pPr>
            <w:r>
              <w:rPr>
                <w:rStyle w:val="24"/>
                <w:rFonts w:ascii="宋体" w:hAnsi="宋体" w:eastAsia="宋体" w:cs="宋体"/>
                <w:bCs/>
                <w:color w:val="000000" w:themeColor="text1"/>
                <w:sz w:val="24"/>
                <w14:textFill>
                  <w14:solidFill>
                    <w14:schemeClr w14:val="tx1"/>
                  </w14:solidFill>
                </w14:textFill>
              </w:rPr>
              <w:t>1个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404E028B">
            <w:pPr>
              <w:widowControl/>
              <w:tabs>
                <w:tab w:val="left" w:pos="0"/>
              </w:tabs>
              <w:adjustRightInd w:val="0"/>
              <w:spacing w:line="500" w:lineRule="exact"/>
              <w:ind w:firstLine="0" w:firstLineChars="0"/>
              <w:jc w:val="center"/>
              <w:textAlignment w:val="auto"/>
              <w:rPr>
                <w:rStyle w:val="24"/>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5"/>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3</w:t>
            </w:r>
          </w:p>
        </w:tc>
        <w:tc>
          <w:tcPr>
            <w:tcW w:w="3967" w:type="dxa"/>
            <w:tcBorders>
              <w:top w:val="single" w:color="000000" w:sz="4" w:space="0"/>
              <w:left w:val="single" w:color="auto" w:sz="4" w:space="0"/>
              <w:bottom w:val="single" w:color="000000" w:sz="4" w:space="0"/>
              <w:right w:val="single" w:color="000000" w:sz="4" w:space="0"/>
            </w:tcBorders>
            <w:vAlign w:val="center"/>
          </w:tcPr>
          <w:p w14:paraId="310A70DC">
            <w:pPr>
              <w:widowControl/>
              <w:tabs>
                <w:tab w:val="left" w:pos="0"/>
              </w:tabs>
              <w:adjustRightInd w:val="0"/>
              <w:spacing w:line="500" w:lineRule="exact"/>
              <w:ind w:firstLine="0" w:firstLineChars="0"/>
              <w:jc w:val="center"/>
              <w:textAlignment w:val="auto"/>
              <w:rPr>
                <w:rFonts w:ascii="宋体" w:hAnsi="宋体" w:cs="宋体"/>
                <w:sz w:val="24"/>
              </w:rPr>
            </w:pPr>
            <w:r>
              <w:rPr>
                <w:rStyle w:val="24"/>
                <w:rFonts w:ascii="宋体" w:hAnsi="宋体" w:eastAsia="宋体" w:cs="宋体"/>
                <w:bCs/>
                <w:color w:val="000000" w:themeColor="text1"/>
                <w:sz w:val="24"/>
                <w14:textFill>
                  <w14:solidFill>
                    <w14:schemeClr w14:val="tx1"/>
                  </w14:solidFill>
                </w14:textFill>
              </w:rPr>
              <w:t>协助申报材料审核、提炼、图表制作、文本的整理与编排</w:t>
            </w:r>
          </w:p>
        </w:tc>
        <w:tc>
          <w:tcPr>
            <w:tcW w:w="1253" w:type="dxa"/>
            <w:tcBorders>
              <w:top w:val="single" w:color="000000" w:sz="4" w:space="0"/>
              <w:left w:val="single" w:color="000000" w:sz="4" w:space="0"/>
              <w:bottom w:val="single" w:color="000000" w:sz="4" w:space="0"/>
              <w:right w:val="single" w:color="000000" w:sz="4" w:space="0"/>
            </w:tcBorders>
            <w:vAlign w:val="center"/>
          </w:tcPr>
          <w:p w14:paraId="0CE81448">
            <w:pPr>
              <w:widowControl/>
              <w:tabs>
                <w:tab w:val="left" w:pos="0"/>
              </w:tabs>
              <w:adjustRightInd w:val="0"/>
              <w:spacing w:line="500" w:lineRule="exact"/>
              <w:ind w:firstLine="0" w:firstLineChars="0"/>
              <w:jc w:val="center"/>
              <w:textAlignment w:val="auto"/>
              <w:rPr>
                <w:rFonts w:ascii="宋体" w:hAnsi="宋体" w:cs="宋体"/>
                <w:sz w:val="24"/>
              </w:rPr>
            </w:pPr>
            <w:r>
              <w:rPr>
                <w:rStyle w:val="24"/>
                <w:rFonts w:ascii="宋体" w:hAnsi="宋体" w:eastAsia="宋体" w:cs="宋体"/>
                <w:bCs/>
                <w:color w:val="000000" w:themeColor="text1"/>
                <w:sz w:val="24"/>
                <w14:textFill>
                  <w14:solidFill>
                    <w14:schemeClr w14:val="tx1"/>
                  </w14:solidFill>
                </w14:textFill>
              </w:rPr>
              <w:t>1项</w:t>
            </w:r>
          </w:p>
        </w:tc>
        <w:tc>
          <w:tcPr>
            <w:tcW w:w="1442" w:type="dxa"/>
            <w:tcBorders>
              <w:top w:val="single" w:color="000000" w:sz="4" w:space="0"/>
              <w:left w:val="single" w:color="000000" w:sz="4" w:space="0"/>
              <w:bottom w:val="single" w:color="000000" w:sz="4" w:space="0"/>
              <w:right w:val="single" w:color="000000" w:sz="4" w:space="0"/>
            </w:tcBorders>
            <w:vAlign w:val="center"/>
          </w:tcPr>
          <w:p w14:paraId="15CB1A66">
            <w:pPr>
              <w:widowControl/>
              <w:tabs>
                <w:tab w:val="left" w:pos="0"/>
              </w:tabs>
              <w:adjustRightInd w:val="0"/>
              <w:spacing w:line="500" w:lineRule="exact"/>
              <w:ind w:firstLine="0" w:firstLineChars="0"/>
              <w:jc w:val="center"/>
              <w:textAlignment w:val="auto"/>
              <w:rPr>
                <w:rStyle w:val="24"/>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4"/>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4"/>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471C1DD9">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4"/>
          <w:rFonts w:ascii="宋体" w:hAnsi="宋体" w:cs="宋体"/>
          <w:color w:val="000000" w:themeColor="text1"/>
          <w:sz w:val="24"/>
          <w14:textFill>
            <w14:solidFill>
              <w14:schemeClr w14:val="tx1"/>
            </w14:solidFill>
          </w14:textFill>
        </w:rPr>
      </w:pPr>
      <w:r>
        <w:rPr>
          <w:rStyle w:val="24"/>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4"/>
                            </w:rPr>
                          </w:pPr>
                        </w:p>
                        <w:p w14:paraId="713AA590">
                          <w:pPr>
                            <w:rPr>
                              <w:rStyle w:val="24"/>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4"/>
                      </w:rPr>
                    </w:pPr>
                  </w:p>
                  <w:p w14:paraId="713AA590">
                    <w:pPr>
                      <w:rPr>
                        <w:rStyle w:val="24"/>
                      </w:rPr>
                    </w:pPr>
                  </w:p>
                </w:txbxContent>
              </v:textbox>
            </v:shape>
          </w:pict>
        </mc:Fallback>
      </mc:AlternateContent>
    </w:r>
  </w:p>
  <w:p w14:paraId="41668231">
    <w:pPr>
      <w:pStyle w:val="11"/>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3"/>
      <w:pBdr>
        <w:bottom w:val="single" w:color="000000" w:sz="6" w:space="0"/>
      </w:pBdr>
      <w:tabs>
        <w:tab w:val="center" w:pos="4535"/>
        <w:tab w:val="left" w:pos="5100"/>
        <w:tab w:val="left" w:pos="5685"/>
      </w:tabs>
      <w:jc w:val="left"/>
      <w:rPr>
        <w:rStyle w:val="24"/>
        <w:rFonts w:ascii="宋体" w:hAnsi="宋体"/>
        <w:sz w:val="21"/>
        <w:szCs w:val="21"/>
      </w:rPr>
    </w:pPr>
    <w:r>
      <w:rPr>
        <w:rStyle w:val="24"/>
        <w:rFonts w:ascii="宋体" w:hAnsi="宋体"/>
        <w:sz w:val="21"/>
        <w:szCs w:val="21"/>
      </w:rPr>
      <w:t xml:space="preserve">福建国诚招标有限公司                                     </w:t>
    </w:r>
    <w:r>
      <w:rPr>
        <w:rStyle w:val="24"/>
        <w:rFonts w:hint="eastAsia" w:ascii="宋体" w:hAnsi="宋体"/>
        <w:sz w:val="21"/>
        <w:szCs w:val="21"/>
      </w:rPr>
      <w:t xml:space="preserve">                      </w:t>
    </w:r>
    <w:r>
      <w:rPr>
        <w:rStyle w:val="24"/>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3"/>
      <w:jc w:val="left"/>
      <w:rPr>
        <w:rStyle w:val="24"/>
      </w:rPr>
    </w:pPr>
    <w:r>
      <w:rPr>
        <w:rStyle w:val="24"/>
        <w:rFonts w:ascii="宋体" w:hAnsi="宋体"/>
        <w:sz w:val="21"/>
        <w:szCs w:val="21"/>
      </w:rPr>
      <w:t>福建</w:t>
    </w:r>
    <w:r>
      <w:rPr>
        <w:rStyle w:val="24"/>
        <w:rFonts w:hint="eastAsia" w:ascii="宋体" w:hAnsi="宋体"/>
        <w:sz w:val="21"/>
        <w:szCs w:val="21"/>
      </w:rPr>
      <w:t>国诚</w:t>
    </w:r>
    <w:r>
      <w:rPr>
        <w:rStyle w:val="24"/>
        <w:rFonts w:ascii="宋体" w:hAnsi="宋体"/>
        <w:sz w:val="21"/>
        <w:szCs w:val="21"/>
      </w:rPr>
      <w:t xml:space="preserve">招标有限公司                 </w:t>
    </w:r>
    <w:r>
      <w:rPr>
        <w:rStyle w:val="24"/>
        <w:rFonts w:hint="eastAsia" w:ascii="宋体" w:hAnsi="宋体"/>
        <w:sz w:val="21"/>
        <w:szCs w:val="21"/>
      </w:rPr>
      <w:t xml:space="preserve">               </w:t>
    </w:r>
    <w:r>
      <w:rPr>
        <w:rStyle w:val="24"/>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B247261"/>
    <w:rsid w:val="0B532726"/>
    <w:rsid w:val="0C9F232B"/>
    <w:rsid w:val="0D9D76FF"/>
    <w:rsid w:val="1088122B"/>
    <w:rsid w:val="1479172F"/>
    <w:rsid w:val="14D01E4A"/>
    <w:rsid w:val="15C40D87"/>
    <w:rsid w:val="16107322"/>
    <w:rsid w:val="16EA2EE6"/>
    <w:rsid w:val="17347C07"/>
    <w:rsid w:val="17422107"/>
    <w:rsid w:val="189F4369"/>
    <w:rsid w:val="1C56647C"/>
    <w:rsid w:val="1CA04EB0"/>
    <w:rsid w:val="1D2B3667"/>
    <w:rsid w:val="1D51429B"/>
    <w:rsid w:val="1F410D1D"/>
    <w:rsid w:val="1F666BD8"/>
    <w:rsid w:val="20672A19"/>
    <w:rsid w:val="20A6423D"/>
    <w:rsid w:val="21A56676"/>
    <w:rsid w:val="21D84ED6"/>
    <w:rsid w:val="222F179D"/>
    <w:rsid w:val="22386D6C"/>
    <w:rsid w:val="23B714C6"/>
    <w:rsid w:val="246118A8"/>
    <w:rsid w:val="24F9309A"/>
    <w:rsid w:val="255C1C20"/>
    <w:rsid w:val="256D2A12"/>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4E4009"/>
    <w:rsid w:val="34EE16F2"/>
    <w:rsid w:val="36E30B90"/>
    <w:rsid w:val="3A4E5731"/>
    <w:rsid w:val="3B0F7DA6"/>
    <w:rsid w:val="3D850F09"/>
    <w:rsid w:val="3DF54C9C"/>
    <w:rsid w:val="3EB0029C"/>
    <w:rsid w:val="401F555E"/>
    <w:rsid w:val="4177662B"/>
    <w:rsid w:val="42173716"/>
    <w:rsid w:val="432B3B11"/>
    <w:rsid w:val="435C2D18"/>
    <w:rsid w:val="458A4B1F"/>
    <w:rsid w:val="46257B31"/>
    <w:rsid w:val="464F7E56"/>
    <w:rsid w:val="4698770F"/>
    <w:rsid w:val="47B61E19"/>
    <w:rsid w:val="4824595F"/>
    <w:rsid w:val="493F1504"/>
    <w:rsid w:val="499A0307"/>
    <w:rsid w:val="4C237FE7"/>
    <w:rsid w:val="4EF449EC"/>
    <w:rsid w:val="4F6213A0"/>
    <w:rsid w:val="50EF69A8"/>
    <w:rsid w:val="515B7535"/>
    <w:rsid w:val="52C71A36"/>
    <w:rsid w:val="531B76FE"/>
    <w:rsid w:val="53E2281F"/>
    <w:rsid w:val="5588161D"/>
    <w:rsid w:val="58816255"/>
    <w:rsid w:val="58CC6F53"/>
    <w:rsid w:val="58CD4FF7"/>
    <w:rsid w:val="599B1EFD"/>
    <w:rsid w:val="5AFF3461"/>
    <w:rsid w:val="5B1B379E"/>
    <w:rsid w:val="5D86525F"/>
    <w:rsid w:val="60E20E04"/>
    <w:rsid w:val="61127B32"/>
    <w:rsid w:val="62656823"/>
    <w:rsid w:val="65F475D7"/>
    <w:rsid w:val="67307659"/>
    <w:rsid w:val="6C294224"/>
    <w:rsid w:val="6C494EAC"/>
    <w:rsid w:val="6C5A7CC6"/>
    <w:rsid w:val="6D447540"/>
    <w:rsid w:val="6DCB751A"/>
    <w:rsid w:val="6FD24DDA"/>
    <w:rsid w:val="70763D6E"/>
    <w:rsid w:val="72201288"/>
    <w:rsid w:val="74F87B4B"/>
    <w:rsid w:val="75B726C4"/>
    <w:rsid w:val="76BE7415"/>
    <w:rsid w:val="783E2D3C"/>
    <w:rsid w:val="78B2790D"/>
    <w:rsid w:val="79BE07AA"/>
    <w:rsid w:val="79C43AA9"/>
    <w:rsid w:val="79F56A63"/>
    <w:rsid w:val="7AB0796D"/>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paragraph" w:styleId="2">
    <w:name w:val="heading 3"/>
    <w:basedOn w:val="1"/>
    <w:next w:val="1"/>
    <w:qFormat/>
    <w:uiPriority w:val="0"/>
    <w:pPr>
      <w:spacing w:before="120" w:after="120" w:line="360" w:lineRule="auto"/>
      <w:outlineLvl w:val="2"/>
    </w:pPr>
    <w:rPr>
      <w:rFonts w:ascii="Times New Roman" w:hAnsi="Times New Roman"/>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ind w:left="420" w:leftChars="200"/>
    </w:pPr>
  </w:style>
  <w:style w:type="paragraph" w:styleId="6">
    <w:name w:val="Document Map"/>
    <w:basedOn w:val="1"/>
    <w:link w:val="80"/>
    <w:qFormat/>
    <w:uiPriority w:val="0"/>
    <w:rPr>
      <w:rFonts w:ascii="宋体"/>
      <w:sz w:val="18"/>
      <w:szCs w:val="18"/>
    </w:rPr>
  </w:style>
  <w:style w:type="paragraph" w:styleId="7">
    <w:name w:val="annotation text"/>
    <w:basedOn w:val="1"/>
    <w:link w:val="77"/>
    <w:qFormat/>
    <w:uiPriority w:val="0"/>
    <w:pPr>
      <w:jc w:val="left"/>
    </w:pPr>
  </w:style>
  <w:style w:type="paragraph" w:styleId="8">
    <w:name w:val="Body Text"/>
    <w:basedOn w:val="1"/>
    <w:next w:val="1"/>
    <w:qFormat/>
    <w:uiPriority w:val="0"/>
    <w:pPr>
      <w:spacing w:after="120"/>
    </w:pPr>
  </w:style>
  <w:style w:type="paragraph" w:styleId="9">
    <w:name w:val="Date"/>
    <w:basedOn w:val="1"/>
    <w:next w:val="1"/>
    <w:qFormat/>
    <w:uiPriority w:val="0"/>
    <w:pPr>
      <w:ind w:left="100" w:leftChars="2500"/>
    </w:pPr>
  </w:style>
  <w:style w:type="paragraph" w:styleId="10">
    <w:name w:val="Balloon Text"/>
    <w:basedOn w:val="1"/>
    <w:link w:val="79"/>
    <w:qFormat/>
    <w:uiPriority w:val="0"/>
    <w:rPr>
      <w:rFonts w:ascii="宋体"/>
      <w:sz w:val="18"/>
      <w:szCs w:val="18"/>
    </w:rPr>
  </w:style>
  <w:style w:type="paragraph" w:styleId="11">
    <w:name w:val="footer"/>
    <w:basedOn w:val="1"/>
    <w:link w:val="44"/>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semiHidden/>
    <w:unhideWhenUsed/>
    <w:qFormat/>
    <w:uiPriority w:val="0"/>
    <w:pPr>
      <w:ind w:left="420" w:leftChars="200"/>
    </w:pPr>
  </w:style>
  <w:style w:type="paragraph" w:styleId="16">
    <w:name w:val="Normal (Web)"/>
    <w:basedOn w:val="1"/>
    <w:qFormat/>
    <w:uiPriority w:val="0"/>
    <w:pPr>
      <w:spacing w:before="100" w:beforeAutospacing="1" w:after="100" w:afterAutospacing="1"/>
      <w:jc w:val="left"/>
    </w:pPr>
    <w:rPr>
      <w:rFonts w:ascii="宋体" w:hAnsi="宋体" w:cs="宋体"/>
      <w:kern w:val="0"/>
      <w:sz w:val="24"/>
    </w:rPr>
  </w:style>
  <w:style w:type="paragraph" w:styleId="17">
    <w:name w:val="annotation subject"/>
    <w:basedOn w:val="7"/>
    <w:next w:val="7"/>
    <w:link w:val="78"/>
    <w:qFormat/>
    <w:uiPriority w:val="0"/>
    <w:rPr>
      <w:b/>
      <w:bCs/>
    </w:rPr>
  </w:style>
  <w:style w:type="paragraph" w:styleId="18">
    <w:name w:val="Body Text First Indent"/>
    <w:basedOn w:val="8"/>
    <w:unhideWhenUsed/>
    <w:qFormat/>
    <w:uiPriority w:val="99"/>
    <w:pPr>
      <w:ind w:firstLine="420" w:firstLineChars="100"/>
    </w:pPr>
    <w:rPr>
      <w:rFonts w:ascii="Calibri" w:hAnsi="Calibri"/>
      <w:kern w:val="0"/>
      <w:sz w:val="20"/>
      <w:szCs w:val="20"/>
    </w:rPr>
  </w:style>
  <w:style w:type="paragraph" w:styleId="19">
    <w:name w:val="Body Text First Indent 2"/>
    <w:basedOn w:val="4"/>
    <w:qFormat/>
    <w:uiPriority w:val="99"/>
    <w:pPr>
      <w:tabs>
        <w:tab w:val="left" w:pos="4606"/>
      </w:tabs>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4"/>
    <w:qFormat/>
    <w:uiPriority w:val="0"/>
    <w:rPr>
      <w:rFonts w:cs="Times New Roman"/>
      <w:b/>
      <w:bCs/>
    </w:rPr>
  </w:style>
  <w:style w:type="character" w:customStyle="1" w:styleId="24">
    <w:name w:val="NormalCharacter"/>
    <w:semiHidden/>
    <w:qFormat/>
    <w:uiPriority w:val="0"/>
  </w:style>
  <w:style w:type="character" w:styleId="25">
    <w:name w:val="page number"/>
    <w:qFormat/>
    <w:uiPriority w:val="0"/>
  </w:style>
  <w:style w:type="character" w:styleId="26">
    <w:name w:val="FollowedHyperlink"/>
    <w:qFormat/>
    <w:uiPriority w:val="0"/>
    <w:rPr>
      <w:color w:val="800080"/>
      <w:u w:val="single"/>
    </w:rPr>
  </w:style>
  <w:style w:type="character" w:styleId="27">
    <w:name w:val="Emphasis"/>
    <w:qFormat/>
    <w:uiPriority w:val="0"/>
    <w:rPr>
      <w:color w:val="CC0000"/>
    </w:rPr>
  </w:style>
  <w:style w:type="character" w:styleId="28">
    <w:name w:val="Hyperlink"/>
    <w:qFormat/>
    <w:uiPriority w:val="0"/>
    <w:rPr>
      <w:color w:val="0000FF"/>
      <w:u w:val="single"/>
    </w:rPr>
  </w:style>
  <w:style w:type="character" w:styleId="29">
    <w:name w:val="annotation reference"/>
    <w:basedOn w:val="22"/>
    <w:qFormat/>
    <w:uiPriority w:val="0"/>
    <w:rPr>
      <w:sz w:val="21"/>
      <w:szCs w:val="21"/>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1"/>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3"/>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4"/>
    <w:qFormat/>
    <w:uiPriority w:val="0"/>
  </w:style>
  <w:style w:type="character" w:customStyle="1" w:styleId="54">
    <w:name w:val="AnnotationReference"/>
    <w:qFormat/>
    <w:uiPriority w:val="0"/>
    <w:rPr>
      <w:sz w:val="21"/>
      <w:szCs w:val="21"/>
    </w:rPr>
  </w:style>
  <w:style w:type="character" w:customStyle="1" w:styleId="55">
    <w:name w:val="UserStyle_6"/>
    <w:basedOn w:val="24"/>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4"/>
    <w:qFormat/>
    <w:uiPriority w:val="0"/>
    <w:rPr>
      <w:rFonts w:ascii="宋体" w:hAnsi="宋体" w:eastAsia="宋体"/>
      <w:color w:val="000000"/>
      <w:sz w:val="22"/>
      <w:szCs w:val="22"/>
    </w:rPr>
  </w:style>
  <w:style w:type="character" w:customStyle="1" w:styleId="58">
    <w:name w:val="UserStyle_9"/>
    <w:basedOn w:val="24"/>
    <w:qFormat/>
    <w:uiPriority w:val="0"/>
  </w:style>
  <w:style w:type="character" w:customStyle="1" w:styleId="59">
    <w:name w:val="UserStyle_10"/>
    <w:basedOn w:val="24"/>
    <w:qFormat/>
    <w:uiPriority w:val="0"/>
  </w:style>
  <w:style w:type="character" w:customStyle="1" w:styleId="60">
    <w:name w:val="UserStyle_11"/>
    <w:basedOn w:val="24"/>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4"/>
    <w:qFormat/>
    <w:uiPriority w:val="0"/>
    <w:rPr>
      <w:rFonts w:ascii="宋体" w:hAnsi="宋体" w:eastAsia="宋体"/>
      <w:color w:val="000000"/>
      <w:sz w:val="18"/>
      <w:szCs w:val="18"/>
    </w:rPr>
  </w:style>
  <w:style w:type="character" w:customStyle="1" w:styleId="74">
    <w:name w:val="UserStyle_24"/>
    <w:basedOn w:val="24"/>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2"/>
    <w:link w:val="7"/>
    <w:qFormat/>
    <w:uiPriority w:val="0"/>
    <w:rPr>
      <w:kern w:val="2"/>
      <w:sz w:val="21"/>
      <w:szCs w:val="24"/>
    </w:rPr>
  </w:style>
  <w:style w:type="character" w:customStyle="1" w:styleId="78">
    <w:name w:val="批注主题 Char"/>
    <w:basedOn w:val="77"/>
    <w:link w:val="17"/>
    <w:qFormat/>
    <w:uiPriority w:val="0"/>
    <w:rPr>
      <w:b/>
      <w:bCs/>
      <w:kern w:val="2"/>
      <w:sz w:val="21"/>
      <w:szCs w:val="24"/>
    </w:rPr>
  </w:style>
  <w:style w:type="character" w:customStyle="1" w:styleId="79">
    <w:name w:val="批注框文本 Char"/>
    <w:basedOn w:val="22"/>
    <w:link w:val="10"/>
    <w:qFormat/>
    <w:uiPriority w:val="0"/>
    <w:rPr>
      <w:rFonts w:ascii="宋体" w:cstheme="minorBidi"/>
      <w:kern w:val="2"/>
      <w:sz w:val="18"/>
      <w:szCs w:val="18"/>
    </w:rPr>
  </w:style>
  <w:style w:type="character" w:customStyle="1" w:styleId="80">
    <w:name w:val="文档结构图 Char"/>
    <w:basedOn w:val="22"/>
    <w:link w:val="6"/>
    <w:qFormat/>
    <w:uiPriority w:val="0"/>
    <w:rPr>
      <w:rFonts w:ascii="宋体" w:cstheme="minorBidi"/>
      <w:kern w:val="2"/>
      <w:sz w:val="18"/>
      <w:szCs w:val="18"/>
    </w:rPr>
  </w:style>
  <w:style w:type="character" w:customStyle="1" w:styleId="81">
    <w:name w:val="font31"/>
    <w:basedOn w:val="22"/>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2"/>
    <w:qFormat/>
    <w:uiPriority w:val="0"/>
    <w:rPr>
      <w:rFonts w:hint="eastAsia" w:ascii="宋体" w:hAnsi="宋体" w:eastAsia="宋体" w:cs="宋体"/>
      <w:color w:val="000000"/>
      <w:sz w:val="22"/>
      <w:szCs w:val="22"/>
      <w:u w:val="none"/>
    </w:rPr>
  </w:style>
  <w:style w:type="character" w:customStyle="1" w:styleId="86">
    <w:name w:val="font151"/>
    <w:basedOn w:val="22"/>
    <w:qFormat/>
    <w:uiPriority w:val="0"/>
    <w:rPr>
      <w:rFonts w:hint="default" w:ascii="Arial" w:hAnsi="Arial" w:cs="Arial"/>
      <w:color w:val="000000"/>
      <w:sz w:val="20"/>
      <w:szCs w:val="20"/>
      <w:u w:val="none"/>
    </w:rPr>
  </w:style>
  <w:style w:type="character" w:customStyle="1" w:styleId="87">
    <w:name w:val="font201"/>
    <w:basedOn w:val="22"/>
    <w:qFormat/>
    <w:uiPriority w:val="0"/>
    <w:rPr>
      <w:rFonts w:hint="eastAsia" w:ascii="宋体" w:hAnsi="宋体" w:eastAsia="宋体" w:cs="宋体"/>
      <w:color w:val="000000"/>
      <w:sz w:val="20"/>
      <w:szCs w:val="20"/>
      <w:u w:val="none"/>
    </w:rPr>
  </w:style>
  <w:style w:type="character" w:customStyle="1" w:styleId="88">
    <w:name w:val="font261"/>
    <w:basedOn w:val="22"/>
    <w:qFormat/>
    <w:uiPriority w:val="0"/>
    <w:rPr>
      <w:rFonts w:hint="default" w:ascii="PMingLiU" w:hAnsi="PMingLiU" w:eastAsia="PMingLiU" w:cs="PMingLiU"/>
      <w:color w:val="000000"/>
      <w:sz w:val="22"/>
      <w:szCs w:val="22"/>
      <w:u w:val="none"/>
    </w:rPr>
  </w:style>
  <w:style w:type="character" w:customStyle="1" w:styleId="89">
    <w:name w:val="font131"/>
    <w:basedOn w:val="22"/>
    <w:qFormat/>
    <w:uiPriority w:val="0"/>
    <w:rPr>
      <w:rFonts w:hint="eastAsia" w:ascii="宋体" w:hAnsi="宋体" w:eastAsia="宋体" w:cs="宋体"/>
      <w:color w:val="000000"/>
      <w:sz w:val="22"/>
      <w:szCs w:val="22"/>
      <w:u w:val="none"/>
    </w:rPr>
  </w:style>
  <w:style w:type="character" w:customStyle="1" w:styleId="90">
    <w:name w:val="font312"/>
    <w:basedOn w:val="22"/>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 w:type="paragraph" w:customStyle="1" w:styleId="95">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8230</Words>
  <Characters>9008</Characters>
  <Lines>64</Lines>
  <Paragraphs>18</Paragraphs>
  <TotalTime>7</TotalTime>
  <ScaleCrop>false</ScaleCrop>
  <LinksUpToDate>false</LinksUpToDate>
  <CharactersWithSpaces>9409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2026-05-09T09:27:16Z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98E4DB50F2AC495D80B7AFF9C7A6CAEE_13</vt:lpwstr>
  </property>
  <property fmtid="{D5CDD505-2E9C-101B-9397-08002B2CF9AE}" pid="4" name="KSOTemplateDocerSaveRecord">
    <vt:lpwstr>eyJoZGlkIjoiOGY1NTFmOTc5Zjg2ZDk3MTExYmRmZDc1MTIxNzZmZmMifQ==</vt:lpwstr>
  </property>
</Properties>
</file>