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95A" w:rsidRDefault="00F9095A" w:rsidP="00F9095A">
      <w:pPr>
        <w:spacing w:line="500" w:lineRule="exact"/>
        <w:jc w:val="center"/>
        <w:rPr>
          <w:rFonts w:ascii="宋体" w:hAnsi="宋体"/>
          <w:b/>
          <w:sz w:val="24"/>
        </w:rPr>
      </w:pPr>
      <w:bookmarkStart w:id="0" w:name="_Toc309325624"/>
      <w:bookmarkStart w:id="1" w:name="_Toc310407934"/>
      <w:bookmarkStart w:id="2" w:name="_Toc320798132"/>
      <w:bookmarkStart w:id="3" w:name="_Toc320798683"/>
      <w:bookmarkStart w:id="4" w:name="_Toc330200582"/>
      <w:bookmarkStart w:id="5" w:name="_Toc333150802"/>
      <w:bookmarkStart w:id="6" w:name="_Toc333150905"/>
      <w:bookmarkStart w:id="7" w:name="_Toc333922939"/>
      <w:bookmarkStart w:id="8" w:name="_Toc333939845"/>
      <w:bookmarkStart w:id="9" w:name="_Toc333941236"/>
      <w:bookmarkStart w:id="10" w:name="_Toc334625493"/>
      <w:bookmarkStart w:id="11" w:name="_Toc334625807"/>
      <w:bookmarkStart w:id="12" w:name="_Toc334790829"/>
      <w:bookmarkStart w:id="13" w:name="_Toc339986998"/>
      <w:bookmarkStart w:id="14" w:name="_Toc339987412"/>
      <w:bookmarkStart w:id="15" w:name="_Toc346043935"/>
      <w:bookmarkStart w:id="16" w:name="_Toc346300325"/>
      <w:bookmarkStart w:id="17" w:name="_Toc351395646"/>
      <w:bookmarkStart w:id="18" w:name="_Toc351740753"/>
      <w:bookmarkStart w:id="19" w:name="_Toc351968203"/>
      <w:bookmarkStart w:id="20" w:name="_Toc362102228"/>
      <w:bookmarkStart w:id="21" w:name="_Toc363065216"/>
      <w:bookmarkStart w:id="22" w:name="_Toc363116268"/>
      <w:bookmarkStart w:id="23" w:name="_Toc363150184"/>
    </w:p>
    <w:p w:rsidR="00F9095A" w:rsidRDefault="00F9095A" w:rsidP="00F9095A">
      <w:pPr>
        <w:spacing w:line="500" w:lineRule="exact"/>
        <w:jc w:val="center"/>
        <w:rPr>
          <w:rFonts w:ascii="宋体" w:hAnsi="宋体"/>
          <w:b/>
          <w:sz w:val="24"/>
        </w:rPr>
      </w:pPr>
    </w:p>
    <w:p w:rsidR="00F9095A" w:rsidRPr="00056C94" w:rsidRDefault="002F09F5" w:rsidP="00F9095A">
      <w:pPr>
        <w:spacing w:line="276" w:lineRule="auto"/>
        <w:jc w:val="center"/>
        <w:rPr>
          <w:rFonts w:ascii="宋体" w:hAnsi="宋体"/>
          <w:b/>
          <w:bCs/>
          <w:sz w:val="52"/>
          <w:szCs w:val="52"/>
        </w:rPr>
      </w:pPr>
      <w:r>
        <w:rPr>
          <w:rFonts w:ascii="宋体" w:hAnsi="宋体" w:cs="宋体" w:hint="eastAsia"/>
          <w:b/>
          <w:bCs/>
          <w:w w:val="90"/>
          <w:kern w:val="0"/>
          <w:sz w:val="84"/>
          <w:szCs w:val="84"/>
        </w:rPr>
        <w:t>食堂委托经营管理服务项目</w:t>
      </w:r>
    </w:p>
    <w:p w:rsidR="00F9095A" w:rsidRPr="00F074C4" w:rsidRDefault="00F9095A" w:rsidP="00F9095A">
      <w:pPr>
        <w:spacing w:line="276" w:lineRule="auto"/>
        <w:jc w:val="center"/>
        <w:rPr>
          <w:rFonts w:ascii="宋体" w:hAnsi="宋体"/>
          <w:b/>
          <w:bCs/>
          <w:sz w:val="52"/>
          <w:szCs w:val="52"/>
        </w:rPr>
      </w:pPr>
    </w:p>
    <w:p w:rsidR="00F9095A" w:rsidRDefault="00F9095A" w:rsidP="00F9095A">
      <w:pPr>
        <w:spacing w:line="276" w:lineRule="auto"/>
        <w:jc w:val="center"/>
        <w:rPr>
          <w:rFonts w:ascii="宋体" w:hAnsi="宋体"/>
          <w:b/>
          <w:bCs/>
          <w:sz w:val="52"/>
          <w:szCs w:val="52"/>
        </w:rPr>
      </w:pPr>
    </w:p>
    <w:p w:rsidR="00F9095A" w:rsidRDefault="00F9095A" w:rsidP="00F9095A">
      <w:pPr>
        <w:spacing w:line="480" w:lineRule="auto"/>
        <w:jc w:val="center"/>
        <w:rPr>
          <w:rFonts w:ascii="宋体" w:hAnsi="宋体"/>
          <w:b/>
          <w:bCs/>
          <w:sz w:val="84"/>
        </w:rPr>
      </w:pPr>
      <w:r>
        <w:rPr>
          <w:rFonts w:ascii="宋体" w:hAnsi="宋体" w:hint="eastAsia"/>
          <w:b/>
          <w:bCs/>
          <w:sz w:val="84"/>
        </w:rPr>
        <w:t>招 标 文 件</w:t>
      </w:r>
    </w:p>
    <w:p w:rsidR="00F9095A" w:rsidRDefault="00F9095A" w:rsidP="00F9095A">
      <w:pPr>
        <w:spacing w:line="360" w:lineRule="auto"/>
        <w:rPr>
          <w:rFonts w:ascii="宋体" w:hAnsi="宋体"/>
          <w:b/>
          <w:sz w:val="30"/>
          <w:szCs w:val="30"/>
        </w:rPr>
      </w:pPr>
    </w:p>
    <w:p w:rsidR="002F09F5" w:rsidRDefault="002F09F5" w:rsidP="002F09F5">
      <w:pPr>
        <w:spacing w:line="480" w:lineRule="auto"/>
        <w:ind w:firstLineChars="646" w:firstLine="1946"/>
        <w:rPr>
          <w:rFonts w:ascii="宋体" w:hAnsi="宋体" w:cs="仿宋_GB2312"/>
          <w:b/>
          <w:color w:val="000000"/>
          <w:sz w:val="30"/>
          <w:szCs w:val="30"/>
        </w:rPr>
      </w:pPr>
      <w:r>
        <w:rPr>
          <w:rFonts w:ascii="宋体" w:hAnsi="宋体" w:cs="仿宋_GB2312" w:hint="eastAsia"/>
          <w:b/>
          <w:color w:val="000000"/>
          <w:sz w:val="30"/>
          <w:szCs w:val="30"/>
        </w:rPr>
        <w:t>招标编号：</w:t>
      </w:r>
      <w:r>
        <w:rPr>
          <w:rFonts w:ascii="宋体" w:hAnsi="宋体" w:cs="仿宋_GB2312" w:hint="eastAsia"/>
          <w:b/>
          <w:sz w:val="30"/>
          <w:szCs w:val="30"/>
        </w:rPr>
        <w:t>FJGC-</w:t>
      </w:r>
      <w:r w:rsidR="005A45C8">
        <w:rPr>
          <w:rFonts w:ascii="宋体" w:hAnsi="宋体" w:cs="仿宋_GB2312" w:hint="eastAsia"/>
          <w:b/>
          <w:sz w:val="30"/>
          <w:szCs w:val="30"/>
        </w:rPr>
        <w:t>ZB</w:t>
      </w:r>
      <w:r>
        <w:rPr>
          <w:rFonts w:ascii="宋体" w:hAnsi="宋体" w:cs="仿宋_GB2312" w:hint="eastAsia"/>
          <w:b/>
          <w:sz w:val="30"/>
          <w:szCs w:val="30"/>
        </w:rPr>
        <w:t>-G-2020-080</w:t>
      </w:r>
    </w:p>
    <w:p w:rsidR="002F09F5" w:rsidRDefault="002F09F5" w:rsidP="002F09F5">
      <w:pPr>
        <w:spacing w:line="480" w:lineRule="auto"/>
        <w:ind w:leftChars="935" w:left="3457" w:hangingChars="496" w:hanging="1494"/>
        <w:rPr>
          <w:rFonts w:ascii="宋体" w:hAnsi="宋体" w:cs="仿宋_GB2312"/>
          <w:b/>
          <w:color w:val="000000"/>
          <w:sz w:val="30"/>
          <w:szCs w:val="30"/>
        </w:rPr>
      </w:pPr>
      <w:r>
        <w:rPr>
          <w:rFonts w:ascii="宋体" w:hAnsi="宋体" w:cs="仿宋_GB2312" w:hint="eastAsia"/>
          <w:b/>
          <w:color w:val="000000"/>
          <w:sz w:val="30"/>
          <w:szCs w:val="30"/>
        </w:rPr>
        <w:t>项目名称：</w:t>
      </w:r>
      <w:r>
        <w:rPr>
          <w:rFonts w:ascii="宋体" w:hAnsi="宋体" w:cs="仿宋_GB2312" w:hint="eastAsia"/>
          <w:b/>
          <w:sz w:val="30"/>
          <w:szCs w:val="30"/>
        </w:rPr>
        <w:t>福建工程学院旗山校区南区食堂C第一学生食堂二层餐饮委托经营管理服务项目</w:t>
      </w:r>
    </w:p>
    <w:p w:rsidR="002F09F5" w:rsidRDefault="002F09F5" w:rsidP="002F09F5">
      <w:pPr>
        <w:pStyle w:val="af0"/>
        <w:ind w:leftChars="920" w:left="3426" w:hangingChars="496" w:hanging="1494"/>
        <w:rPr>
          <w:rFonts w:ascii="宋体" w:hAnsi="宋体"/>
          <w:b/>
          <w:color w:val="000000"/>
          <w:sz w:val="30"/>
          <w:szCs w:val="30"/>
        </w:rPr>
      </w:pPr>
    </w:p>
    <w:p w:rsidR="002F09F5" w:rsidRDefault="002F09F5" w:rsidP="002F09F5">
      <w:pPr>
        <w:pStyle w:val="af0"/>
        <w:ind w:leftChars="920" w:left="3426" w:hangingChars="496" w:hanging="1494"/>
        <w:rPr>
          <w:rFonts w:ascii="宋体" w:hAnsi="宋体"/>
          <w:b/>
          <w:color w:val="000000"/>
          <w:sz w:val="30"/>
          <w:szCs w:val="30"/>
        </w:rPr>
      </w:pPr>
    </w:p>
    <w:p w:rsidR="002F09F5" w:rsidRDefault="002F09F5" w:rsidP="002F09F5">
      <w:pPr>
        <w:pStyle w:val="af0"/>
        <w:ind w:leftChars="920" w:left="3426" w:hangingChars="496" w:hanging="1494"/>
        <w:rPr>
          <w:rFonts w:ascii="宋体" w:hAnsi="宋体"/>
          <w:b/>
          <w:color w:val="000000"/>
          <w:sz w:val="30"/>
          <w:szCs w:val="30"/>
        </w:rPr>
      </w:pPr>
    </w:p>
    <w:p w:rsidR="002F09F5" w:rsidRDefault="002F09F5" w:rsidP="002F09F5">
      <w:pPr>
        <w:pStyle w:val="af0"/>
        <w:ind w:leftChars="920" w:left="3426" w:hangingChars="496" w:hanging="1494"/>
        <w:rPr>
          <w:rFonts w:ascii="宋体" w:hAnsi="宋体"/>
          <w:b/>
          <w:color w:val="000000"/>
          <w:sz w:val="30"/>
          <w:szCs w:val="30"/>
        </w:rPr>
      </w:pPr>
    </w:p>
    <w:p w:rsidR="002F09F5" w:rsidRDefault="002F09F5" w:rsidP="002F09F5">
      <w:pPr>
        <w:pStyle w:val="af0"/>
        <w:ind w:leftChars="920" w:left="3426" w:hangingChars="496" w:hanging="1494"/>
        <w:rPr>
          <w:rFonts w:ascii="宋体" w:hAnsi="宋体"/>
          <w:b/>
          <w:color w:val="000000"/>
          <w:sz w:val="30"/>
          <w:szCs w:val="30"/>
        </w:rPr>
      </w:pPr>
    </w:p>
    <w:p w:rsidR="002F09F5" w:rsidRDefault="002F09F5" w:rsidP="002F09F5">
      <w:pPr>
        <w:spacing w:line="480" w:lineRule="auto"/>
        <w:ind w:firstLineChars="646" w:firstLine="1946"/>
        <w:rPr>
          <w:rFonts w:ascii="宋体" w:hAnsi="宋体" w:cs="仿宋_GB2312"/>
          <w:b/>
          <w:color w:val="000000"/>
          <w:sz w:val="30"/>
          <w:szCs w:val="30"/>
        </w:rPr>
      </w:pPr>
      <w:r>
        <w:rPr>
          <w:rFonts w:ascii="宋体" w:hAnsi="宋体" w:cs="仿宋_GB2312" w:hint="eastAsia"/>
          <w:b/>
          <w:color w:val="000000"/>
          <w:sz w:val="30"/>
          <w:szCs w:val="30"/>
        </w:rPr>
        <w:t>招标人：</w:t>
      </w:r>
      <w:r>
        <w:rPr>
          <w:rFonts w:ascii="宋体" w:hAnsi="宋体" w:cs="仿宋_GB2312" w:hint="eastAsia"/>
          <w:b/>
          <w:sz w:val="30"/>
          <w:szCs w:val="30"/>
        </w:rPr>
        <w:t>福建工程学院(盖章</w:t>
      </w:r>
      <w:r>
        <w:rPr>
          <w:rFonts w:ascii="宋体" w:hAnsi="宋体" w:cs="仿宋_GB2312"/>
          <w:b/>
          <w:sz w:val="30"/>
          <w:szCs w:val="30"/>
        </w:rPr>
        <w:t>)</w:t>
      </w:r>
    </w:p>
    <w:p w:rsidR="002F09F5" w:rsidRDefault="002F09F5" w:rsidP="002F09F5">
      <w:pPr>
        <w:spacing w:line="480" w:lineRule="auto"/>
        <w:ind w:firstLineChars="646" w:firstLine="1946"/>
        <w:rPr>
          <w:rFonts w:ascii="宋体" w:hAnsi="宋体" w:cs="仿宋_GB2312"/>
          <w:b/>
          <w:color w:val="000000"/>
          <w:sz w:val="30"/>
          <w:szCs w:val="30"/>
        </w:rPr>
      </w:pPr>
      <w:r>
        <w:rPr>
          <w:rFonts w:ascii="宋体" w:hAnsi="宋体" w:cs="仿宋_GB2312" w:hint="eastAsia"/>
          <w:b/>
          <w:color w:val="000000"/>
          <w:sz w:val="30"/>
          <w:szCs w:val="30"/>
        </w:rPr>
        <w:t>招标代理机构：福建国诚招标有限公司</w:t>
      </w:r>
      <w:r>
        <w:rPr>
          <w:rFonts w:ascii="宋体" w:hAnsi="宋体" w:cs="仿宋_GB2312" w:hint="eastAsia"/>
          <w:b/>
          <w:sz w:val="30"/>
          <w:szCs w:val="30"/>
        </w:rPr>
        <w:t>(盖章</w:t>
      </w:r>
      <w:r>
        <w:rPr>
          <w:rFonts w:ascii="宋体" w:hAnsi="宋体" w:cs="仿宋_GB2312"/>
          <w:b/>
          <w:sz w:val="30"/>
          <w:szCs w:val="30"/>
        </w:rPr>
        <w:t>)</w:t>
      </w:r>
    </w:p>
    <w:p w:rsidR="00F9095A" w:rsidRDefault="002F09F5" w:rsidP="002F09F5">
      <w:pPr>
        <w:spacing w:line="480" w:lineRule="auto"/>
        <w:ind w:firstLineChars="651" w:firstLine="1961"/>
        <w:rPr>
          <w:rFonts w:ascii="宋体" w:hAnsi="宋体" w:cs="仿宋_GB2312"/>
          <w:b/>
          <w:sz w:val="30"/>
          <w:szCs w:val="30"/>
        </w:rPr>
      </w:pPr>
      <w:r>
        <w:rPr>
          <w:rFonts w:ascii="宋体" w:hAnsi="宋体" w:cs="仿宋_GB2312" w:hint="eastAsia"/>
          <w:b/>
          <w:color w:val="000000"/>
          <w:sz w:val="30"/>
          <w:szCs w:val="30"/>
        </w:rPr>
        <w:t>标书编制人：李  萍</w:t>
      </w:r>
      <w:r w:rsidR="00F9095A">
        <w:rPr>
          <w:rFonts w:ascii="宋体" w:hAnsi="宋体" w:cs="仿宋_GB2312"/>
          <w:b/>
          <w:sz w:val="30"/>
          <w:szCs w:val="30"/>
        </w:rPr>
        <w:br w:type="page"/>
      </w:r>
    </w:p>
    <w:p w:rsidR="00F9095A" w:rsidRDefault="00F9095A" w:rsidP="00F9095A">
      <w:pPr>
        <w:pStyle w:val="10"/>
        <w:tabs>
          <w:tab w:val="right" w:leader="dot" w:pos="9713"/>
        </w:tabs>
        <w:spacing w:line="500" w:lineRule="exact"/>
        <w:jc w:val="center"/>
        <w:rPr>
          <w:rFonts w:ascii="宋体" w:hAnsi="宋体"/>
          <w:bCs/>
          <w:sz w:val="24"/>
        </w:rPr>
      </w:pPr>
      <w:bookmarkStart w:id="24" w:name="_Toc383442724"/>
      <w:bookmarkStart w:id="25" w:name="_Toc403467518"/>
      <w:bookmarkStart w:id="26" w:name="_Toc419485002"/>
      <w:bookmarkStart w:id="27" w:name="_Toc421649217"/>
      <w:bookmarkStart w:id="28" w:name="_Toc421773723"/>
      <w:r>
        <w:rPr>
          <w:rFonts w:ascii="宋体" w:hAnsi="宋体" w:hint="eastAsia"/>
          <w:b/>
          <w:bCs/>
          <w:sz w:val="32"/>
          <w:szCs w:val="32"/>
        </w:rPr>
        <w:lastRenderedPageBreak/>
        <w:t>目   录</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8B2B59" w:rsidRPr="008B2B59" w:rsidRDefault="00B257C0" w:rsidP="008B2B59">
      <w:pPr>
        <w:pStyle w:val="10"/>
        <w:tabs>
          <w:tab w:val="right" w:leader="dot" w:pos="9713"/>
        </w:tabs>
        <w:spacing w:line="460" w:lineRule="exact"/>
        <w:rPr>
          <w:rFonts w:asciiTheme="minorEastAsia" w:eastAsiaTheme="minorEastAsia" w:hAnsiTheme="minorEastAsia" w:cstheme="minorBidi"/>
          <w:noProof/>
          <w:sz w:val="24"/>
        </w:rPr>
      </w:pPr>
      <w:r w:rsidRPr="00DA2517">
        <w:rPr>
          <w:rFonts w:asciiTheme="minorEastAsia" w:eastAsiaTheme="minorEastAsia" w:hAnsiTheme="minorEastAsia" w:cs="宋体" w:hint="eastAsia"/>
          <w:sz w:val="24"/>
        </w:rPr>
        <w:fldChar w:fldCharType="begin"/>
      </w:r>
      <w:r w:rsidR="00F9095A" w:rsidRPr="00DA2517">
        <w:rPr>
          <w:rFonts w:asciiTheme="minorEastAsia" w:eastAsiaTheme="minorEastAsia" w:hAnsiTheme="minorEastAsia" w:cs="宋体" w:hint="eastAsia"/>
          <w:sz w:val="24"/>
        </w:rPr>
        <w:instrText xml:space="preserve"> TOC \o "1-3" \h \z \u </w:instrText>
      </w:r>
      <w:r w:rsidRPr="00DA2517">
        <w:rPr>
          <w:rFonts w:asciiTheme="minorEastAsia" w:eastAsiaTheme="minorEastAsia" w:hAnsiTheme="minorEastAsia" w:cs="宋体" w:hint="eastAsia"/>
          <w:sz w:val="24"/>
        </w:rPr>
        <w:fldChar w:fldCharType="separate"/>
      </w:r>
      <w:hyperlink w:anchor="_Toc42006853" w:history="1">
        <w:r w:rsidR="008B2B59" w:rsidRPr="008B2B59">
          <w:rPr>
            <w:rStyle w:val="a6"/>
            <w:rFonts w:asciiTheme="minorEastAsia" w:eastAsiaTheme="minorEastAsia" w:hAnsiTheme="minorEastAsia" w:hint="eastAsia"/>
            <w:noProof/>
            <w:sz w:val="24"/>
          </w:rPr>
          <w:t>第一章</w:t>
        </w:r>
        <w:r w:rsidR="008B2B59" w:rsidRPr="008B2B59">
          <w:rPr>
            <w:rStyle w:val="a6"/>
            <w:rFonts w:asciiTheme="minorEastAsia" w:eastAsiaTheme="minorEastAsia" w:hAnsiTheme="minorEastAsia"/>
            <w:noProof/>
            <w:sz w:val="24"/>
          </w:rPr>
          <w:t xml:space="preserve">  </w:t>
        </w:r>
        <w:r w:rsidR="008B2B59" w:rsidRPr="008B2B59">
          <w:rPr>
            <w:rStyle w:val="a6"/>
            <w:rFonts w:asciiTheme="minorEastAsia" w:eastAsiaTheme="minorEastAsia" w:hAnsiTheme="minorEastAsia" w:hint="eastAsia"/>
            <w:noProof/>
            <w:sz w:val="24"/>
          </w:rPr>
          <w:t>投标邀请</w:t>
        </w:r>
        <w:r w:rsidR="008B2B59" w:rsidRPr="008B2B59">
          <w:rPr>
            <w:rFonts w:asciiTheme="minorEastAsia" w:eastAsiaTheme="minorEastAsia" w:hAnsiTheme="minorEastAsia"/>
            <w:noProof/>
            <w:webHidden/>
            <w:sz w:val="24"/>
          </w:rPr>
          <w:tab/>
        </w:r>
        <w:r w:rsidRPr="008B2B59">
          <w:rPr>
            <w:rFonts w:asciiTheme="minorEastAsia" w:eastAsiaTheme="minorEastAsia" w:hAnsiTheme="minorEastAsia"/>
            <w:noProof/>
            <w:webHidden/>
            <w:sz w:val="24"/>
          </w:rPr>
          <w:fldChar w:fldCharType="begin"/>
        </w:r>
        <w:r w:rsidR="008B2B59" w:rsidRPr="008B2B59">
          <w:rPr>
            <w:rFonts w:asciiTheme="minorEastAsia" w:eastAsiaTheme="minorEastAsia" w:hAnsiTheme="minorEastAsia"/>
            <w:noProof/>
            <w:webHidden/>
            <w:sz w:val="24"/>
          </w:rPr>
          <w:instrText xml:space="preserve"> PAGEREF _Toc42006853 \h </w:instrText>
        </w:r>
        <w:r w:rsidRPr="008B2B59">
          <w:rPr>
            <w:rFonts w:asciiTheme="minorEastAsia" w:eastAsiaTheme="minorEastAsia" w:hAnsiTheme="minorEastAsia"/>
            <w:noProof/>
            <w:webHidden/>
            <w:sz w:val="24"/>
          </w:rPr>
        </w:r>
        <w:r w:rsidRPr="008B2B59">
          <w:rPr>
            <w:rFonts w:asciiTheme="minorEastAsia" w:eastAsiaTheme="minorEastAsia" w:hAnsiTheme="minorEastAsia"/>
            <w:noProof/>
            <w:webHidden/>
            <w:sz w:val="24"/>
          </w:rPr>
          <w:fldChar w:fldCharType="separate"/>
        </w:r>
        <w:r w:rsidR="007C4F7B">
          <w:rPr>
            <w:rFonts w:asciiTheme="minorEastAsia" w:eastAsiaTheme="minorEastAsia" w:hAnsiTheme="minorEastAsia"/>
            <w:noProof/>
            <w:webHidden/>
            <w:sz w:val="24"/>
          </w:rPr>
          <w:t>3</w:t>
        </w:r>
        <w:r w:rsidRPr="008B2B59">
          <w:rPr>
            <w:rFonts w:asciiTheme="minorEastAsia" w:eastAsiaTheme="minorEastAsia" w:hAnsiTheme="minorEastAsia"/>
            <w:noProof/>
            <w:webHidden/>
            <w:sz w:val="24"/>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54" w:history="1">
        <w:r w:rsidR="008B2B59" w:rsidRPr="008B2B59">
          <w:rPr>
            <w:rStyle w:val="a6"/>
            <w:rFonts w:asciiTheme="minorEastAsia" w:eastAsiaTheme="minorEastAsia" w:hAnsiTheme="minorEastAsia" w:hint="eastAsia"/>
            <w:noProof/>
          </w:rPr>
          <w:t>投标邀请</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_Toc42006854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55" w:history="1">
        <w:r w:rsidR="008B2B59" w:rsidRPr="008B2B59">
          <w:rPr>
            <w:rStyle w:val="a6"/>
            <w:rFonts w:asciiTheme="minorEastAsia" w:eastAsiaTheme="minorEastAsia" w:hAnsiTheme="minorEastAsia" w:hint="eastAsia"/>
            <w:noProof/>
          </w:rPr>
          <w:t>招标项目一览表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_Toc42006855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5</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10"/>
        <w:tabs>
          <w:tab w:val="right" w:leader="dot" w:pos="9713"/>
        </w:tabs>
        <w:spacing w:line="460" w:lineRule="exact"/>
        <w:rPr>
          <w:rFonts w:asciiTheme="minorEastAsia" w:eastAsiaTheme="minorEastAsia" w:hAnsiTheme="minorEastAsia" w:cstheme="minorBidi"/>
          <w:noProof/>
          <w:sz w:val="24"/>
        </w:rPr>
      </w:pPr>
      <w:hyperlink w:anchor="_Toc42006856" w:history="1">
        <w:r w:rsidR="008B2B59" w:rsidRPr="008B2B59">
          <w:rPr>
            <w:rStyle w:val="a6"/>
            <w:rFonts w:asciiTheme="minorEastAsia" w:eastAsiaTheme="minorEastAsia" w:hAnsiTheme="minorEastAsia" w:hint="eastAsia"/>
            <w:noProof/>
            <w:sz w:val="24"/>
          </w:rPr>
          <w:t>第二章</w:t>
        </w:r>
        <w:r w:rsidR="008B2B59" w:rsidRPr="008B2B59">
          <w:rPr>
            <w:rStyle w:val="a6"/>
            <w:rFonts w:asciiTheme="minorEastAsia" w:eastAsiaTheme="minorEastAsia" w:hAnsiTheme="minorEastAsia"/>
            <w:noProof/>
            <w:sz w:val="24"/>
          </w:rPr>
          <w:t xml:space="preserve">  </w:t>
        </w:r>
        <w:r w:rsidR="008B2B59" w:rsidRPr="008B2B59">
          <w:rPr>
            <w:rStyle w:val="a6"/>
            <w:rFonts w:asciiTheme="minorEastAsia" w:eastAsiaTheme="minorEastAsia" w:hAnsiTheme="minorEastAsia" w:hint="eastAsia"/>
            <w:noProof/>
            <w:sz w:val="24"/>
          </w:rPr>
          <w:t>投标人须知</w:t>
        </w:r>
        <w:r w:rsidR="008B2B59" w:rsidRPr="008B2B59">
          <w:rPr>
            <w:rFonts w:asciiTheme="minorEastAsia" w:eastAsiaTheme="minorEastAsia" w:hAnsiTheme="minorEastAsia"/>
            <w:noProof/>
            <w:webHidden/>
            <w:sz w:val="24"/>
          </w:rPr>
          <w:tab/>
        </w:r>
        <w:r w:rsidR="00B257C0" w:rsidRPr="008B2B59">
          <w:rPr>
            <w:rFonts w:asciiTheme="minorEastAsia" w:eastAsiaTheme="minorEastAsia" w:hAnsiTheme="minorEastAsia"/>
            <w:noProof/>
            <w:webHidden/>
            <w:sz w:val="24"/>
          </w:rPr>
          <w:fldChar w:fldCharType="begin"/>
        </w:r>
        <w:r w:rsidR="008B2B59" w:rsidRPr="008B2B59">
          <w:rPr>
            <w:rFonts w:asciiTheme="minorEastAsia" w:eastAsiaTheme="minorEastAsia" w:hAnsiTheme="minorEastAsia"/>
            <w:noProof/>
            <w:webHidden/>
            <w:sz w:val="24"/>
          </w:rPr>
          <w:instrText xml:space="preserve"> PAGEREF _Toc42006856 \h </w:instrText>
        </w:r>
        <w:r w:rsidR="00B257C0" w:rsidRPr="008B2B59">
          <w:rPr>
            <w:rFonts w:asciiTheme="minorEastAsia" w:eastAsiaTheme="minorEastAsia" w:hAnsiTheme="minorEastAsia"/>
            <w:noProof/>
            <w:webHidden/>
            <w:sz w:val="24"/>
          </w:rPr>
        </w:r>
        <w:r w:rsidR="00B257C0" w:rsidRPr="008B2B59">
          <w:rPr>
            <w:rFonts w:asciiTheme="minorEastAsia" w:eastAsiaTheme="minorEastAsia" w:hAnsiTheme="minorEastAsia"/>
            <w:noProof/>
            <w:webHidden/>
            <w:sz w:val="24"/>
          </w:rPr>
          <w:fldChar w:fldCharType="separate"/>
        </w:r>
        <w:r w:rsidR="007C4F7B">
          <w:rPr>
            <w:rFonts w:asciiTheme="minorEastAsia" w:eastAsiaTheme="minorEastAsia" w:hAnsiTheme="minorEastAsia"/>
            <w:noProof/>
            <w:webHidden/>
            <w:sz w:val="24"/>
          </w:rPr>
          <w:t>7</w:t>
        </w:r>
        <w:r w:rsidR="00B257C0" w:rsidRPr="008B2B59">
          <w:rPr>
            <w:rFonts w:asciiTheme="minorEastAsia" w:eastAsiaTheme="minorEastAsia" w:hAnsiTheme="minorEastAsia"/>
            <w:noProof/>
            <w:webHidden/>
            <w:sz w:val="24"/>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57" w:history="1">
        <w:r w:rsidR="008B2B59" w:rsidRPr="008B2B59">
          <w:rPr>
            <w:rStyle w:val="a6"/>
            <w:rFonts w:asciiTheme="minorEastAsia" w:eastAsiaTheme="minorEastAsia" w:hAnsiTheme="minorEastAsia" w:hint="eastAsia"/>
            <w:noProof/>
          </w:rPr>
          <w:t>投标人须知前附表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_Toc42006857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7</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58" w:history="1">
        <w:r w:rsidR="008B2B59" w:rsidRPr="008B2B59">
          <w:rPr>
            <w:rStyle w:val="a6"/>
            <w:rFonts w:asciiTheme="minorEastAsia" w:eastAsiaTheme="minorEastAsia" w:hAnsiTheme="minorEastAsia" w:cs="宋体" w:hint="eastAsia"/>
            <w:bCs/>
            <w:noProof/>
          </w:rPr>
          <w:t>附件</w:t>
        </w:r>
        <w:r w:rsidR="008B2B59" w:rsidRPr="008B2B59">
          <w:rPr>
            <w:rStyle w:val="a6"/>
            <w:rFonts w:asciiTheme="minorEastAsia" w:eastAsiaTheme="minorEastAsia" w:hAnsiTheme="minorEastAsia" w:cs="宋体"/>
            <w:bCs/>
            <w:noProof/>
          </w:rPr>
          <w:t>A</w:t>
        </w:r>
        <w:r w:rsidR="008B2B59" w:rsidRPr="008B2B59">
          <w:rPr>
            <w:rStyle w:val="a6"/>
            <w:rFonts w:asciiTheme="minorEastAsia" w:eastAsiaTheme="minorEastAsia" w:hAnsiTheme="minorEastAsia" w:cs="宋体" w:hint="eastAsia"/>
            <w:bCs/>
            <w:noProof/>
          </w:rPr>
          <w:t>：评标方法、评标标准和废标条款</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_Toc42006858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14</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59" w:history="1">
        <w:r w:rsidR="008B2B59" w:rsidRPr="008B2B59">
          <w:rPr>
            <w:rStyle w:val="a6"/>
            <w:rFonts w:asciiTheme="minorEastAsia" w:eastAsiaTheme="minorEastAsia" w:hAnsiTheme="minorEastAsia" w:hint="eastAsia"/>
            <w:noProof/>
          </w:rPr>
          <w:t>一、说明</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_Toc42006859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0" w:history="1">
        <w:r w:rsidR="008B2B59" w:rsidRPr="008B2B59">
          <w:rPr>
            <w:rStyle w:val="a6"/>
            <w:rFonts w:asciiTheme="minorEastAsia" w:eastAsiaTheme="minorEastAsia" w:hAnsiTheme="minorEastAsia"/>
            <w:noProof/>
          </w:rPr>
          <w:t xml:space="preserve">1. </w:t>
        </w:r>
        <w:r w:rsidR="008B2B59" w:rsidRPr="008B2B59">
          <w:rPr>
            <w:rStyle w:val="a6"/>
            <w:rFonts w:asciiTheme="minorEastAsia" w:eastAsiaTheme="minorEastAsia" w:hAnsiTheme="minorEastAsia" w:hint="eastAsia"/>
            <w:noProof/>
          </w:rPr>
          <w:t>适用范围</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_Toc42006860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1" w:history="1">
        <w:r w:rsidR="008B2B59" w:rsidRPr="008B2B59">
          <w:rPr>
            <w:rStyle w:val="a6"/>
            <w:rFonts w:asciiTheme="minorEastAsia" w:eastAsiaTheme="minorEastAsia" w:hAnsiTheme="minorEastAsia"/>
            <w:noProof/>
          </w:rPr>
          <w:t xml:space="preserve">2. </w:t>
        </w:r>
        <w:r w:rsidR="008B2B59" w:rsidRPr="008B2B59">
          <w:rPr>
            <w:rStyle w:val="a6"/>
            <w:rFonts w:asciiTheme="minorEastAsia" w:eastAsiaTheme="minorEastAsia" w:hAnsiTheme="minorEastAsia" w:hint="eastAsia"/>
            <w:noProof/>
          </w:rPr>
          <w:t>定义</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_Toc42006861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2" w:history="1">
        <w:r w:rsidR="008B2B59" w:rsidRPr="008B2B59">
          <w:rPr>
            <w:rStyle w:val="a6"/>
            <w:rFonts w:asciiTheme="minorEastAsia" w:eastAsiaTheme="minorEastAsia" w:hAnsiTheme="minorEastAsia"/>
            <w:noProof/>
          </w:rPr>
          <w:t xml:space="preserve">3. </w:t>
        </w:r>
        <w:r w:rsidR="008B2B59" w:rsidRPr="008B2B59">
          <w:rPr>
            <w:rStyle w:val="a6"/>
            <w:rFonts w:asciiTheme="minorEastAsia" w:eastAsiaTheme="minorEastAsia" w:hAnsiTheme="minorEastAsia" w:hint="eastAsia"/>
            <w:noProof/>
          </w:rPr>
          <w:t>合格的投标人</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_Toc42006862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3" w:history="1">
        <w:r w:rsidR="008B2B59" w:rsidRPr="008B2B59">
          <w:rPr>
            <w:rStyle w:val="a6"/>
            <w:rFonts w:asciiTheme="minorEastAsia" w:eastAsiaTheme="minorEastAsia" w:hAnsiTheme="minorEastAsia"/>
            <w:noProof/>
          </w:rPr>
          <w:t xml:space="preserve">4. </w:t>
        </w:r>
        <w:r w:rsidR="008B2B59" w:rsidRPr="008B2B59">
          <w:rPr>
            <w:rStyle w:val="a6"/>
            <w:rFonts w:asciiTheme="minorEastAsia" w:eastAsiaTheme="minorEastAsia" w:hAnsiTheme="minorEastAsia" w:hint="eastAsia"/>
            <w:noProof/>
          </w:rPr>
          <w:t>登记报名</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_Toc42006863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4" w:history="1">
        <w:r w:rsidR="008B2B59" w:rsidRPr="008B2B59">
          <w:rPr>
            <w:rStyle w:val="a6"/>
            <w:rFonts w:asciiTheme="minorEastAsia" w:eastAsiaTheme="minorEastAsia" w:hAnsiTheme="minorEastAsia"/>
            <w:noProof/>
          </w:rPr>
          <w:t xml:space="preserve">5. </w:t>
        </w:r>
        <w:r w:rsidR="008B2B59" w:rsidRPr="008B2B59">
          <w:rPr>
            <w:rStyle w:val="a6"/>
            <w:rFonts w:asciiTheme="minorEastAsia" w:eastAsiaTheme="minorEastAsia" w:hAnsiTheme="minorEastAsia" w:hint="eastAsia"/>
            <w:noProof/>
          </w:rPr>
          <w:t>投标费用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_Toc42006864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5" w:history="1">
        <w:r w:rsidR="008B2B59" w:rsidRPr="008B2B59">
          <w:rPr>
            <w:rStyle w:val="a6"/>
            <w:rFonts w:asciiTheme="minorEastAsia" w:eastAsiaTheme="minorEastAsia" w:hAnsiTheme="minorEastAsia" w:hint="eastAsia"/>
            <w:noProof/>
          </w:rPr>
          <w:t>二、招标文件</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_Toc42006865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6" w:history="1">
        <w:r w:rsidR="008B2B59" w:rsidRPr="008B2B59">
          <w:rPr>
            <w:rStyle w:val="a6"/>
            <w:rFonts w:asciiTheme="minorEastAsia" w:eastAsiaTheme="minorEastAsia" w:hAnsiTheme="minorEastAsia"/>
            <w:noProof/>
          </w:rPr>
          <w:t xml:space="preserve">6. </w:t>
        </w:r>
        <w:r w:rsidR="008B2B59" w:rsidRPr="008B2B59">
          <w:rPr>
            <w:rStyle w:val="a6"/>
            <w:rFonts w:asciiTheme="minorEastAsia" w:eastAsiaTheme="minorEastAsia" w:hAnsiTheme="minorEastAsia" w:hint="eastAsia"/>
            <w:noProof/>
          </w:rPr>
          <w:t>招标文件的组成</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_Toc42006866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7" w:history="1">
        <w:r w:rsidR="008B2B59" w:rsidRPr="008B2B59">
          <w:rPr>
            <w:rStyle w:val="a6"/>
            <w:rFonts w:asciiTheme="minorEastAsia" w:eastAsiaTheme="minorEastAsia" w:hAnsiTheme="minorEastAsia"/>
            <w:noProof/>
          </w:rPr>
          <w:t xml:space="preserve">7. </w:t>
        </w:r>
        <w:r w:rsidR="008B2B59" w:rsidRPr="008B2B59">
          <w:rPr>
            <w:rStyle w:val="a6"/>
            <w:rFonts w:asciiTheme="minorEastAsia" w:eastAsiaTheme="minorEastAsia" w:hAnsiTheme="minorEastAsia" w:hint="eastAsia"/>
            <w:noProof/>
          </w:rPr>
          <w:t>招标文件的澄清或者修改</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_Toc42006867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8" w:history="1">
        <w:r w:rsidR="008B2B59" w:rsidRPr="008B2B59">
          <w:rPr>
            <w:rStyle w:val="a6"/>
            <w:rFonts w:asciiTheme="minorEastAsia" w:eastAsiaTheme="minorEastAsia" w:hAnsiTheme="minorEastAsia" w:hint="eastAsia"/>
            <w:noProof/>
          </w:rPr>
          <w:t>三、投标文件的编写</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_Toc42006868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69" w:history="1">
        <w:r w:rsidR="008B2B59" w:rsidRPr="008B2B59">
          <w:rPr>
            <w:rStyle w:val="a6"/>
            <w:rFonts w:asciiTheme="minorEastAsia" w:eastAsiaTheme="minorEastAsia" w:hAnsiTheme="minorEastAsia"/>
            <w:noProof/>
          </w:rPr>
          <w:t xml:space="preserve">8. </w:t>
        </w:r>
        <w:r w:rsidR="008B2B59" w:rsidRPr="008B2B59">
          <w:rPr>
            <w:rStyle w:val="a6"/>
            <w:rFonts w:asciiTheme="minorEastAsia" w:eastAsiaTheme="minorEastAsia" w:hAnsiTheme="minorEastAsia" w:hint="eastAsia"/>
            <w:noProof/>
          </w:rPr>
          <w:t>要求</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_Toc42006869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0" w:history="1">
        <w:r w:rsidR="008B2B59" w:rsidRPr="008B2B59">
          <w:rPr>
            <w:rStyle w:val="a6"/>
            <w:rFonts w:asciiTheme="minorEastAsia" w:eastAsiaTheme="minorEastAsia" w:hAnsiTheme="minorEastAsia"/>
            <w:noProof/>
          </w:rPr>
          <w:t xml:space="preserve">9. </w:t>
        </w:r>
        <w:r w:rsidR="008B2B59" w:rsidRPr="008B2B59">
          <w:rPr>
            <w:rStyle w:val="a6"/>
            <w:rFonts w:asciiTheme="minorEastAsia" w:eastAsiaTheme="minorEastAsia" w:hAnsiTheme="minorEastAsia" w:hint="eastAsia"/>
            <w:noProof/>
          </w:rPr>
          <w:t>投标文件语言</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_Toc42006870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23</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1" w:history="1">
        <w:r w:rsidR="008B2B59" w:rsidRPr="008B2B59">
          <w:rPr>
            <w:rStyle w:val="a6"/>
            <w:rFonts w:asciiTheme="minorEastAsia" w:eastAsiaTheme="minorEastAsia" w:hAnsiTheme="minorEastAsia"/>
            <w:noProof/>
          </w:rPr>
          <w:t xml:space="preserve">10. </w:t>
        </w:r>
        <w:r w:rsidR="008B2B59" w:rsidRPr="008B2B59">
          <w:rPr>
            <w:rStyle w:val="a6"/>
            <w:rFonts w:asciiTheme="minorEastAsia" w:eastAsiaTheme="minorEastAsia" w:hAnsiTheme="minorEastAsia" w:hint="eastAsia"/>
            <w:noProof/>
          </w:rPr>
          <w:t>投标文件的组成</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_Toc42006871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23</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2" w:history="1">
        <w:r w:rsidR="008B2B59" w:rsidRPr="008B2B59">
          <w:rPr>
            <w:rStyle w:val="a6"/>
            <w:rFonts w:asciiTheme="minorEastAsia" w:eastAsiaTheme="minorEastAsia" w:hAnsiTheme="minorEastAsia"/>
            <w:noProof/>
          </w:rPr>
          <w:t xml:space="preserve">11. </w:t>
        </w:r>
        <w:r w:rsidR="008B2B59" w:rsidRPr="008B2B59">
          <w:rPr>
            <w:rStyle w:val="a6"/>
            <w:rFonts w:asciiTheme="minorEastAsia" w:eastAsiaTheme="minorEastAsia" w:hAnsiTheme="minorEastAsia" w:hint="eastAsia"/>
            <w:noProof/>
          </w:rPr>
          <w:t>投标有效期</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_Toc42006872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23</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3" w:history="1">
        <w:r w:rsidR="008B2B59" w:rsidRPr="008B2B59">
          <w:rPr>
            <w:rStyle w:val="a6"/>
            <w:rFonts w:asciiTheme="minorEastAsia" w:eastAsiaTheme="minorEastAsia" w:hAnsiTheme="minorEastAsia"/>
            <w:noProof/>
          </w:rPr>
          <w:t xml:space="preserve">12. </w:t>
        </w:r>
        <w:r w:rsidR="008B2B59" w:rsidRPr="008B2B59">
          <w:rPr>
            <w:rStyle w:val="a6"/>
            <w:rFonts w:asciiTheme="minorEastAsia" w:eastAsiaTheme="minorEastAsia" w:hAnsiTheme="minorEastAsia" w:hint="eastAsia"/>
            <w:noProof/>
          </w:rPr>
          <w:t>投标保证金</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_Toc42006873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24</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4" w:history="1">
        <w:r w:rsidR="008B2B59" w:rsidRPr="008B2B59">
          <w:rPr>
            <w:rStyle w:val="a6"/>
            <w:rFonts w:asciiTheme="minorEastAsia" w:eastAsiaTheme="minorEastAsia" w:hAnsiTheme="minorEastAsia"/>
            <w:noProof/>
          </w:rPr>
          <w:t xml:space="preserve">13. </w:t>
        </w:r>
        <w:r w:rsidR="008B2B59" w:rsidRPr="008B2B59">
          <w:rPr>
            <w:rStyle w:val="a6"/>
            <w:rFonts w:asciiTheme="minorEastAsia" w:eastAsiaTheme="minorEastAsia" w:hAnsiTheme="minorEastAsia" w:hint="eastAsia"/>
            <w:noProof/>
          </w:rPr>
          <w:t>投标文件的格式</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_Toc42006874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24</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5" w:history="1">
        <w:r w:rsidR="008B2B59" w:rsidRPr="008B2B59">
          <w:rPr>
            <w:rStyle w:val="a6"/>
            <w:rFonts w:asciiTheme="minorEastAsia" w:eastAsiaTheme="minorEastAsia" w:hAnsiTheme="minorEastAsia" w:hint="eastAsia"/>
            <w:noProof/>
          </w:rPr>
          <w:t>四、投标文件的提交</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_Toc42006875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25</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6" w:history="1">
        <w:r w:rsidR="008B2B59" w:rsidRPr="008B2B59">
          <w:rPr>
            <w:rStyle w:val="a6"/>
            <w:rFonts w:asciiTheme="minorEastAsia" w:eastAsiaTheme="minorEastAsia" w:hAnsiTheme="minorEastAsia"/>
            <w:noProof/>
          </w:rPr>
          <w:t xml:space="preserve">14. </w:t>
        </w:r>
        <w:r w:rsidR="008B2B59" w:rsidRPr="008B2B59">
          <w:rPr>
            <w:rStyle w:val="a6"/>
            <w:rFonts w:asciiTheme="minorEastAsia" w:eastAsiaTheme="minorEastAsia" w:hAnsiTheme="minorEastAsia" w:hint="eastAsia"/>
            <w:noProof/>
          </w:rPr>
          <w:t>投标文件的密封、标记和递交</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_Toc42006876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25</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7" w:history="1">
        <w:r w:rsidR="008B2B59" w:rsidRPr="008B2B59">
          <w:rPr>
            <w:rStyle w:val="a6"/>
            <w:rFonts w:asciiTheme="minorEastAsia" w:eastAsiaTheme="minorEastAsia" w:hAnsiTheme="minorEastAsia" w:hint="eastAsia"/>
            <w:noProof/>
          </w:rPr>
          <w:t>五、投标文件的评估和比较</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_Toc42006877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26</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8" w:history="1">
        <w:r w:rsidR="008B2B59" w:rsidRPr="008B2B59">
          <w:rPr>
            <w:rStyle w:val="a6"/>
            <w:rFonts w:asciiTheme="minorEastAsia" w:eastAsiaTheme="minorEastAsia" w:hAnsiTheme="minorEastAsia"/>
            <w:noProof/>
          </w:rPr>
          <w:t xml:space="preserve">15. </w:t>
        </w:r>
        <w:r w:rsidR="008B2B59" w:rsidRPr="008B2B59">
          <w:rPr>
            <w:rStyle w:val="a6"/>
            <w:rFonts w:asciiTheme="minorEastAsia" w:eastAsiaTheme="minorEastAsia" w:hAnsiTheme="minorEastAsia" w:hint="eastAsia"/>
            <w:noProof/>
          </w:rPr>
          <w:t>开标、评标时间</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_Toc42006878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26</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79" w:history="1">
        <w:r w:rsidR="008B2B59" w:rsidRPr="008B2B59">
          <w:rPr>
            <w:rStyle w:val="a6"/>
            <w:rFonts w:asciiTheme="minorEastAsia" w:eastAsiaTheme="minorEastAsia" w:hAnsiTheme="minorEastAsia" w:cs="Helvetica"/>
            <w:noProof/>
            <w:kern w:val="0"/>
          </w:rPr>
          <w:t>16.</w:t>
        </w:r>
        <w:r w:rsidR="008B2B59" w:rsidRPr="008B2B59">
          <w:rPr>
            <w:rStyle w:val="a6"/>
            <w:rFonts w:asciiTheme="minorEastAsia" w:eastAsiaTheme="minorEastAsia" w:hAnsiTheme="minorEastAsia"/>
            <w:noProof/>
          </w:rPr>
          <w:t xml:space="preserve"> </w:t>
        </w:r>
        <w:r w:rsidR="008B2B59" w:rsidRPr="008B2B59">
          <w:rPr>
            <w:rStyle w:val="a6"/>
            <w:rFonts w:asciiTheme="minorEastAsia" w:eastAsiaTheme="minorEastAsia" w:hAnsiTheme="minorEastAsia" w:cs="Helvetica" w:hint="eastAsia"/>
            <w:noProof/>
            <w:kern w:val="0"/>
          </w:rPr>
          <w:t>资格审查与评标</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_Toc42006879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26</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0" w:history="1">
        <w:r w:rsidR="008B2B59" w:rsidRPr="008B2B59">
          <w:rPr>
            <w:rStyle w:val="a6"/>
            <w:rFonts w:asciiTheme="minorEastAsia" w:eastAsiaTheme="minorEastAsia" w:hAnsiTheme="minorEastAsia"/>
            <w:noProof/>
          </w:rPr>
          <w:t xml:space="preserve">17. </w:t>
        </w:r>
        <w:r w:rsidR="008B2B59" w:rsidRPr="008B2B59">
          <w:rPr>
            <w:rStyle w:val="a6"/>
            <w:rFonts w:asciiTheme="minorEastAsia" w:eastAsiaTheme="minorEastAsia" w:hAnsiTheme="minorEastAsia" w:hint="eastAsia"/>
            <w:noProof/>
          </w:rPr>
          <w:t>投标文件审查</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_Toc42006880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28</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1" w:history="1">
        <w:r w:rsidR="008B2B59" w:rsidRPr="008B2B59">
          <w:rPr>
            <w:rStyle w:val="a6"/>
            <w:rFonts w:asciiTheme="minorEastAsia" w:eastAsiaTheme="minorEastAsia" w:hAnsiTheme="minorEastAsia"/>
            <w:noProof/>
          </w:rPr>
          <w:t>18.</w:t>
        </w:r>
        <w:r w:rsidR="008B2B59" w:rsidRPr="008B2B59">
          <w:rPr>
            <w:rStyle w:val="a6"/>
            <w:rFonts w:asciiTheme="minorEastAsia" w:eastAsiaTheme="minorEastAsia" w:hAnsiTheme="minorEastAsia" w:hint="eastAsia"/>
            <w:noProof/>
          </w:rPr>
          <w:t>投标文件的澄清</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_Toc42006881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2" w:history="1">
        <w:r w:rsidR="008B2B59" w:rsidRPr="008B2B59">
          <w:rPr>
            <w:rStyle w:val="a6"/>
            <w:rFonts w:asciiTheme="minorEastAsia" w:eastAsiaTheme="minorEastAsia" w:hAnsiTheme="minorEastAsia"/>
            <w:noProof/>
          </w:rPr>
          <w:t xml:space="preserve">19. </w:t>
        </w:r>
        <w:r w:rsidR="008B2B59" w:rsidRPr="008B2B59">
          <w:rPr>
            <w:rStyle w:val="a6"/>
            <w:rFonts w:asciiTheme="minorEastAsia" w:eastAsiaTheme="minorEastAsia" w:hAnsiTheme="minorEastAsia" w:hint="eastAsia"/>
            <w:noProof/>
          </w:rPr>
          <w:t>比较与评价</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_Toc42006882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3" w:history="1">
        <w:r w:rsidR="008B2B59" w:rsidRPr="008B2B59">
          <w:rPr>
            <w:rStyle w:val="a6"/>
            <w:rFonts w:asciiTheme="minorEastAsia" w:eastAsiaTheme="minorEastAsia" w:hAnsiTheme="minorEastAsia" w:hint="eastAsia"/>
            <w:noProof/>
          </w:rPr>
          <w:t>六、定标与签订合同</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_Toc42006883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4" w:history="1">
        <w:r w:rsidR="008B2B59" w:rsidRPr="008B2B59">
          <w:rPr>
            <w:rStyle w:val="a6"/>
            <w:rFonts w:asciiTheme="minorEastAsia" w:eastAsiaTheme="minorEastAsia" w:hAnsiTheme="minorEastAsia"/>
            <w:noProof/>
          </w:rPr>
          <w:t xml:space="preserve">20. </w:t>
        </w:r>
        <w:r w:rsidR="008B2B59" w:rsidRPr="008B2B59">
          <w:rPr>
            <w:rStyle w:val="a6"/>
            <w:rFonts w:asciiTheme="minorEastAsia" w:eastAsiaTheme="minorEastAsia" w:hAnsiTheme="minorEastAsia" w:hint="eastAsia"/>
            <w:noProof/>
          </w:rPr>
          <w:t>定标准则</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_Toc42006884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5" w:history="1">
        <w:r w:rsidR="008B2B59" w:rsidRPr="008B2B59">
          <w:rPr>
            <w:rStyle w:val="a6"/>
            <w:rFonts w:asciiTheme="minorEastAsia" w:eastAsiaTheme="minorEastAsia" w:hAnsiTheme="minorEastAsia"/>
            <w:noProof/>
          </w:rPr>
          <w:t xml:space="preserve">21. </w:t>
        </w:r>
        <w:r w:rsidR="008B2B59" w:rsidRPr="008B2B59">
          <w:rPr>
            <w:rStyle w:val="a6"/>
            <w:rFonts w:asciiTheme="minorEastAsia" w:eastAsiaTheme="minorEastAsia" w:hAnsiTheme="minorEastAsia" w:hint="eastAsia"/>
            <w:noProof/>
          </w:rPr>
          <w:t>中标通知</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_Toc42006885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6" w:history="1">
        <w:r w:rsidR="008B2B59" w:rsidRPr="008B2B59">
          <w:rPr>
            <w:rStyle w:val="a6"/>
            <w:rFonts w:asciiTheme="minorEastAsia" w:eastAsiaTheme="minorEastAsia" w:hAnsiTheme="minorEastAsia"/>
            <w:bCs/>
            <w:noProof/>
          </w:rPr>
          <w:t>22</w:t>
        </w:r>
        <w:r w:rsidR="008B2B59" w:rsidRPr="008B2B59">
          <w:rPr>
            <w:rStyle w:val="a6"/>
            <w:rFonts w:asciiTheme="minorEastAsia" w:eastAsiaTheme="minorEastAsia" w:hAnsiTheme="minorEastAsia"/>
            <w:noProof/>
          </w:rPr>
          <w:t xml:space="preserve">. </w:t>
        </w:r>
        <w:r w:rsidR="008B2B59" w:rsidRPr="008B2B59">
          <w:rPr>
            <w:rStyle w:val="a6"/>
            <w:rFonts w:asciiTheme="minorEastAsia" w:eastAsiaTheme="minorEastAsia" w:hAnsiTheme="minorEastAsia" w:hint="eastAsia"/>
            <w:noProof/>
          </w:rPr>
          <w:t>签订合同</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_Toc42006886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32</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7" w:history="1">
        <w:r w:rsidR="008B2B59" w:rsidRPr="008B2B59">
          <w:rPr>
            <w:rStyle w:val="a6"/>
            <w:rFonts w:asciiTheme="minorEastAsia" w:eastAsiaTheme="minorEastAsia" w:hAnsiTheme="minorEastAsia"/>
            <w:noProof/>
          </w:rPr>
          <w:t xml:space="preserve">23. </w:t>
        </w:r>
        <w:r w:rsidR="008B2B59" w:rsidRPr="008B2B59">
          <w:rPr>
            <w:rStyle w:val="a6"/>
            <w:rFonts w:asciiTheme="minorEastAsia" w:eastAsiaTheme="minorEastAsia" w:hAnsiTheme="minorEastAsia" w:hint="eastAsia"/>
            <w:noProof/>
          </w:rPr>
          <w:t>招标项目行政监督部门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_Toc42006887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33</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88" w:history="1">
        <w:r w:rsidR="008B2B59" w:rsidRPr="008B2B59">
          <w:rPr>
            <w:rStyle w:val="a6"/>
            <w:rFonts w:asciiTheme="minorEastAsia" w:eastAsiaTheme="minorEastAsia" w:hAnsiTheme="minorEastAsia"/>
            <w:noProof/>
          </w:rPr>
          <w:t>24.</w:t>
        </w:r>
        <w:r w:rsidR="008B2B59" w:rsidRPr="008B2B59">
          <w:rPr>
            <w:rStyle w:val="a6"/>
            <w:rFonts w:asciiTheme="minorEastAsia" w:eastAsiaTheme="minorEastAsia" w:hAnsiTheme="minorEastAsia" w:hint="eastAsia"/>
            <w:noProof/>
          </w:rPr>
          <w:t>履约保证金</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_Toc42006888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33</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10"/>
        <w:tabs>
          <w:tab w:val="right" w:leader="dot" w:pos="9713"/>
        </w:tabs>
        <w:spacing w:line="460" w:lineRule="exact"/>
        <w:rPr>
          <w:rFonts w:asciiTheme="minorEastAsia" w:eastAsiaTheme="minorEastAsia" w:hAnsiTheme="minorEastAsia" w:cstheme="minorBidi"/>
          <w:noProof/>
          <w:sz w:val="24"/>
        </w:rPr>
      </w:pPr>
      <w:hyperlink w:anchor="_Toc42006889" w:history="1">
        <w:r w:rsidR="008B2B59" w:rsidRPr="008B2B59">
          <w:rPr>
            <w:rStyle w:val="a6"/>
            <w:rFonts w:asciiTheme="minorEastAsia" w:eastAsiaTheme="minorEastAsia" w:hAnsiTheme="minorEastAsia" w:hint="eastAsia"/>
            <w:noProof/>
            <w:sz w:val="24"/>
          </w:rPr>
          <w:t>第三章</w:t>
        </w:r>
        <w:r w:rsidR="008B2B59" w:rsidRPr="008B2B59">
          <w:rPr>
            <w:rStyle w:val="a6"/>
            <w:rFonts w:asciiTheme="minorEastAsia" w:eastAsiaTheme="minorEastAsia" w:hAnsiTheme="minorEastAsia"/>
            <w:noProof/>
            <w:sz w:val="24"/>
          </w:rPr>
          <w:t xml:space="preserve">  </w:t>
        </w:r>
        <w:r w:rsidR="008B2B59" w:rsidRPr="008B2B59">
          <w:rPr>
            <w:rStyle w:val="a6"/>
            <w:rFonts w:asciiTheme="minorEastAsia" w:eastAsiaTheme="minorEastAsia" w:hAnsiTheme="minorEastAsia" w:hint="eastAsia"/>
            <w:bCs/>
            <w:noProof/>
            <w:sz w:val="24"/>
          </w:rPr>
          <w:t>招标内容及要求</w:t>
        </w:r>
        <w:r w:rsidR="008B2B59" w:rsidRPr="008B2B59">
          <w:rPr>
            <w:rFonts w:asciiTheme="minorEastAsia" w:eastAsiaTheme="minorEastAsia" w:hAnsiTheme="minorEastAsia"/>
            <w:noProof/>
            <w:webHidden/>
            <w:sz w:val="24"/>
          </w:rPr>
          <w:tab/>
        </w:r>
        <w:r w:rsidR="00B257C0" w:rsidRPr="008B2B59">
          <w:rPr>
            <w:rFonts w:asciiTheme="minorEastAsia" w:eastAsiaTheme="minorEastAsia" w:hAnsiTheme="minorEastAsia"/>
            <w:noProof/>
            <w:webHidden/>
            <w:sz w:val="24"/>
          </w:rPr>
          <w:fldChar w:fldCharType="begin"/>
        </w:r>
        <w:r w:rsidR="008B2B59" w:rsidRPr="008B2B59">
          <w:rPr>
            <w:rFonts w:asciiTheme="minorEastAsia" w:eastAsiaTheme="minorEastAsia" w:hAnsiTheme="minorEastAsia"/>
            <w:noProof/>
            <w:webHidden/>
            <w:sz w:val="24"/>
          </w:rPr>
          <w:instrText xml:space="preserve"> PAGEREF _Toc42006889 \h </w:instrText>
        </w:r>
        <w:r w:rsidR="00B257C0" w:rsidRPr="008B2B59">
          <w:rPr>
            <w:rFonts w:asciiTheme="minorEastAsia" w:eastAsiaTheme="minorEastAsia" w:hAnsiTheme="minorEastAsia"/>
            <w:noProof/>
            <w:webHidden/>
            <w:sz w:val="24"/>
          </w:rPr>
        </w:r>
        <w:r w:rsidR="00B257C0" w:rsidRPr="008B2B59">
          <w:rPr>
            <w:rFonts w:asciiTheme="minorEastAsia" w:eastAsiaTheme="minorEastAsia" w:hAnsiTheme="minorEastAsia"/>
            <w:noProof/>
            <w:webHidden/>
            <w:sz w:val="24"/>
          </w:rPr>
          <w:fldChar w:fldCharType="separate"/>
        </w:r>
        <w:r w:rsidR="007C4F7B">
          <w:rPr>
            <w:rFonts w:asciiTheme="minorEastAsia" w:eastAsiaTheme="minorEastAsia" w:hAnsiTheme="minorEastAsia"/>
            <w:noProof/>
            <w:webHidden/>
            <w:sz w:val="24"/>
          </w:rPr>
          <w:t>34</w:t>
        </w:r>
        <w:r w:rsidR="00B257C0" w:rsidRPr="008B2B59">
          <w:rPr>
            <w:rFonts w:asciiTheme="minorEastAsia" w:eastAsiaTheme="minorEastAsia" w:hAnsiTheme="minorEastAsia"/>
            <w:noProof/>
            <w:webHidden/>
            <w:sz w:val="24"/>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90" w:history="1">
        <w:r w:rsidR="008B2B59" w:rsidRPr="008B2B59">
          <w:rPr>
            <w:rStyle w:val="a6"/>
            <w:rFonts w:asciiTheme="minorEastAsia" w:eastAsiaTheme="minorEastAsia" w:hAnsiTheme="minorEastAsia" w:hint="eastAsia"/>
            <w:noProof/>
          </w:rPr>
          <w:t>一、项目概况</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_Toc42006890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34</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91" w:history="1">
        <w:r w:rsidR="008B2B59" w:rsidRPr="008B2B59">
          <w:rPr>
            <w:rStyle w:val="a6"/>
            <w:rFonts w:asciiTheme="minorEastAsia" w:eastAsiaTheme="minorEastAsia" w:hAnsiTheme="minorEastAsia" w:hint="eastAsia"/>
            <w:noProof/>
          </w:rPr>
          <w:t>二、技术和服务要求</w:t>
        </w:r>
        <w:r w:rsidR="008B2B59" w:rsidRPr="008B2B59">
          <w:rPr>
            <w:rStyle w:val="a6"/>
            <w:rFonts w:asciiTheme="minorEastAsia" w:eastAsiaTheme="minorEastAsia" w:hAnsiTheme="minorEastAsia"/>
            <w:noProof/>
          </w:rPr>
          <w:t>(</w:t>
        </w:r>
        <w:r w:rsidR="008B2B59" w:rsidRPr="008B2B59">
          <w:rPr>
            <w:rStyle w:val="a6"/>
            <w:rFonts w:asciiTheme="minorEastAsia" w:eastAsiaTheme="minorEastAsia" w:hAnsiTheme="minorEastAsia" w:hint="eastAsia"/>
            <w:noProof/>
          </w:rPr>
          <w:t>带“★”的内容不允许负偏离，偏离一项按照无效投标处理。</w:t>
        </w:r>
        <w:r w:rsidR="008B2B59" w:rsidRPr="008B2B59">
          <w:rPr>
            <w:rStyle w:val="a6"/>
            <w:rFonts w:asciiTheme="minorEastAsia" w:eastAsiaTheme="minorEastAsia" w:hAnsiTheme="minorEastAsia"/>
            <w:noProof/>
          </w:rPr>
          <w:t>)</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_Toc42006891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34</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92" w:history="1">
        <w:r w:rsidR="008B2B59" w:rsidRPr="008B2B59">
          <w:rPr>
            <w:rStyle w:val="a6"/>
            <w:rFonts w:asciiTheme="minorEastAsia" w:eastAsiaTheme="minorEastAsia" w:hAnsiTheme="minorEastAsia" w:hint="eastAsia"/>
            <w:noProof/>
          </w:rPr>
          <w:t>三、违约责任</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_Toc42006892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49</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93" w:history="1">
        <w:r w:rsidR="008B2B59" w:rsidRPr="008B2B59">
          <w:rPr>
            <w:rStyle w:val="a6"/>
            <w:rFonts w:asciiTheme="minorEastAsia" w:eastAsiaTheme="minorEastAsia" w:hAnsiTheme="minorEastAsia" w:hint="eastAsia"/>
            <w:noProof/>
          </w:rPr>
          <w:t>四、合同终止</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_Toc42006893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51</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10"/>
        <w:tabs>
          <w:tab w:val="right" w:leader="dot" w:pos="9713"/>
        </w:tabs>
        <w:spacing w:line="460" w:lineRule="exact"/>
        <w:rPr>
          <w:rFonts w:asciiTheme="minorEastAsia" w:eastAsiaTheme="minorEastAsia" w:hAnsiTheme="minorEastAsia" w:cstheme="minorBidi"/>
          <w:noProof/>
          <w:sz w:val="24"/>
        </w:rPr>
      </w:pPr>
      <w:hyperlink w:anchor="_Toc42006894" w:history="1">
        <w:r w:rsidR="008B2B59" w:rsidRPr="008B2B59">
          <w:rPr>
            <w:rStyle w:val="a6"/>
            <w:rFonts w:asciiTheme="minorEastAsia" w:eastAsiaTheme="minorEastAsia" w:hAnsiTheme="minorEastAsia" w:hint="eastAsia"/>
            <w:noProof/>
            <w:sz w:val="24"/>
          </w:rPr>
          <w:t>第四章</w:t>
        </w:r>
        <w:r w:rsidR="008B2B59" w:rsidRPr="008B2B59">
          <w:rPr>
            <w:rStyle w:val="a6"/>
            <w:rFonts w:asciiTheme="minorEastAsia" w:eastAsiaTheme="minorEastAsia" w:hAnsiTheme="minorEastAsia"/>
            <w:noProof/>
            <w:sz w:val="24"/>
          </w:rPr>
          <w:t xml:space="preserve">  </w:t>
        </w:r>
        <w:r w:rsidR="008B2B59" w:rsidRPr="008B2B59">
          <w:rPr>
            <w:rStyle w:val="a6"/>
            <w:rFonts w:asciiTheme="minorEastAsia" w:eastAsiaTheme="minorEastAsia" w:hAnsiTheme="minorEastAsia" w:hint="eastAsia"/>
            <w:noProof/>
            <w:sz w:val="24"/>
          </w:rPr>
          <w:t>福建工程学院餐饮委托经营管理服务合同</w:t>
        </w:r>
        <w:r w:rsidR="008B2B59" w:rsidRPr="008B2B59">
          <w:rPr>
            <w:rFonts w:asciiTheme="minorEastAsia" w:eastAsiaTheme="minorEastAsia" w:hAnsiTheme="minorEastAsia"/>
            <w:noProof/>
            <w:webHidden/>
            <w:sz w:val="24"/>
          </w:rPr>
          <w:tab/>
        </w:r>
        <w:r w:rsidR="00B257C0" w:rsidRPr="008B2B59">
          <w:rPr>
            <w:rFonts w:asciiTheme="minorEastAsia" w:eastAsiaTheme="minorEastAsia" w:hAnsiTheme="minorEastAsia"/>
            <w:noProof/>
            <w:webHidden/>
            <w:sz w:val="24"/>
          </w:rPr>
          <w:fldChar w:fldCharType="begin"/>
        </w:r>
        <w:r w:rsidR="008B2B59" w:rsidRPr="008B2B59">
          <w:rPr>
            <w:rFonts w:asciiTheme="minorEastAsia" w:eastAsiaTheme="minorEastAsia" w:hAnsiTheme="minorEastAsia"/>
            <w:noProof/>
            <w:webHidden/>
            <w:sz w:val="24"/>
          </w:rPr>
          <w:instrText xml:space="preserve"> PAGEREF _Toc42006894 \h </w:instrText>
        </w:r>
        <w:r w:rsidR="00B257C0" w:rsidRPr="008B2B59">
          <w:rPr>
            <w:rFonts w:asciiTheme="minorEastAsia" w:eastAsiaTheme="minorEastAsia" w:hAnsiTheme="minorEastAsia"/>
            <w:noProof/>
            <w:webHidden/>
            <w:sz w:val="24"/>
          </w:rPr>
        </w:r>
        <w:r w:rsidR="00B257C0" w:rsidRPr="008B2B59">
          <w:rPr>
            <w:rFonts w:asciiTheme="minorEastAsia" w:eastAsiaTheme="minorEastAsia" w:hAnsiTheme="minorEastAsia"/>
            <w:noProof/>
            <w:webHidden/>
            <w:sz w:val="24"/>
          </w:rPr>
          <w:fldChar w:fldCharType="separate"/>
        </w:r>
        <w:r w:rsidR="007C4F7B">
          <w:rPr>
            <w:rFonts w:asciiTheme="minorEastAsia" w:eastAsiaTheme="minorEastAsia" w:hAnsiTheme="minorEastAsia"/>
            <w:noProof/>
            <w:webHidden/>
            <w:sz w:val="24"/>
          </w:rPr>
          <w:t>74</w:t>
        </w:r>
        <w:r w:rsidR="00B257C0" w:rsidRPr="008B2B59">
          <w:rPr>
            <w:rFonts w:asciiTheme="minorEastAsia" w:eastAsiaTheme="minorEastAsia" w:hAnsiTheme="minorEastAsia"/>
            <w:noProof/>
            <w:webHidden/>
            <w:sz w:val="24"/>
          </w:rPr>
          <w:fldChar w:fldCharType="end"/>
        </w:r>
      </w:hyperlink>
    </w:p>
    <w:p w:rsidR="008B2B59" w:rsidRPr="008B2B59" w:rsidRDefault="00824B8E" w:rsidP="008B2B59">
      <w:pPr>
        <w:pStyle w:val="10"/>
        <w:tabs>
          <w:tab w:val="right" w:leader="dot" w:pos="9713"/>
        </w:tabs>
        <w:spacing w:line="460" w:lineRule="exact"/>
        <w:rPr>
          <w:rFonts w:asciiTheme="minorEastAsia" w:eastAsiaTheme="minorEastAsia" w:hAnsiTheme="minorEastAsia" w:cstheme="minorBidi"/>
          <w:noProof/>
          <w:sz w:val="24"/>
        </w:rPr>
      </w:pPr>
      <w:hyperlink w:anchor="_Toc42006895" w:history="1">
        <w:r w:rsidR="008B2B59" w:rsidRPr="008B2B59">
          <w:rPr>
            <w:rStyle w:val="a6"/>
            <w:rFonts w:asciiTheme="minorEastAsia" w:eastAsiaTheme="minorEastAsia" w:hAnsiTheme="minorEastAsia" w:hint="eastAsia"/>
            <w:noProof/>
            <w:sz w:val="24"/>
          </w:rPr>
          <w:t>第五章</w:t>
        </w:r>
        <w:r w:rsidR="008B2B59" w:rsidRPr="008B2B59">
          <w:rPr>
            <w:rStyle w:val="a6"/>
            <w:rFonts w:asciiTheme="minorEastAsia" w:eastAsiaTheme="minorEastAsia" w:hAnsiTheme="minorEastAsia"/>
            <w:noProof/>
            <w:sz w:val="24"/>
          </w:rPr>
          <w:t xml:space="preserve">  </w:t>
        </w:r>
        <w:r w:rsidR="008B2B59" w:rsidRPr="008B2B59">
          <w:rPr>
            <w:rStyle w:val="a6"/>
            <w:rFonts w:asciiTheme="minorEastAsia" w:eastAsiaTheme="minorEastAsia" w:hAnsiTheme="minorEastAsia" w:hint="eastAsia"/>
            <w:noProof/>
            <w:sz w:val="24"/>
          </w:rPr>
          <w:t>投标文件格式</w:t>
        </w:r>
        <w:r w:rsidR="008B2B59" w:rsidRPr="008B2B59">
          <w:rPr>
            <w:rFonts w:asciiTheme="minorEastAsia" w:eastAsiaTheme="minorEastAsia" w:hAnsiTheme="minorEastAsia"/>
            <w:noProof/>
            <w:webHidden/>
            <w:sz w:val="24"/>
          </w:rPr>
          <w:tab/>
        </w:r>
        <w:r w:rsidR="00B257C0" w:rsidRPr="008B2B59">
          <w:rPr>
            <w:rFonts w:asciiTheme="minorEastAsia" w:eastAsiaTheme="minorEastAsia" w:hAnsiTheme="minorEastAsia"/>
            <w:noProof/>
            <w:webHidden/>
            <w:sz w:val="24"/>
          </w:rPr>
          <w:fldChar w:fldCharType="begin"/>
        </w:r>
        <w:r w:rsidR="008B2B59" w:rsidRPr="008B2B59">
          <w:rPr>
            <w:rFonts w:asciiTheme="minorEastAsia" w:eastAsiaTheme="minorEastAsia" w:hAnsiTheme="minorEastAsia"/>
            <w:noProof/>
            <w:webHidden/>
            <w:sz w:val="24"/>
          </w:rPr>
          <w:instrText xml:space="preserve"> PAGEREF _Toc42006895 \h </w:instrText>
        </w:r>
        <w:r w:rsidR="00B257C0" w:rsidRPr="008B2B59">
          <w:rPr>
            <w:rFonts w:asciiTheme="minorEastAsia" w:eastAsiaTheme="minorEastAsia" w:hAnsiTheme="minorEastAsia"/>
            <w:noProof/>
            <w:webHidden/>
            <w:sz w:val="24"/>
          </w:rPr>
        </w:r>
        <w:r w:rsidR="00B257C0" w:rsidRPr="008B2B59">
          <w:rPr>
            <w:rFonts w:asciiTheme="minorEastAsia" w:eastAsiaTheme="minorEastAsia" w:hAnsiTheme="minorEastAsia"/>
            <w:noProof/>
            <w:webHidden/>
            <w:sz w:val="24"/>
          </w:rPr>
          <w:fldChar w:fldCharType="separate"/>
        </w:r>
        <w:r w:rsidR="007C4F7B">
          <w:rPr>
            <w:rFonts w:asciiTheme="minorEastAsia" w:eastAsiaTheme="minorEastAsia" w:hAnsiTheme="minorEastAsia"/>
            <w:noProof/>
            <w:webHidden/>
            <w:sz w:val="24"/>
          </w:rPr>
          <w:t>82</w:t>
        </w:r>
        <w:r w:rsidR="00B257C0" w:rsidRPr="008B2B59">
          <w:rPr>
            <w:rFonts w:asciiTheme="minorEastAsia" w:eastAsiaTheme="minorEastAsia" w:hAnsiTheme="minorEastAsia"/>
            <w:noProof/>
            <w:webHidden/>
            <w:sz w:val="24"/>
          </w:rPr>
          <w:fldChar w:fldCharType="end"/>
        </w:r>
      </w:hyperlink>
    </w:p>
    <w:p w:rsidR="008B2B59" w:rsidRDefault="00824B8E" w:rsidP="008B2B59">
      <w:pPr>
        <w:pStyle w:val="22"/>
        <w:tabs>
          <w:tab w:val="right" w:leader="dot" w:pos="9713"/>
        </w:tabs>
        <w:spacing w:line="460" w:lineRule="exact"/>
        <w:ind w:left="420"/>
        <w:rPr>
          <w:rStyle w:val="a6"/>
          <w:rFonts w:asciiTheme="minorEastAsia" w:eastAsiaTheme="minorEastAsia" w:hAnsiTheme="minorEastAsia"/>
          <w:noProof/>
        </w:rPr>
      </w:pPr>
      <w:hyperlink w:anchor="_Toc42006896" w:history="1">
        <w:r w:rsidR="008B2B59" w:rsidRPr="008B2B59">
          <w:rPr>
            <w:rStyle w:val="a6"/>
            <w:rFonts w:asciiTheme="minorEastAsia" w:eastAsiaTheme="minorEastAsia" w:hAnsiTheme="minorEastAsia" w:hint="eastAsia"/>
            <w:bCs/>
            <w:noProof/>
          </w:rPr>
          <w:t>目</w:t>
        </w:r>
        <w:r w:rsidR="008B2B59" w:rsidRPr="008B2B59">
          <w:rPr>
            <w:rStyle w:val="a6"/>
            <w:rFonts w:asciiTheme="minorEastAsia" w:eastAsiaTheme="minorEastAsia" w:hAnsiTheme="minorEastAsia"/>
            <w:bCs/>
            <w:noProof/>
          </w:rPr>
          <w:t xml:space="preserve">    </w:t>
        </w:r>
        <w:r w:rsidR="008B2B59" w:rsidRPr="008B2B59">
          <w:rPr>
            <w:rStyle w:val="a6"/>
            <w:rFonts w:asciiTheme="minorEastAsia" w:eastAsiaTheme="minorEastAsia" w:hAnsiTheme="minorEastAsia" w:hint="eastAsia"/>
            <w:bCs/>
            <w:noProof/>
          </w:rPr>
          <w:t>录</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_Toc42006896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84</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97" w:history="1">
        <w:r w:rsidR="008B2B59" w:rsidRPr="008B2B59">
          <w:rPr>
            <w:rStyle w:val="a6"/>
            <w:rFonts w:asciiTheme="minorEastAsia" w:eastAsiaTheme="minorEastAsia" w:hAnsiTheme="minorEastAsia" w:hint="eastAsia"/>
            <w:noProof/>
          </w:rPr>
          <w:t>投</w:t>
        </w:r>
        <w:r w:rsidR="008B2B59" w:rsidRPr="008B2B59">
          <w:rPr>
            <w:rStyle w:val="a6"/>
            <w:rFonts w:asciiTheme="minorEastAsia" w:eastAsiaTheme="minorEastAsia" w:hAnsiTheme="minorEastAsia"/>
            <w:noProof/>
          </w:rPr>
          <w:t xml:space="preserve">  </w:t>
        </w:r>
        <w:r w:rsidR="008B2B59" w:rsidRPr="008B2B59">
          <w:rPr>
            <w:rStyle w:val="a6"/>
            <w:rFonts w:asciiTheme="minorEastAsia" w:eastAsiaTheme="minorEastAsia" w:hAnsiTheme="minorEastAsia" w:hint="eastAsia"/>
            <w:noProof/>
          </w:rPr>
          <w:t>标</w:t>
        </w:r>
        <w:r w:rsidR="008B2B59" w:rsidRPr="008B2B59">
          <w:rPr>
            <w:rStyle w:val="a6"/>
            <w:rFonts w:asciiTheme="minorEastAsia" w:eastAsiaTheme="minorEastAsia" w:hAnsiTheme="minorEastAsia"/>
            <w:noProof/>
          </w:rPr>
          <w:t xml:space="preserve">  </w:t>
        </w:r>
        <w:r w:rsidR="008B2B59" w:rsidRPr="008B2B59">
          <w:rPr>
            <w:rStyle w:val="a6"/>
            <w:rFonts w:asciiTheme="minorEastAsia" w:eastAsiaTheme="minorEastAsia" w:hAnsiTheme="minorEastAsia" w:hint="eastAsia"/>
            <w:noProof/>
          </w:rPr>
          <w:t>书</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_Toc42006897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85</w:t>
        </w:r>
        <w:r w:rsidR="00B257C0" w:rsidRPr="008B2B59">
          <w:rPr>
            <w:rFonts w:asciiTheme="minorEastAsia" w:eastAsiaTheme="minorEastAsia" w:hAnsiTheme="minorEastAsia"/>
            <w:noProof/>
            <w:webHidden/>
          </w:rPr>
          <w:fldChar w:fldCharType="end"/>
        </w:r>
      </w:hyperlink>
    </w:p>
    <w:p w:rsidR="008B2B59" w:rsidRDefault="00824B8E" w:rsidP="008B2B59">
      <w:pPr>
        <w:pStyle w:val="22"/>
        <w:tabs>
          <w:tab w:val="right" w:leader="dot" w:pos="9713"/>
        </w:tabs>
        <w:spacing w:line="460" w:lineRule="exact"/>
        <w:ind w:left="420"/>
        <w:rPr>
          <w:rStyle w:val="a6"/>
          <w:rFonts w:asciiTheme="minorEastAsia" w:eastAsiaTheme="minorEastAsia" w:hAnsiTheme="minorEastAsia"/>
          <w:noProof/>
        </w:rPr>
      </w:pPr>
      <w:hyperlink w:anchor="_Toc42006898" w:history="1">
        <w:r w:rsidR="008B2B59" w:rsidRPr="008B2B59">
          <w:rPr>
            <w:rStyle w:val="a6"/>
            <w:rFonts w:asciiTheme="minorEastAsia" w:eastAsiaTheme="minorEastAsia" w:hAnsiTheme="minorEastAsia" w:cs="黑体" w:hint="eastAsia"/>
            <w:noProof/>
          </w:rPr>
          <w:t>一、技术、商务部分投标主要内容摘录表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_Toc42006898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87</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899" w:history="1">
        <w:r w:rsidR="008B2B59" w:rsidRPr="008B2B59">
          <w:rPr>
            <w:rStyle w:val="a6"/>
            <w:rFonts w:asciiTheme="minorEastAsia" w:eastAsiaTheme="minorEastAsia" w:hAnsiTheme="minorEastAsia" w:hint="eastAsia"/>
            <w:noProof/>
          </w:rPr>
          <w:t>二、偏离表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_Toc42006899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88</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900" w:history="1">
        <w:r w:rsidR="008B2B59" w:rsidRPr="008B2B59">
          <w:rPr>
            <w:rStyle w:val="a6"/>
            <w:rFonts w:asciiTheme="minorEastAsia" w:eastAsiaTheme="minorEastAsia" w:hAnsiTheme="minorEastAsia" w:hint="eastAsia"/>
            <w:noProof/>
          </w:rPr>
          <w:t>三、投标人的资格证明文件</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_Toc42006900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114</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901" w:history="1">
        <w:r w:rsidR="008B2B59" w:rsidRPr="008B2B59">
          <w:rPr>
            <w:rStyle w:val="a6"/>
            <w:rFonts w:asciiTheme="minorEastAsia" w:eastAsiaTheme="minorEastAsia" w:hAnsiTheme="minorEastAsia" w:hint="eastAsia"/>
            <w:noProof/>
          </w:rPr>
          <w:t>关于资格的声明函</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_Toc42006901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114</w:t>
        </w:r>
        <w:r w:rsidR="00B257C0" w:rsidRPr="008B2B59">
          <w:rPr>
            <w:rFonts w:asciiTheme="minorEastAsia" w:eastAsiaTheme="minorEastAsia" w:hAnsiTheme="minorEastAsia"/>
            <w:noProof/>
            <w:webHidden/>
          </w:rPr>
          <w:fldChar w:fldCharType="end"/>
        </w:r>
      </w:hyperlink>
    </w:p>
    <w:p w:rsidR="008B2B59" w:rsidRDefault="00824B8E" w:rsidP="008B2B59">
      <w:pPr>
        <w:pStyle w:val="22"/>
        <w:tabs>
          <w:tab w:val="right" w:leader="dot" w:pos="9713"/>
        </w:tabs>
        <w:spacing w:line="460" w:lineRule="exact"/>
        <w:ind w:left="420"/>
        <w:rPr>
          <w:rStyle w:val="a6"/>
          <w:rFonts w:asciiTheme="minorEastAsia" w:eastAsiaTheme="minorEastAsia" w:hAnsiTheme="minorEastAsia"/>
          <w:noProof/>
        </w:rPr>
      </w:pPr>
      <w:hyperlink w:anchor="_Toc42006902" w:history="1">
        <w:r w:rsidR="008B2B59" w:rsidRPr="008B2B59">
          <w:rPr>
            <w:rStyle w:val="a6"/>
            <w:rFonts w:asciiTheme="minorEastAsia" w:eastAsiaTheme="minorEastAsia" w:hAnsiTheme="minorEastAsia" w:hint="eastAsia"/>
            <w:noProof/>
          </w:rPr>
          <w:t>投标人的资格声明</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_Toc42006902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115</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903" w:history="1">
        <w:r w:rsidR="008B2B59" w:rsidRPr="008B2B59">
          <w:rPr>
            <w:rStyle w:val="a6"/>
            <w:rFonts w:asciiTheme="minorEastAsia" w:eastAsiaTheme="minorEastAsia" w:hAnsiTheme="minorEastAsia" w:hint="eastAsia"/>
            <w:noProof/>
          </w:rPr>
          <w:t>法定代表人授权书</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_Toc42006903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117</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904" w:history="1">
        <w:r w:rsidR="008B2B59" w:rsidRPr="008B2B59">
          <w:rPr>
            <w:rStyle w:val="a6"/>
            <w:rFonts w:asciiTheme="minorEastAsia" w:eastAsiaTheme="minorEastAsia" w:hAnsiTheme="minorEastAsia" w:hint="eastAsia"/>
            <w:noProof/>
          </w:rPr>
          <w:t>四、投标人提供的资料</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_Toc42006904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129</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905" w:history="1">
        <w:r w:rsidR="008B2B59" w:rsidRPr="008B2B59">
          <w:rPr>
            <w:rStyle w:val="a6"/>
            <w:rFonts w:asciiTheme="minorEastAsia" w:eastAsiaTheme="minorEastAsia" w:hAnsiTheme="minorEastAsia" w:hint="eastAsia"/>
            <w:bCs/>
            <w:noProof/>
          </w:rPr>
          <w:t>五、招标代理服务费承诺书</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_Toc42006905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130</w:t>
        </w:r>
        <w:r w:rsidR="00B257C0" w:rsidRPr="008B2B59">
          <w:rPr>
            <w:rFonts w:asciiTheme="minorEastAsia" w:eastAsiaTheme="minorEastAsia" w:hAnsiTheme="minorEastAsia"/>
            <w:noProof/>
            <w:webHidden/>
          </w:rPr>
          <w:fldChar w:fldCharType="end"/>
        </w:r>
      </w:hyperlink>
    </w:p>
    <w:p w:rsidR="008B2B59" w:rsidRDefault="00824B8E" w:rsidP="008B2B59">
      <w:pPr>
        <w:pStyle w:val="22"/>
        <w:tabs>
          <w:tab w:val="right" w:leader="dot" w:pos="9713"/>
        </w:tabs>
        <w:spacing w:line="460" w:lineRule="exact"/>
        <w:ind w:left="420"/>
        <w:rPr>
          <w:rStyle w:val="a6"/>
          <w:rFonts w:asciiTheme="minorEastAsia" w:eastAsiaTheme="minorEastAsia" w:hAnsiTheme="minorEastAsia"/>
          <w:noProof/>
        </w:rPr>
      </w:pPr>
      <w:hyperlink w:anchor="_Toc42006906" w:history="1">
        <w:r w:rsidR="008B2B59" w:rsidRPr="008B2B59">
          <w:rPr>
            <w:rStyle w:val="a6"/>
            <w:rFonts w:asciiTheme="minorEastAsia" w:eastAsiaTheme="minorEastAsia" w:hAnsiTheme="minorEastAsia" w:hint="eastAsia"/>
            <w:bCs/>
            <w:noProof/>
          </w:rPr>
          <w:t>目</w:t>
        </w:r>
        <w:r w:rsidR="008B2B59" w:rsidRPr="008B2B59">
          <w:rPr>
            <w:rStyle w:val="a6"/>
            <w:rFonts w:asciiTheme="minorEastAsia" w:eastAsiaTheme="minorEastAsia" w:hAnsiTheme="minorEastAsia"/>
            <w:bCs/>
            <w:noProof/>
          </w:rPr>
          <w:t xml:space="preserve">    </w:t>
        </w:r>
        <w:r w:rsidR="008B2B59" w:rsidRPr="008B2B59">
          <w:rPr>
            <w:rStyle w:val="a6"/>
            <w:rFonts w:asciiTheme="minorEastAsia" w:eastAsiaTheme="minorEastAsia" w:hAnsiTheme="minorEastAsia" w:hint="eastAsia"/>
            <w:bCs/>
            <w:noProof/>
          </w:rPr>
          <w:t>录</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_Toc42006906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132</w:t>
        </w:r>
        <w:r w:rsidR="00B257C0" w:rsidRPr="008B2B59">
          <w:rPr>
            <w:rFonts w:asciiTheme="minorEastAsia" w:eastAsiaTheme="minorEastAsia" w:hAnsiTheme="minorEastAsia"/>
            <w:noProof/>
            <w:webHidden/>
          </w:rPr>
          <w:fldChar w:fldCharType="end"/>
        </w:r>
      </w:hyperlink>
    </w:p>
    <w:p w:rsidR="008B2B59" w:rsidRDefault="00824B8E" w:rsidP="008B2B59">
      <w:pPr>
        <w:pStyle w:val="22"/>
        <w:tabs>
          <w:tab w:val="right" w:leader="dot" w:pos="9713"/>
        </w:tabs>
        <w:spacing w:line="460" w:lineRule="exact"/>
        <w:ind w:left="420"/>
        <w:rPr>
          <w:rStyle w:val="a6"/>
          <w:rFonts w:asciiTheme="minorEastAsia" w:eastAsiaTheme="minorEastAsia" w:hAnsiTheme="minorEastAsia"/>
          <w:noProof/>
        </w:rPr>
      </w:pPr>
      <w:hyperlink w:anchor="_Toc42006907" w:history="1">
        <w:r w:rsidR="008B2B59" w:rsidRPr="008B2B59">
          <w:rPr>
            <w:rStyle w:val="a6"/>
            <w:rFonts w:asciiTheme="minorEastAsia" w:eastAsiaTheme="minorEastAsia" w:hAnsiTheme="minorEastAsia" w:hint="eastAsia"/>
            <w:noProof/>
          </w:rPr>
          <w:t>一、开标一览表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_Toc42006907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133</w:t>
        </w:r>
        <w:r w:rsidR="00B257C0" w:rsidRPr="008B2B59">
          <w:rPr>
            <w:rFonts w:asciiTheme="minorEastAsia" w:eastAsiaTheme="minorEastAsia" w:hAnsiTheme="minorEastAsia"/>
            <w:noProof/>
            <w:webHidden/>
          </w:rPr>
          <w:fldChar w:fldCharType="end"/>
        </w:r>
      </w:hyperlink>
    </w:p>
    <w:p w:rsidR="008B2B59" w:rsidRPr="008B2B59" w:rsidRDefault="00824B8E" w:rsidP="008B2B59">
      <w:pPr>
        <w:pStyle w:val="22"/>
        <w:tabs>
          <w:tab w:val="right" w:leader="dot" w:pos="9713"/>
        </w:tabs>
        <w:spacing w:line="460" w:lineRule="exact"/>
        <w:ind w:left="420"/>
        <w:rPr>
          <w:rFonts w:asciiTheme="minorEastAsia" w:eastAsiaTheme="minorEastAsia" w:hAnsiTheme="minorEastAsia" w:cstheme="minorBidi"/>
          <w:noProof/>
        </w:rPr>
      </w:pPr>
      <w:hyperlink w:anchor="_Toc42006908" w:history="1">
        <w:r w:rsidR="008B2B59" w:rsidRPr="008B2B59">
          <w:rPr>
            <w:rStyle w:val="a6"/>
            <w:rFonts w:asciiTheme="minorEastAsia" w:eastAsiaTheme="minorEastAsia" w:hAnsiTheme="minorEastAsia" w:hint="eastAsia"/>
            <w:noProof/>
          </w:rPr>
          <w:t>二、投标分项报价表</w:t>
        </w:r>
        <w:r w:rsidR="008B2B59" w:rsidRPr="008B2B59">
          <w:rPr>
            <w:rFonts w:asciiTheme="minorEastAsia" w:eastAsiaTheme="minorEastAsia" w:hAnsiTheme="minorEastAsia"/>
            <w:noProof/>
            <w:webHidden/>
          </w:rPr>
          <w:tab/>
        </w:r>
        <w:r w:rsidR="00B257C0" w:rsidRPr="008B2B59">
          <w:rPr>
            <w:rFonts w:asciiTheme="minorEastAsia" w:eastAsiaTheme="minorEastAsia" w:hAnsiTheme="minorEastAsia"/>
            <w:noProof/>
            <w:webHidden/>
          </w:rPr>
          <w:fldChar w:fldCharType="begin"/>
        </w:r>
        <w:r w:rsidR="008B2B59" w:rsidRPr="008B2B59">
          <w:rPr>
            <w:rFonts w:asciiTheme="minorEastAsia" w:eastAsiaTheme="minorEastAsia" w:hAnsiTheme="minorEastAsia"/>
            <w:noProof/>
            <w:webHidden/>
          </w:rPr>
          <w:instrText xml:space="preserve"> PAGEREF _Toc42006908 \h </w:instrText>
        </w:r>
        <w:r w:rsidR="00B257C0" w:rsidRPr="008B2B59">
          <w:rPr>
            <w:rFonts w:asciiTheme="minorEastAsia" w:eastAsiaTheme="minorEastAsia" w:hAnsiTheme="minorEastAsia"/>
            <w:noProof/>
            <w:webHidden/>
          </w:rPr>
        </w:r>
        <w:r w:rsidR="00B257C0" w:rsidRPr="008B2B59">
          <w:rPr>
            <w:rFonts w:asciiTheme="minorEastAsia" w:eastAsiaTheme="minorEastAsia" w:hAnsiTheme="minorEastAsia"/>
            <w:noProof/>
            <w:webHidden/>
          </w:rPr>
          <w:fldChar w:fldCharType="separate"/>
        </w:r>
        <w:r w:rsidR="007C4F7B">
          <w:rPr>
            <w:rFonts w:asciiTheme="minorEastAsia" w:eastAsiaTheme="minorEastAsia" w:hAnsiTheme="minorEastAsia"/>
            <w:noProof/>
            <w:webHidden/>
          </w:rPr>
          <w:t>134</w:t>
        </w:r>
        <w:r w:rsidR="00B257C0" w:rsidRPr="008B2B59">
          <w:rPr>
            <w:rFonts w:asciiTheme="minorEastAsia" w:eastAsiaTheme="minorEastAsia" w:hAnsiTheme="minorEastAsia"/>
            <w:noProof/>
            <w:webHidden/>
          </w:rPr>
          <w:fldChar w:fldCharType="end"/>
        </w:r>
      </w:hyperlink>
    </w:p>
    <w:p w:rsidR="00F9095A" w:rsidRDefault="00B257C0" w:rsidP="00DA2517">
      <w:pPr>
        <w:pStyle w:val="22"/>
        <w:tabs>
          <w:tab w:val="right" w:leader="dot" w:pos="9720"/>
        </w:tabs>
        <w:spacing w:line="480" w:lineRule="exact"/>
        <w:ind w:left="420"/>
        <w:jc w:val="center"/>
      </w:pPr>
      <w:r w:rsidRPr="00DA2517">
        <w:rPr>
          <w:rFonts w:asciiTheme="minorEastAsia" w:eastAsiaTheme="minorEastAsia" w:hAnsiTheme="minorEastAsia" w:cs="宋体" w:hint="eastAsia"/>
        </w:rPr>
        <w:fldChar w:fldCharType="end"/>
      </w:r>
      <w:r w:rsidR="00F9095A">
        <w:rPr>
          <w:rFonts w:ascii="宋体" w:hAnsi="宋体"/>
        </w:rPr>
        <w:br w:type="page"/>
      </w:r>
    </w:p>
    <w:p w:rsidR="00DE2C53" w:rsidRDefault="00DE2C53" w:rsidP="00DE2C53">
      <w:pPr>
        <w:spacing w:line="360" w:lineRule="auto"/>
        <w:jc w:val="center"/>
        <w:rPr>
          <w:rFonts w:ascii="宋体" w:hAnsi="宋体"/>
          <w:b/>
          <w:sz w:val="36"/>
        </w:rPr>
      </w:pPr>
    </w:p>
    <w:p w:rsidR="00F9095A" w:rsidRDefault="00F9095A" w:rsidP="00F9095A">
      <w:pPr>
        <w:spacing w:line="360" w:lineRule="auto"/>
        <w:jc w:val="center"/>
        <w:outlineLvl w:val="0"/>
        <w:rPr>
          <w:rFonts w:ascii="宋体" w:hAnsi="宋体"/>
          <w:b/>
          <w:sz w:val="36"/>
        </w:rPr>
      </w:pPr>
      <w:bookmarkStart w:id="29" w:name="_Toc42006853"/>
      <w:r>
        <w:rPr>
          <w:rFonts w:ascii="宋体" w:hAnsi="宋体" w:hint="eastAsia"/>
          <w:b/>
          <w:sz w:val="36"/>
        </w:rPr>
        <w:t>第一章  投标邀请</w:t>
      </w:r>
      <w:bookmarkEnd w:id="29"/>
    </w:p>
    <w:p w:rsidR="00F9095A" w:rsidRDefault="00F9095A" w:rsidP="00F9095A">
      <w:pPr>
        <w:spacing w:line="360" w:lineRule="auto"/>
        <w:jc w:val="center"/>
        <w:outlineLvl w:val="1"/>
        <w:rPr>
          <w:rFonts w:ascii="宋体" w:hAnsi="宋体"/>
          <w:b/>
          <w:sz w:val="44"/>
          <w:szCs w:val="20"/>
        </w:rPr>
      </w:pPr>
      <w:bookmarkStart w:id="30" w:name="_Toc42006854"/>
      <w:r>
        <w:rPr>
          <w:rFonts w:ascii="宋体" w:hAnsi="宋体" w:hint="eastAsia"/>
          <w:b/>
          <w:sz w:val="36"/>
        </w:rPr>
        <w:t>投标邀请</w:t>
      </w:r>
      <w:bookmarkEnd w:id="30"/>
    </w:p>
    <w:p w:rsidR="00F9095A" w:rsidRDefault="00F9095A" w:rsidP="00F9095A">
      <w:pPr>
        <w:spacing w:line="500" w:lineRule="exact"/>
        <w:ind w:firstLineChars="200" w:firstLine="480"/>
        <w:rPr>
          <w:rFonts w:ascii="宋体" w:hAnsi="宋体"/>
          <w:sz w:val="24"/>
        </w:rPr>
      </w:pPr>
      <w:r>
        <w:rPr>
          <w:rFonts w:ascii="宋体" w:hAnsi="宋体" w:hint="eastAsia"/>
          <w:sz w:val="24"/>
        </w:rPr>
        <w:t>受</w:t>
      </w:r>
      <w:r w:rsidR="002F09F5">
        <w:rPr>
          <w:rFonts w:ascii="宋体" w:hAnsi="宋体" w:hint="eastAsia"/>
          <w:b/>
          <w:color w:val="000000"/>
          <w:sz w:val="24"/>
        </w:rPr>
        <w:t>福建工程学院</w:t>
      </w:r>
      <w:r>
        <w:rPr>
          <w:rFonts w:ascii="宋体" w:hAnsi="宋体" w:hint="eastAsia"/>
          <w:sz w:val="24"/>
        </w:rPr>
        <w:t>的委托，对</w:t>
      </w:r>
      <w:r w:rsidR="002F09F5">
        <w:rPr>
          <w:rFonts w:ascii="宋体" w:hAnsi="宋体" w:hint="eastAsia"/>
          <w:b/>
          <w:color w:val="000000"/>
          <w:sz w:val="24"/>
        </w:rPr>
        <w:t>福建工程学院旗山校区南区食堂C第一学生食堂二层餐饮委托经营管理服务项目</w:t>
      </w:r>
      <w:r>
        <w:rPr>
          <w:rFonts w:ascii="宋体" w:hAnsi="宋体" w:hint="eastAsia"/>
          <w:sz w:val="24"/>
        </w:rPr>
        <w:t>的服务进行国内公开招标，现欢迎国内合格的投标人前来提交密封的投标。</w:t>
      </w:r>
    </w:p>
    <w:p w:rsidR="00F9095A" w:rsidRPr="00E62FDA" w:rsidRDefault="00F9095A" w:rsidP="00F9095A">
      <w:pPr>
        <w:spacing w:line="500" w:lineRule="exact"/>
        <w:ind w:firstLineChars="200" w:firstLine="480"/>
        <w:rPr>
          <w:rFonts w:ascii="宋体" w:hAnsi="宋体"/>
          <w:sz w:val="24"/>
        </w:rPr>
      </w:pPr>
      <w:r>
        <w:rPr>
          <w:rFonts w:ascii="宋体" w:hAnsi="宋体" w:hint="eastAsia"/>
          <w:sz w:val="24"/>
        </w:rPr>
        <w:t>1、招标编号：</w:t>
      </w:r>
      <w:r w:rsidR="002F09F5">
        <w:rPr>
          <w:rFonts w:ascii="宋体" w:hAnsi="宋体" w:hint="eastAsia"/>
          <w:color w:val="000000"/>
          <w:sz w:val="24"/>
        </w:rPr>
        <w:t>FJGC-</w:t>
      </w:r>
      <w:r w:rsidR="009548E3">
        <w:rPr>
          <w:rFonts w:ascii="宋体" w:hAnsi="宋体" w:hint="eastAsia"/>
          <w:color w:val="000000"/>
          <w:sz w:val="24"/>
        </w:rPr>
        <w:t>ZB</w:t>
      </w:r>
      <w:r w:rsidR="002F09F5">
        <w:rPr>
          <w:rFonts w:ascii="宋体" w:hAnsi="宋体" w:hint="eastAsia"/>
          <w:color w:val="000000"/>
          <w:sz w:val="24"/>
        </w:rPr>
        <w:t>-G-2020-080</w:t>
      </w:r>
    </w:p>
    <w:p w:rsidR="00F9095A" w:rsidRDefault="00F9095A" w:rsidP="00F9095A">
      <w:pPr>
        <w:spacing w:line="480" w:lineRule="exact"/>
        <w:ind w:firstLineChars="200" w:firstLine="480"/>
        <w:rPr>
          <w:rFonts w:ascii="宋体" w:hAnsi="宋体"/>
          <w:sz w:val="24"/>
        </w:rPr>
      </w:pPr>
      <w:r>
        <w:rPr>
          <w:rFonts w:ascii="宋体" w:hAnsi="宋体" w:hint="eastAsia"/>
          <w:sz w:val="24"/>
        </w:rPr>
        <w:t>2、招标项目名称、数量及服务要求：详见招标项目一览表及第三章招标内容及要求</w:t>
      </w:r>
    </w:p>
    <w:p w:rsidR="00F9095A" w:rsidRDefault="00F9095A" w:rsidP="00F9095A">
      <w:pPr>
        <w:spacing w:line="500" w:lineRule="exact"/>
        <w:ind w:firstLineChars="200" w:firstLine="480"/>
        <w:rPr>
          <w:rFonts w:ascii="宋体" w:hAnsi="宋体"/>
          <w:sz w:val="24"/>
        </w:rPr>
      </w:pPr>
      <w:r>
        <w:rPr>
          <w:rFonts w:ascii="宋体" w:hAnsi="宋体" w:hint="eastAsia"/>
          <w:sz w:val="24"/>
        </w:rPr>
        <w:t>3、招标文件购买时间、地点、方式</w:t>
      </w:r>
    </w:p>
    <w:p w:rsidR="00F9095A" w:rsidRDefault="00F9095A" w:rsidP="00F9095A">
      <w:pPr>
        <w:widowControl/>
        <w:spacing w:line="500" w:lineRule="exact"/>
        <w:ind w:firstLineChars="200" w:firstLine="480"/>
        <w:rPr>
          <w:rFonts w:ascii="宋体" w:hAnsi="宋体"/>
          <w:sz w:val="24"/>
        </w:rPr>
      </w:pPr>
      <w:r>
        <w:rPr>
          <w:rFonts w:ascii="宋体" w:hAnsi="宋体" w:hint="eastAsia"/>
          <w:sz w:val="24"/>
        </w:rPr>
        <w:t>3.1购买时间：</w:t>
      </w:r>
      <w:r w:rsidR="002F09F5">
        <w:rPr>
          <w:rFonts w:ascii="宋体" w:hAnsi="宋体" w:hint="eastAsia"/>
          <w:sz w:val="24"/>
        </w:rPr>
        <w:t>20</w:t>
      </w:r>
      <w:r w:rsidR="002F09F5">
        <w:rPr>
          <w:rFonts w:ascii="宋体" w:hAnsi="宋体"/>
          <w:sz w:val="24"/>
        </w:rPr>
        <w:t>20</w:t>
      </w:r>
      <w:r w:rsidR="002F09F5">
        <w:rPr>
          <w:rFonts w:ascii="宋体" w:hAnsi="宋体" w:hint="eastAsia"/>
          <w:sz w:val="24"/>
        </w:rPr>
        <w:t xml:space="preserve">年 </w:t>
      </w:r>
      <w:r w:rsidR="002F09F5">
        <w:rPr>
          <w:rFonts w:ascii="宋体" w:hAnsi="宋体"/>
          <w:sz w:val="24"/>
        </w:rPr>
        <w:t xml:space="preserve"> </w:t>
      </w:r>
      <w:r w:rsidR="002F09F5">
        <w:rPr>
          <w:rFonts w:ascii="宋体" w:hAnsi="宋体" w:hint="eastAsia"/>
          <w:sz w:val="24"/>
        </w:rPr>
        <w:t>月</w:t>
      </w:r>
      <w:r w:rsidR="002F09F5">
        <w:rPr>
          <w:rFonts w:ascii="宋体" w:hAnsi="宋体"/>
          <w:sz w:val="24"/>
        </w:rPr>
        <w:t xml:space="preserve">  </w:t>
      </w:r>
      <w:r w:rsidR="002F09F5">
        <w:rPr>
          <w:rFonts w:ascii="宋体" w:hAnsi="宋体" w:hint="eastAsia"/>
          <w:sz w:val="24"/>
        </w:rPr>
        <w:t>日08:00至20</w:t>
      </w:r>
      <w:r w:rsidR="002F09F5">
        <w:rPr>
          <w:rFonts w:ascii="宋体" w:hAnsi="宋体"/>
          <w:sz w:val="24"/>
        </w:rPr>
        <w:t>20</w:t>
      </w:r>
      <w:r w:rsidR="002F09F5">
        <w:rPr>
          <w:rFonts w:ascii="宋体" w:hAnsi="宋体" w:hint="eastAsia"/>
          <w:sz w:val="24"/>
        </w:rPr>
        <w:t>年</w:t>
      </w:r>
      <w:r w:rsidR="002F09F5">
        <w:rPr>
          <w:rFonts w:ascii="宋体" w:hAnsi="宋体"/>
          <w:sz w:val="24"/>
        </w:rPr>
        <w:t xml:space="preserve">  </w:t>
      </w:r>
      <w:r w:rsidR="002F09F5">
        <w:rPr>
          <w:rFonts w:ascii="宋体" w:hAnsi="宋体" w:hint="eastAsia"/>
          <w:sz w:val="24"/>
        </w:rPr>
        <w:t>月</w:t>
      </w:r>
      <w:r w:rsidR="002F09F5">
        <w:rPr>
          <w:rFonts w:ascii="宋体" w:hAnsi="宋体"/>
          <w:sz w:val="24"/>
        </w:rPr>
        <w:t xml:space="preserve">  </w:t>
      </w:r>
      <w:r w:rsidR="002F09F5">
        <w:rPr>
          <w:rFonts w:ascii="宋体" w:hAnsi="宋体" w:hint="eastAsia"/>
          <w:sz w:val="24"/>
        </w:rPr>
        <w:t>日18:00</w:t>
      </w:r>
      <w:r w:rsidR="002F09F5">
        <w:rPr>
          <w:rFonts w:ascii="宋体" w:hAnsi="宋体"/>
          <w:color w:val="000000"/>
          <w:sz w:val="24"/>
        </w:rPr>
        <w:t>(双休日及法定节假日除外)</w:t>
      </w:r>
      <w:r>
        <w:rPr>
          <w:rFonts w:ascii="宋体" w:hAnsi="宋体" w:hint="eastAsia"/>
          <w:sz w:val="24"/>
        </w:rPr>
        <w:t>。未在规定时间购买招标文件的潜在投标人将失去投标资格。</w:t>
      </w:r>
    </w:p>
    <w:p w:rsidR="00F9095A" w:rsidRDefault="00F9095A" w:rsidP="00F9095A">
      <w:pPr>
        <w:spacing w:line="480" w:lineRule="exact"/>
        <w:ind w:firstLineChars="200" w:firstLine="480"/>
        <w:rPr>
          <w:rFonts w:ascii="宋体" w:hAnsi="宋体"/>
          <w:sz w:val="24"/>
        </w:rPr>
      </w:pPr>
      <w:r>
        <w:rPr>
          <w:rFonts w:ascii="宋体" w:hAnsi="宋体" w:hint="eastAsia"/>
          <w:sz w:val="24"/>
        </w:rPr>
        <w:t>3.2购买地点：福州市古田路107号中美大厦福建国诚招标有限公司。</w:t>
      </w:r>
    </w:p>
    <w:p w:rsidR="00F9095A" w:rsidRDefault="00F9095A" w:rsidP="00F9095A">
      <w:pPr>
        <w:widowControl/>
        <w:spacing w:line="500" w:lineRule="exact"/>
        <w:ind w:firstLineChars="200" w:firstLine="480"/>
        <w:rPr>
          <w:rFonts w:eastAsia="黑体" w:hAnsi="宋体"/>
          <w:sz w:val="24"/>
        </w:rPr>
      </w:pPr>
      <w:r>
        <w:rPr>
          <w:rFonts w:ascii="宋体" w:hAnsi="宋体" w:hint="eastAsia"/>
          <w:sz w:val="24"/>
        </w:rPr>
        <w:t>3.3</w:t>
      </w:r>
      <w:r>
        <w:rPr>
          <w:rFonts w:ascii="宋体" w:hAnsi="宋体" w:cs="宋体" w:hint="eastAsia"/>
          <w:sz w:val="24"/>
        </w:rPr>
        <w:t>购买</w:t>
      </w:r>
      <w:r>
        <w:rPr>
          <w:rFonts w:ascii="宋体" w:hAnsi="宋体" w:hint="eastAsia"/>
          <w:sz w:val="24"/>
        </w:rPr>
        <w:t>方式：投标人应当从</w:t>
      </w:r>
      <w:r w:rsidR="00B249FF">
        <w:rPr>
          <w:rFonts w:ascii="宋体" w:hAnsi="宋体" w:hint="eastAsia"/>
          <w:sz w:val="24"/>
        </w:rPr>
        <w:t>招标代理机构</w:t>
      </w:r>
      <w:r>
        <w:rPr>
          <w:rFonts w:ascii="宋体" w:hAnsi="宋体" w:hint="eastAsia"/>
          <w:sz w:val="24"/>
        </w:rPr>
        <w:t>合法获得本项目的招标文件并登记报名，否则提出的质疑或提交的投标文件将被拒收。</w:t>
      </w:r>
    </w:p>
    <w:p w:rsidR="00F9095A" w:rsidRDefault="00F9095A" w:rsidP="00F9095A">
      <w:pPr>
        <w:spacing w:line="500" w:lineRule="exact"/>
        <w:ind w:firstLineChars="200" w:firstLine="480"/>
        <w:rPr>
          <w:rFonts w:ascii="宋体" w:hAnsi="宋体"/>
          <w:sz w:val="24"/>
        </w:rPr>
      </w:pPr>
      <w:r>
        <w:rPr>
          <w:rFonts w:ascii="宋体" w:hAnsi="宋体" w:hint="eastAsia"/>
          <w:sz w:val="24"/>
        </w:rPr>
        <w:t>4、招标文件售价</w:t>
      </w:r>
    </w:p>
    <w:p w:rsidR="00F9095A" w:rsidRDefault="00F9095A" w:rsidP="00F9095A">
      <w:pPr>
        <w:spacing w:line="500" w:lineRule="exact"/>
        <w:ind w:firstLineChars="200" w:firstLine="480"/>
        <w:rPr>
          <w:rFonts w:ascii="宋体" w:hAnsi="宋体"/>
          <w:color w:val="000000"/>
          <w:sz w:val="24"/>
        </w:rPr>
      </w:pPr>
      <w:r>
        <w:rPr>
          <w:rFonts w:ascii="宋体" w:hAnsi="宋体" w:hint="eastAsia"/>
          <w:sz w:val="24"/>
        </w:rPr>
        <w:t>招标文件纸质文本</w:t>
      </w:r>
      <w:r>
        <w:rPr>
          <w:rFonts w:ascii="宋体" w:hAnsi="宋体" w:hint="eastAsia"/>
          <w:color w:val="000000"/>
          <w:sz w:val="24"/>
        </w:rPr>
        <w:t>售价</w:t>
      </w:r>
      <w:r w:rsidR="003E1108">
        <w:rPr>
          <w:rFonts w:ascii="宋体" w:hAnsi="宋体" w:hint="eastAsia"/>
          <w:color w:val="000000"/>
          <w:sz w:val="24"/>
        </w:rPr>
        <w:t>1</w:t>
      </w:r>
      <w:r>
        <w:rPr>
          <w:rFonts w:ascii="宋体" w:hAnsi="宋体" w:hint="eastAsia"/>
          <w:color w:val="000000"/>
          <w:sz w:val="24"/>
        </w:rPr>
        <w:t>00元人民币，如需邮寄请另加邮寄费50元，售后不退。光盘售价50元人民币，可自行选购。</w:t>
      </w:r>
    </w:p>
    <w:p w:rsidR="00F9095A" w:rsidRDefault="00F9095A" w:rsidP="00F9095A">
      <w:pPr>
        <w:spacing w:line="500" w:lineRule="exact"/>
        <w:ind w:firstLineChars="200" w:firstLine="480"/>
        <w:rPr>
          <w:rFonts w:ascii="宋体" w:hAnsi="宋体"/>
          <w:sz w:val="24"/>
        </w:rPr>
      </w:pPr>
      <w:r>
        <w:rPr>
          <w:rFonts w:ascii="宋体" w:hAnsi="宋体" w:hint="eastAsia"/>
          <w:sz w:val="24"/>
        </w:rPr>
        <w:t>5、投标截止时间：投标文件应于</w:t>
      </w:r>
      <w:r w:rsidR="00527002">
        <w:rPr>
          <w:rFonts w:ascii="宋体" w:hAnsi="宋体" w:hint="eastAsia"/>
          <w:sz w:val="24"/>
        </w:rPr>
        <w:t>20</w:t>
      </w:r>
      <w:r w:rsidR="002F09F5">
        <w:rPr>
          <w:rFonts w:ascii="宋体" w:hAnsi="宋体" w:hint="eastAsia"/>
          <w:sz w:val="24"/>
        </w:rPr>
        <w:t>20</w:t>
      </w:r>
      <w:r w:rsidR="00527002">
        <w:rPr>
          <w:rFonts w:ascii="宋体" w:hAnsi="宋体" w:hint="eastAsia"/>
          <w:sz w:val="24"/>
        </w:rPr>
        <w:t>年</w:t>
      </w:r>
      <w:r w:rsidR="002F09F5">
        <w:rPr>
          <w:rFonts w:ascii="宋体" w:hAnsi="宋体" w:hint="eastAsia"/>
          <w:sz w:val="24"/>
        </w:rPr>
        <w:t xml:space="preserve">  </w:t>
      </w:r>
      <w:r w:rsidR="00527002">
        <w:rPr>
          <w:rFonts w:ascii="宋体" w:hAnsi="宋体" w:hint="eastAsia"/>
          <w:sz w:val="24"/>
        </w:rPr>
        <w:t>月</w:t>
      </w:r>
      <w:r w:rsidR="002F09F5">
        <w:rPr>
          <w:rFonts w:ascii="宋体" w:hAnsi="宋体" w:hint="eastAsia"/>
          <w:sz w:val="24"/>
        </w:rPr>
        <w:t xml:space="preserve">  </w:t>
      </w:r>
      <w:r w:rsidR="00527002">
        <w:rPr>
          <w:rFonts w:ascii="宋体" w:hAnsi="宋体" w:hint="eastAsia"/>
          <w:sz w:val="24"/>
        </w:rPr>
        <w:t>日</w:t>
      </w:r>
      <w:r w:rsidR="002F09F5">
        <w:rPr>
          <w:rFonts w:ascii="宋体" w:hAnsi="宋体" w:hint="eastAsia"/>
          <w:sz w:val="24"/>
        </w:rPr>
        <w:t xml:space="preserve">  </w:t>
      </w:r>
      <w:r w:rsidR="00527002">
        <w:rPr>
          <w:rFonts w:ascii="宋体" w:hAnsi="宋体" w:hint="eastAsia"/>
          <w:sz w:val="24"/>
        </w:rPr>
        <w:t>:</w:t>
      </w:r>
      <w:r w:rsidR="002F09F5">
        <w:rPr>
          <w:rFonts w:ascii="宋体" w:hAnsi="宋体" w:hint="eastAsia"/>
          <w:sz w:val="24"/>
        </w:rPr>
        <w:t xml:space="preserve">  </w:t>
      </w:r>
      <w:r>
        <w:rPr>
          <w:rFonts w:ascii="宋体" w:hAnsi="宋体" w:hint="eastAsia"/>
          <w:sz w:val="24"/>
        </w:rPr>
        <w:t>之前提交到福州市古田路107号中美大厦福建国诚招标有限公司，逾期收到的或不符合规定的投标文件将被拒收，</w:t>
      </w:r>
      <w:r>
        <w:rPr>
          <w:rFonts w:ascii="宋体" w:hAnsi="宋体"/>
          <w:sz w:val="24"/>
        </w:rPr>
        <w:t>并将其原封不动地退回投标人。</w:t>
      </w:r>
    </w:p>
    <w:p w:rsidR="00F9095A" w:rsidRDefault="00F9095A" w:rsidP="00F9095A">
      <w:pPr>
        <w:spacing w:line="480" w:lineRule="exact"/>
        <w:ind w:firstLineChars="200" w:firstLine="480"/>
        <w:rPr>
          <w:rFonts w:ascii="宋体" w:hAnsi="宋体"/>
          <w:sz w:val="24"/>
        </w:rPr>
      </w:pPr>
      <w:r>
        <w:rPr>
          <w:rFonts w:ascii="宋体" w:hAnsi="宋体" w:hint="eastAsia"/>
          <w:sz w:val="24"/>
        </w:rPr>
        <w:t>6、开标时间、地点</w:t>
      </w:r>
    </w:p>
    <w:p w:rsidR="00F9095A" w:rsidRDefault="00F9095A" w:rsidP="00F9095A">
      <w:pPr>
        <w:spacing w:line="480" w:lineRule="exact"/>
        <w:ind w:firstLineChars="200" w:firstLine="480"/>
        <w:rPr>
          <w:rFonts w:ascii="宋体" w:hAnsi="宋体"/>
          <w:b/>
          <w:sz w:val="24"/>
        </w:rPr>
      </w:pPr>
      <w:r>
        <w:rPr>
          <w:rFonts w:ascii="宋体" w:hAnsi="宋体" w:hint="eastAsia"/>
          <w:sz w:val="24"/>
        </w:rPr>
        <w:t>6.1开标时间：</w:t>
      </w:r>
      <w:r w:rsidR="002F09F5">
        <w:rPr>
          <w:rFonts w:ascii="宋体" w:hAnsi="宋体" w:hint="eastAsia"/>
          <w:sz w:val="24"/>
        </w:rPr>
        <w:t xml:space="preserve">2020年  月  日  :  </w:t>
      </w:r>
      <w:r>
        <w:rPr>
          <w:rFonts w:ascii="宋体" w:hAnsi="宋体" w:hint="eastAsia"/>
          <w:sz w:val="24"/>
        </w:rPr>
        <w:t>；</w:t>
      </w:r>
    </w:p>
    <w:p w:rsidR="00F9095A" w:rsidRDefault="00F9095A" w:rsidP="00F9095A">
      <w:pPr>
        <w:spacing w:line="480" w:lineRule="exact"/>
        <w:ind w:firstLineChars="200" w:firstLine="480"/>
        <w:rPr>
          <w:rFonts w:ascii="宋体" w:hAnsi="宋体"/>
          <w:sz w:val="24"/>
        </w:rPr>
      </w:pPr>
      <w:r>
        <w:rPr>
          <w:rFonts w:ascii="宋体" w:hAnsi="宋体" w:hint="eastAsia"/>
          <w:sz w:val="24"/>
        </w:rPr>
        <w:t>6.2开标地点: 福州市古田路107号中美大厦福建国诚招标有限公司。</w:t>
      </w:r>
    </w:p>
    <w:p w:rsidR="00F9095A" w:rsidRDefault="00352E84" w:rsidP="00F9095A">
      <w:pPr>
        <w:spacing w:line="480" w:lineRule="exact"/>
        <w:ind w:firstLineChars="200" w:firstLine="480"/>
        <w:rPr>
          <w:rFonts w:ascii="宋体" w:hAnsi="宋体"/>
          <w:sz w:val="24"/>
        </w:rPr>
      </w:pPr>
      <w:r>
        <w:rPr>
          <w:rFonts w:ascii="宋体" w:hAnsi="宋体" w:hint="eastAsia"/>
          <w:sz w:val="24"/>
        </w:rPr>
        <w:t>7</w:t>
      </w:r>
      <w:r w:rsidR="00F9095A">
        <w:rPr>
          <w:rFonts w:ascii="宋体" w:hAnsi="宋体" w:hint="eastAsia"/>
          <w:sz w:val="24"/>
        </w:rPr>
        <w:t>、发布公告的媒介</w:t>
      </w:r>
    </w:p>
    <w:p w:rsidR="00F9095A" w:rsidRDefault="00F9095A" w:rsidP="00F9095A">
      <w:pPr>
        <w:spacing w:line="480" w:lineRule="exact"/>
        <w:ind w:firstLineChars="200" w:firstLine="480"/>
        <w:rPr>
          <w:rFonts w:ascii="宋体" w:hAnsi="宋体"/>
          <w:bCs/>
          <w:sz w:val="24"/>
        </w:rPr>
      </w:pPr>
      <w:r>
        <w:rPr>
          <w:rFonts w:ascii="宋体" w:hAnsi="宋体" w:hint="eastAsia"/>
          <w:sz w:val="24"/>
        </w:rPr>
        <w:t>有关本次招标的相关信息(包括招标文件若有修改)都将在指定的</w:t>
      </w:r>
      <w:r w:rsidR="00B249FF">
        <w:rPr>
          <w:rFonts w:ascii="宋体" w:hAnsi="宋体" w:hint="eastAsia"/>
          <w:sz w:val="24"/>
        </w:rPr>
        <w:t>招标</w:t>
      </w:r>
      <w:r>
        <w:rPr>
          <w:rFonts w:ascii="宋体" w:hAnsi="宋体" w:hint="eastAsia"/>
          <w:sz w:val="24"/>
        </w:rPr>
        <w:t>信息发布媒体发布，请潜在投标人随时关注相关网站，以免错漏重要信息</w:t>
      </w:r>
      <w:r>
        <w:rPr>
          <w:rFonts w:ascii="宋体" w:hAnsi="宋体" w:hint="eastAsia"/>
          <w:bCs/>
          <w:sz w:val="24"/>
        </w:rPr>
        <w:t>。</w:t>
      </w:r>
    </w:p>
    <w:p w:rsidR="00F9095A" w:rsidRDefault="00F9095A" w:rsidP="00F9095A">
      <w:pPr>
        <w:spacing w:line="480" w:lineRule="exact"/>
        <w:ind w:firstLineChars="200" w:firstLine="480"/>
        <w:rPr>
          <w:rFonts w:ascii="宋体" w:hAnsi="宋体"/>
          <w:bCs/>
          <w:sz w:val="24"/>
        </w:rPr>
      </w:pPr>
      <w:r>
        <w:rPr>
          <w:rFonts w:ascii="宋体" w:hAnsi="宋体" w:hint="eastAsia"/>
          <w:bCs/>
          <w:sz w:val="24"/>
        </w:rPr>
        <w:t>中国政府采购网</w:t>
      </w:r>
      <w:r w:rsidRPr="007D73DB">
        <w:rPr>
          <w:rFonts w:ascii="宋体" w:hAnsi="宋体"/>
          <w:bCs/>
          <w:sz w:val="24"/>
        </w:rPr>
        <w:t>(</w:t>
      </w:r>
      <w:hyperlink r:id="rId9" w:history="1">
        <w:r w:rsidRPr="007D73DB">
          <w:rPr>
            <w:rFonts w:ascii="宋体" w:hAnsi="宋体"/>
            <w:bCs/>
            <w:sz w:val="24"/>
          </w:rPr>
          <w:t>http://www.ccgp.gov.cn</w:t>
        </w:r>
      </w:hyperlink>
      <w:r w:rsidRPr="007D73DB">
        <w:rPr>
          <w:rFonts w:ascii="宋体" w:hAnsi="宋体"/>
          <w:bCs/>
          <w:sz w:val="24"/>
        </w:rPr>
        <w:t>)</w:t>
      </w:r>
    </w:p>
    <w:p w:rsidR="007E1C10" w:rsidRPr="007D73DB" w:rsidRDefault="007E1C10" w:rsidP="00F9095A">
      <w:pPr>
        <w:spacing w:line="480" w:lineRule="exact"/>
        <w:ind w:firstLineChars="200" w:firstLine="480"/>
        <w:rPr>
          <w:rFonts w:ascii="宋体" w:hAnsi="宋体"/>
          <w:bCs/>
          <w:sz w:val="24"/>
        </w:rPr>
      </w:pPr>
      <w:r>
        <w:rPr>
          <w:rFonts w:ascii="宋体" w:hAnsi="宋体" w:hint="eastAsia"/>
          <w:bCs/>
          <w:sz w:val="24"/>
        </w:rPr>
        <w:t>福建工程学院信息公开栏(</w:t>
      </w:r>
      <w:r w:rsidRPr="007E1C10">
        <w:rPr>
          <w:rFonts w:ascii="宋体" w:hAnsi="宋体"/>
          <w:bCs/>
          <w:sz w:val="24"/>
        </w:rPr>
        <w:t>http://www.</w:t>
      </w:r>
      <w:r>
        <w:rPr>
          <w:rFonts w:ascii="宋体" w:hAnsi="宋体"/>
          <w:bCs/>
          <w:sz w:val="24"/>
        </w:rPr>
        <w:t>xxgk.fjut.edu.cn</w:t>
      </w:r>
      <w:r>
        <w:rPr>
          <w:rFonts w:ascii="宋体" w:hAnsi="宋体" w:hint="eastAsia"/>
          <w:bCs/>
          <w:sz w:val="24"/>
        </w:rPr>
        <w:t>/</w:t>
      </w:r>
      <w:r>
        <w:rPr>
          <w:rFonts w:ascii="宋体" w:hAnsi="宋体"/>
          <w:bCs/>
          <w:sz w:val="24"/>
        </w:rPr>
        <w:t>)</w:t>
      </w:r>
    </w:p>
    <w:p w:rsidR="00F9095A" w:rsidRDefault="00352E84" w:rsidP="00F9095A">
      <w:pPr>
        <w:tabs>
          <w:tab w:val="left" w:pos="4144"/>
        </w:tabs>
        <w:spacing w:line="480" w:lineRule="exact"/>
        <w:ind w:firstLineChars="200" w:firstLine="480"/>
        <w:rPr>
          <w:rFonts w:ascii="宋体" w:hAnsi="宋体"/>
          <w:sz w:val="24"/>
        </w:rPr>
      </w:pPr>
      <w:r>
        <w:rPr>
          <w:rFonts w:ascii="宋体" w:hAnsi="宋体" w:hint="eastAsia"/>
          <w:bCs/>
          <w:sz w:val="24"/>
        </w:rPr>
        <w:lastRenderedPageBreak/>
        <w:t>8</w:t>
      </w:r>
      <w:r w:rsidR="00F9095A">
        <w:rPr>
          <w:rFonts w:ascii="宋体" w:hAnsi="宋体" w:hint="eastAsia"/>
          <w:bCs/>
          <w:sz w:val="24"/>
        </w:rPr>
        <w:t>、</w:t>
      </w:r>
      <w:r w:rsidR="00B249FF">
        <w:rPr>
          <w:rFonts w:ascii="宋体" w:hAnsi="宋体" w:hint="eastAsia"/>
          <w:sz w:val="24"/>
        </w:rPr>
        <w:t>招标</w:t>
      </w:r>
      <w:r w:rsidR="00F9095A">
        <w:rPr>
          <w:rFonts w:ascii="宋体" w:hAnsi="宋体" w:hint="eastAsia"/>
          <w:sz w:val="24"/>
        </w:rPr>
        <w:t>项目联系方式</w:t>
      </w:r>
    </w:p>
    <w:p w:rsidR="00F9095A" w:rsidRDefault="00F9095A" w:rsidP="00F9095A">
      <w:pPr>
        <w:spacing w:line="500" w:lineRule="exact"/>
        <w:ind w:firstLineChars="200" w:firstLine="480"/>
        <w:rPr>
          <w:rFonts w:ascii="宋体" w:hAnsi="宋体"/>
          <w:sz w:val="24"/>
        </w:rPr>
      </w:pPr>
      <w:r>
        <w:rPr>
          <w:rFonts w:ascii="宋体" w:hAnsi="宋体" w:hint="eastAsia"/>
          <w:sz w:val="24"/>
        </w:rPr>
        <w:t>联系人姓名：</w:t>
      </w:r>
      <w:r>
        <w:rPr>
          <w:rFonts w:ascii="宋体" w:hAnsi="宋体" w:hint="eastAsia"/>
          <w:sz w:val="24"/>
          <w:u w:val="single"/>
        </w:rPr>
        <w:t xml:space="preserve">     </w:t>
      </w:r>
      <w:r w:rsidR="002F09F5">
        <w:rPr>
          <w:rFonts w:ascii="宋体" w:hAnsi="宋体" w:hint="eastAsia"/>
          <w:sz w:val="24"/>
          <w:u w:val="single"/>
        </w:rPr>
        <w:t>陈老师</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u w:val="single"/>
        </w:rPr>
      </w:pPr>
      <w:r>
        <w:rPr>
          <w:rFonts w:ascii="宋体" w:hAnsi="宋体" w:hint="eastAsia"/>
          <w:sz w:val="24"/>
        </w:rPr>
        <w:t>电      话：</w:t>
      </w:r>
      <w:r>
        <w:rPr>
          <w:rFonts w:ascii="宋体" w:hAnsi="宋体" w:hint="eastAsia"/>
          <w:sz w:val="24"/>
          <w:u w:val="single"/>
        </w:rPr>
        <w:t xml:space="preserve">  </w:t>
      </w:r>
      <w:r w:rsidR="002F09F5">
        <w:rPr>
          <w:rFonts w:ascii="宋体" w:hAnsi="宋体" w:cs="宋体" w:hint="eastAsia"/>
          <w:color w:val="000000"/>
          <w:kern w:val="0"/>
          <w:sz w:val="24"/>
          <w:u w:val="single"/>
        </w:rPr>
        <w:t>0591-22863387</w:t>
      </w:r>
      <w:r>
        <w:rPr>
          <w:rFonts w:ascii="宋体" w:hAnsi="宋体" w:hint="eastAsia"/>
          <w:sz w:val="24"/>
          <w:u w:val="single"/>
        </w:rPr>
        <w:t xml:space="preserve">  </w:t>
      </w:r>
    </w:p>
    <w:p w:rsidR="00F9095A" w:rsidRDefault="00352E84" w:rsidP="00F9095A">
      <w:pPr>
        <w:spacing w:line="520" w:lineRule="exact"/>
        <w:ind w:firstLineChars="200" w:firstLine="480"/>
        <w:rPr>
          <w:rFonts w:ascii="宋体" w:hAnsi="宋体"/>
          <w:bCs/>
          <w:sz w:val="24"/>
        </w:rPr>
      </w:pPr>
      <w:r>
        <w:rPr>
          <w:rFonts w:ascii="宋体" w:hAnsi="宋体" w:hint="eastAsia"/>
          <w:bCs/>
          <w:sz w:val="24"/>
        </w:rPr>
        <w:t>9</w:t>
      </w:r>
      <w:r w:rsidR="00F9095A">
        <w:rPr>
          <w:rFonts w:ascii="宋体" w:hAnsi="宋体"/>
          <w:bCs/>
          <w:sz w:val="24"/>
        </w:rPr>
        <w:t>、</w:t>
      </w:r>
      <w:r w:rsidR="00B249FF">
        <w:rPr>
          <w:rFonts w:ascii="宋体" w:hAnsi="宋体"/>
          <w:bCs/>
          <w:sz w:val="24"/>
        </w:rPr>
        <w:t>招标代理机构</w:t>
      </w:r>
      <w:r w:rsidR="00F9095A">
        <w:rPr>
          <w:rFonts w:ascii="宋体" w:hAnsi="宋体"/>
          <w:bCs/>
          <w:sz w:val="24"/>
        </w:rPr>
        <w:t>联系方式</w:t>
      </w:r>
    </w:p>
    <w:p w:rsidR="00F9095A" w:rsidRDefault="00B249FF" w:rsidP="00F9095A">
      <w:pPr>
        <w:spacing w:line="500" w:lineRule="exact"/>
        <w:ind w:firstLineChars="200" w:firstLine="480"/>
        <w:rPr>
          <w:rFonts w:ascii="宋体" w:hAnsi="宋体"/>
          <w:sz w:val="24"/>
          <w:u w:val="single"/>
        </w:rPr>
      </w:pPr>
      <w:r>
        <w:rPr>
          <w:rFonts w:ascii="宋体" w:hAnsi="宋体" w:hint="eastAsia"/>
          <w:sz w:val="24"/>
        </w:rPr>
        <w:t>招标代理机构</w:t>
      </w:r>
      <w:r w:rsidR="00F9095A">
        <w:rPr>
          <w:rFonts w:ascii="宋体" w:hAnsi="宋体" w:hint="eastAsia"/>
          <w:sz w:val="24"/>
        </w:rPr>
        <w:t>：</w:t>
      </w:r>
      <w:r w:rsidR="00F9095A">
        <w:rPr>
          <w:rFonts w:ascii="宋体" w:hAnsi="宋体" w:hint="eastAsia"/>
          <w:sz w:val="24"/>
          <w:u w:val="single"/>
        </w:rPr>
        <w:t xml:space="preserve"> 福建国诚招标有限公司 </w:t>
      </w:r>
    </w:p>
    <w:p w:rsidR="00F9095A" w:rsidRDefault="00F9095A" w:rsidP="00F9095A">
      <w:pPr>
        <w:spacing w:line="500" w:lineRule="exact"/>
        <w:ind w:firstLineChars="200" w:firstLine="480"/>
        <w:rPr>
          <w:rFonts w:ascii="宋体" w:hAnsi="宋体"/>
          <w:sz w:val="24"/>
          <w:u w:val="single"/>
        </w:rPr>
      </w:pPr>
      <w:r>
        <w:rPr>
          <w:rFonts w:ascii="宋体" w:hAnsi="宋体" w:hint="eastAsia"/>
          <w:sz w:val="24"/>
        </w:rPr>
        <w:t>地  址：</w:t>
      </w:r>
      <w:r>
        <w:rPr>
          <w:rFonts w:ascii="宋体" w:hAnsi="宋体" w:hint="eastAsia"/>
          <w:sz w:val="24"/>
          <w:u w:val="single"/>
        </w:rPr>
        <w:t>福州市古田路中美大厦24层</w:t>
      </w:r>
    </w:p>
    <w:p w:rsidR="00F9095A" w:rsidRDefault="00F9095A" w:rsidP="00F9095A">
      <w:pPr>
        <w:tabs>
          <w:tab w:val="left" w:pos="3615"/>
        </w:tabs>
        <w:spacing w:line="500" w:lineRule="exact"/>
        <w:ind w:firstLineChars="200" w:firstLine="480"/>
        <w:rPr>
          <w:rFonts w:ascii="宋体" w:hAnsi="宋体"/>
          <w:sz w:val="24"/>
        </w:rPr>
      </w:pPr>
      <w:r>
        <w:rPr>
          <w:rFonts w:ascii="宋体" w:hAnsi="宋体" w:hint="eastAsia"/>
          <w:sz w:val="24"/>
        </w:rPr>
        <w:t>邮  编：</w:t>
      </w:r>
      <w:r>
        <w:rPr>
          <w:rFonts w:ascii="宋体" w:hAnsi="宋体" w:hint="eastAsia"/>
          <w:sz w:val="24"/>
          <w:u w:val="single"/>
        </w:rPr>
        <w:t xml:space="preserve">         350001       </w:t>
      </w:r>
      <w:r>
        <w:rPr>
          <w:rFonts w:ascii="宋体" w:hAnsi="宋体"/>
          <w:sz w:val="24"/>
          <w:u w:val="single"/>
        </w:rPr>
        <w:tab/>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u w:val="single"/>
        </w:rPr>
      </w:pPr>
      <w:r>
        <w:rPr>
          <w:rFonts w:ascii="宋体" w:hAnsi="宋体" w:hint="eastAsia"/>
          <w:sz w:val="24"/>
        </w:rPr>
        <w:t>电  话：</w:t>
      </w:r>
      <w:r>
        <w:rPr>
          <w:rFonts w:ascii="宋体" w:hAnsi="宋体"/>
          <w:sz w:val="24"/>
          <w:u w:val="single"/>
        </w:rPr>
        <w:t>0591-833933</w:t>
      </w:r>
      <w:r>
        <w:rPr>
          <w:rFonts w:ascii="宋体" w:hAnsi="宋体" w:hint="eastAsia"/>
          <w:sz w:val="24"/>
          <w:u w:val="single"/>
        </w:rPr>
        <w:t>06</w:t>
      </w:r>
      <w:r>
        <w:rPr>
          <w:rFonts w:ascii="宋体" w:hAnsi="宋体"/>
          <w:sz w:val="24"/>
          <w:u w:val="single"/>
        </w:rPr>
        <w:t>、833933</w:t>
      </w:r>
      <w:r>
        <w:rPr>
          <w:rFonts w:ascii="宋体" w:hAnsi="宋体" w:hint="eastAsia"/>
          <w:sz w:val="24"/>
          <w:u w:val="single"/>
        </w:rPr>
        <w:t>07</w:t>
      </w:r>
    </w:p>
    <w:p w:rsidR="00F9095A" w:rsidRDefault="00F9095A" w:rsidP="00F9095A">
      <w:pPr>
        <w:spacing w:line="500" w:lineRule="exact"/>
        <w:ind w:firstLineChars="200" w:firstLine="480"/>
        <w:rPr>
          <w:rFonts w:ascii="宋体" w:hAnsi="宋体"/>
          <w:sz w:val="24"/>
        </w:rPr>
      </w:pPr>
      <w:r>
        <w:rPr>
          <w:rFonts w:ascii="宋体" w:hAnsi="宋体" w:hint="eastAsia"/>
          <w:sz w:val="24"/>
        </w:rPr>
        <w:t>传  真：</w:t>
      </w:r>
      <w:r>
        <w:rPr>
          <w:rFonts w:ascii="宋体" w:hAnsi="宋体" w:hint="eastAsia"/>
          <w:sz w:val="24"/>
          <w:u w:val="single"/>
        </w:rPr>
        <w:t xml:space="preserve">     0591-83393305      </w:t>
      </w:r>
    </w:p>
    <w:p w:rsidR="00F9095A" w:rsidRDefault="00F9095A" w:rsidP="00F9095A">
      <w:pPr>
        <w:spacing w:line="520" w:lineRule="exact"/>
        <w:ind w:firstLineChars="200" w:firstLine="480"/>
        <w:rPr>
          <w:rFonts w:ascii="宋体" w:hAnsi="宋体"/>
          <w:sz w:val="24"/>
          <w:u w:val="single"/>
        </w:rPr>
      </w:pPr>
      <w:r>
        <w:rPr>
          <w:rFonts w:ascii="宋体" w:hAnsi="宋体" w:hint="eastAsia"/>
          <w:sz w:val="24"/>
        </w:rPr>
        <w:t>标书编制人：</w:t>
      </w:r>
      <w:r>
        <w:rPr>
          <w:rFonts w:ascii="宋体" w:hAnsi="宋体" w:hint="eastAsia"/>
          <w:sz w:val="24"/>
          <w:u w:val="single"/>
        </w:rPr>
        <w:t xml:space="preserve">     李  萍         </w:t>
      </w:r>
    </w:p>
    <w:p w:rsidR="00F9095A" w:rsidRDefault="00F9095A" w:rsidP="00F9095A">
      <w:pPr>
        <w:spacing w:line="500" w:lineRule="exact"/>
        <w:ind w:firstLineChars="200" w:firstLine="480"/>
        <w:rPr>
          <w:rFonts w:ascii="宋体" w:hAnsi="宋体"/>
          <w:sz w:val="24"/>
        </w:rPr>
      </w:pPr>
      <w:r>
        <w:rPr>
          <w:rFonts w:ascii="宋体" w:hAnsi="宋体" w:hint="eastAsia"/>
          <w:sz w:val="24"/>
        </w:rPr>
        <w:t>电子信箱：</w:t>
      </w:r>
      <w:r>
        <w:rPr>
          <w:rFonts w:ascii="宋体" w:hAnsi="宋体" w:hint="eastAsia"/>
          <w:sz w:val="24"/>
          <w:u w:val="single"/>
        </w:rPr>
        <w:t xml:space="preserve">   </w:t>
      </w:r>
      <w:hyperlink r:id="rId10" w:history="1">
        <w:r>
          <w:rPr>
            <w:rFonts w:ascii="宋体" w:hAnsi="宋体" w:hint="eastAsia"/>
            <w:sz w:val="24"/>
            <w:u w:val="single"/>
          </w:rPr>
          <w:t>83393301@163.com</w:t>
        </w:r>
      </w:hyperlink>
      <w:r>
        <w:rPr>
          <w:rFonts w:ascii="宋体" w:hAnsi="宋体" w:hint="eastAsia"/>
          <w:sz w:val="24"/>
          <w:u w:val="single"/>
        </w:rPr>
        <w:t xml:space="preserve">   </w:t>
      </w:r>
    </w:p>
    <w:p w:rsidR="00F9095A" w:rsidRDefault="00352E84" w:rsidP="00F9095A">
      <w:pPr>
        <w:widowControl/>
        <w:spacing w:line="480" w:lineRule="exact"/>
        <w:ind w:firstLineChars="200" w:firstLine="480"/>
        <w:rPr>
          <w:rFonts w:ascii="宋体" w:hAnsi="宋体"/>
          <w:sz w:val="24"/>
        </w:rPr>
      </w:pPr>
      <w:r>
        <w:rPr>
          <w:rFonts w:ascii="宋体" w:hAnsi="宋体" w:hint="eastAsia"/>
          <w:sz w:val="24"/>
        </w:rPr>
        <w:t>10</w:t>
      </w:r>
      <w:r w:rsidR="00F9095A">
        <w:rPr>
          <w:rFonts w:ascii="宋体" w:hAnsi="宋体" w:hint="eastAsia"/>
          <w:sz w:val="24"/>
        </w:rPr>
        <w:t>、投标保证金缴交银行帐号</w:t>
      </w:r>
    </w:p>
    <w:p w:rsidR="00F9095A" w:rsidRDefault="00F9095A" w:rsidP="00F9095A">
      <w:pPr>
        <w:tabs>
          <w:tab w:val="left" w:pos="4144"/>
        </w:tabs>
        <w:spacing w:line="480" w:lineRule="exact"/>
        <w:ind w:firstLineChars="200" w:firstLine="480"/>
        <w:rPr>
          <w:rFonts w:ascii="宋体" w:hAnsi="宋体"/>
          <w:sz w:val="24"/>
          <w:u w:val="single"/>
        </w:rPr>
      </w:pPr>
      <w:r>
        <w:rPr>
          <w:rFonts w:ascii="宋体" w:hAnsi="宋体" w:hint="eastAsia"/>
          <w:sz w:val="24"/>
        </w:rPr>
        <w:t>开户名：</w:t>
      </w:r>
      <w:r>
        <w:rPr>
          <w:rFonts w:ascii="宋体" w:hAnsi="宋体"/>
          <w:sz w:val="24"/>
          <w:u w:val="single"/>
        </w:rPr>
        <w:t xml:space="preserve">  </w:t>
      </w:r>
      <w:r>
        <w:rPr>
          <w:rFonts w:ascii="宋体" w:hAnsi="宋体" w:hint="eastAsia"/>
          <w:sz w:val="24"/>
          <w:u w:val="single"/>
        </w:rPr>
        <w:t>福建国诚招标有限公司</w:t>
      </w:r>
      <w:r>
        <w:rPr>
          <w:rFonts w:ascii="宋体" w:hAnsi="宋体"/>
          <w:sz w:val="24"/>
          <w:u w:val="single"/>
        </w:rPr>
        <w:t xml:space="preserve">  </w:t>
      </w:r>
    </w:p>
    <w:p w:rsidR="00F9095A" w:rsidRDefault="00F9095A" w:rsidP="00F9095A">
      <w:pPr>
        <w:tabs>
          <w:tab w:val="left" w:pos="4144"/>
        </w:tabs>
        <w:spacing w:line="480" w:lineRule="exact"/>
        <w:ind w:firstLineChars="200" w:firstLine="480"/>
        <w:rPr>
          <w:rFonts w:ascii="宋体" w:hAnsi="宋体"/>
          <w:sz w:val="24"/>
          <w:u w:val="single"/>
        </w:rPr>
      </w:pPr>
      <w:r>
        <w:rPr>
          <w:rFonts w:ascii="宋体" w:hAnsi="宋体" w:hint="eastAsia"/>
          <w:sz w:val="24"/>
        </w:rPr>
        <w:t>开户行：</w:t>
      </w:r>
      <w:r>
        <w:rPr>
          <w:rFonts w:ascii="宋体" w:hAnsi="宋体"/>
          <w:sz w:val="24"/>
          <w:u w:val="single"/>
        </w:rPr>
        <w:t xml:space="preserve">  </w:t>
      </w:r>
      <w:r>
        <w:rPr>
          <w:rFonts w:ascii="宋体" w:hAnsi="宋体" w:hint="eastAsia"/>
          <w:sz w:val="24"/>
          <w:u w:val="single"/>
        </w:rPr>
        <w:t>中国建设银行福州城东支行</w:t>
      </w:r>
      <w:r>
        <w:rPr>
          <w:rFonts w:ascii="宋体" w:hAnsi="宋体"/>
          <w:sz w:val="24"/>
          <w:u w:val="single"/>
        </w:rPr>
        <w:t xml:space="preserve">  </w:t>
      </w:r>
    </w:p>
    <w:p w:rsidR="00F9095A" w:rsidRDefault="00F9095A" w:rsidP="00F9095A">
      <w:pPr>
        <w:tabs>
          <w:tab w:val="left" w:pos="4144"/>
        </w:tabs>
        <w:spacing w:line="480" w:lineRule="exact"/>
        <w:ind w:firstLineChars="200" w:firstLine="480"/>
        <w:rPr>
          <w:rFonts w:ascii="宋体"/>
          <w:sz w:val="24"/>
          <w:u w:val="single"/>
        </w:rPr>
      </w:pPr>
      <w:r>
        <w:rPr>
          <w:rFonts w:ascii="宋体" w:hAnsi="宋体" w:hint="eastAsia"/>
          <w:sz w:val="24"/>
        </w:rPr>
        <w:t>帐</w:t>
      </w:r>
      <w:r>
        <w:rPr>
          <w:rFonts w:ascii="宋体" w:hAnsi="宋体"/>
          <w:sz w:val="24"/>
        </w:rPr>
        <w:t xml:space="preserve">  </w:t>
      </w:r>
      <w:r>
        <w:rPr>
          <w:rFonts w:ascii="宋体" w:hAnsi="宋体" w:hint="eastAsia"/>
          <w:sz w:val="24"/>
        </w:rPr>
        <w:t>号：</w:t>
      </w:r>
      <w:r>
        <w:rPr>
          <w:rFonts w:ascii="宋体" w:hAnsi="宋体"/>
          <w:sz w:val="24"/>
          <w:u w:val="single"/>
        </w:rPr>
        <w:t xml:space="preserve">  3500 1610 0070 5253 0977 </w:t>
      </w:r>
    </w:p>
    <w:p w:rsidR="00F9095A" w:rsidRDefault="00F9095A" w:rsidP="00F9095A">
      <w:pPr>
        <w:spacing w:line="480" w:lineRule="exact"/>
        <w:ind w:firstLineChars="200" w:firstLine="480"/>
        <w:rPr>
          <w:rFonts w:ascii="宋体" w:hAnsi="宋体"/>
          <w:sz w:val="24"/>
        </w:rPr>
      </w:pPr>
      <w:r>
        <w:rPr>
          <w:rFonts w:ascii="宋体" w:hAnsi="宋体" w:hint="eastAsia"/>
          <w:sz w:val="24"/>
        </w:rPr>
        <w:t>1</w:t>
      </w:r>
      <w:r w:rsidR="00352E84">
        <w:rPr>
          <w:rFonts w:ascii="宋体" w:hAnsi="宋体" w:hint="eastAsia"/>
          <w:sz w:val="24"/>
        </w:rPr>
        <w:t>1</w:t>
      </w:r>
      <w:r>
        <w:rPr>
          <w:rFonts w:ascii="宋体" w:hAnsi="宋体" w:hint="eastAsia"/>
          <w:sz w:val="24"/>
        </w:rPr>
        <w:t>、特别提示</w:t>
      </w:r>
    </w:p>
    <w:p w:rsidR="00F9095A" w:rsidRDefault="00F9095A" w:rsidP="00F9095A">
      <w:pPr>
        <w:spacing w:line="500" w:lineRule="exact"/>
        <w:ind w:firstLineChars="200" w:firstLine="480"/>
        <w:rPr>
          <w:rFonts w:ascii="宋体" w:hAnsi="宋体"/>
          <w:sz w:val="24"/>
        </w:rPr>
      </w:pPr>
      <w:r>
        <w:rPr>
          <w:rFonts w:ascii="宋体" w:hAnsi="宋体" w:hint="eastAsia"/>
          <w:sz w:val="24"/>
        </w:rPr>
        <w:t>1</w:t>
      </w:r>
      <w:r w:rsidR="00352E84">
        <w:rPr>
          <w:rFonts w:ascii="宋体" w:hAnsi="宋体" w:hint="eastAsia"/>
          <w:sz w:val="24"/>
        </w:rPr>
        <w:t>1</w:t>
      </w:r>
      <w:r>
        <w:rPr>
          <w:rFonts w:ascii="宋体" w:hAnsi="宋体" w:hint="eastAsia"/>
          <w:sz w:val="24"/>
        </w:rPr>
        <w:t>.1潜在投标人在</w:t>
      </w:r>
      <w:r w:rsidR="00B249FF">
        <w:rPr>
          <w:rFonts w:ascii="宋体" w:hAnsi="宋体" w:hint="eastAsia"/>
          <w:sz w:val="24"/>
        </w:rPr>
        <w:t>招标</w:t>
      </w:r>
      <w:r>
        <w:rPr>
          <w:rFonts w:ascii="宋体" w:hAnsi="宋体" w:hint="eastAsia"/>
          <w:sz w:val="24"/>
        </w:rPr>
        <w:t>文件购买登记表所填写的信息须为真实、准确、完整，且不具有任何误导性。潜在投标人已详细审查全部招标文件，包括修改文件(如有的话)和有关附件，将自行承担因对全部招标文件理解不正确或误解而产生的相应后果。</w:t>
      </w:r>
    </w:p>
    <w:p w:rsidR="00F9095A" w:rsidRDefault="00F9095A" w:rsidP="00F9095A">
      <w:pPr>
        <w:spacing w:line="500" w:lineRule="exact"/>
        <w:ind w:firstLineChars="200" w:firstLine="480"/>
        <w:rPr>
          <w:rFonts w:ascii="宋体" w:hAnsi="宋体"/>
          <w:sz w:val="24"/>
        </w:rPr>
      </w:pPr>
      <w:r>
        <w:rPr>
          <w:rFonts w:ascii="宋体" w:hAnsi="宋体" w:hint="eastAsia"/>
          <w:sz w:val="24"/>
        </w:rPr>
        <w:t>1</w:t>
      </w:r>
      <w:r w:rsidR="00352E84">
        <w:rPr>
          <w:rFonts w:ascii="宋体" w:hAnsi="宋体" w:hint="eastAsia"/>
          <w:sz w:val="24"/>
        </w:rPr>
        <w:t>1</w:t>
      </w:r>
      <w:r>
        <w:rPr>
          <w:rFonts w:ascii="宋体" w:hAnsi="宋体" w:hint="eastAsia"/>
          <w:sz w:val="24"/>
        </w:rPr>
        <w:t>.2通过电子邮件购买电子文档招标文件者须按提供的开户名、开户行、账号及本公告第4条的要求，电汇或转账相应的金额到本公司账户，同时将电汇或转账底单复印件及贵公司所要购买招标文件的项目名称、招标文件编号、公司名称、联系人、联系电话、手机、传真和公司地址填写清楚并加盖公章送至(或传真)本公司。</w:t>
      </w:r>
    </w:p>
    <w:p w:rsidR="00F9095A" w:rsidRDefault="00F9095A" w:rsidP="00F9095A">
      <w:pPr>
        <w:spacing w:line="500" w:lineRule="exact"/>
        <w:ind w:firstLineChars="200" w:firstLine="480"/>
        <w:rPr>
          <w:rFonts w:ascii="宋体" w:hAnsi="宋体"/>
          <w:sz w:val="24"/>
        </w:rPr>
      </w:pPr>
      <w:r>
        <w:rPr>
          <w:rFonts w:ascii="宋体" w:hAnsi="宋体" w:cs="宋体" w:hint="eastAsia"/>
          <w:kern w:val="0"/>
          <w:sz w:val="24"/>
        </w:rPr>
        <w:t>1</w:t>
      </w:r>
      <w:r w:rsidR="00352E84">
        <w:rPr>
          <w:rFonts w:ascii="宋体" w:hAnsi="宋体" w:cs="宋体" w:hint="eastAsia"/>
          <w:kern w:val="0"/>
          <w:sz w:val="24"/>
        </w:rPr>
        <w:t>1</w:t>
      </w:r>
      <w:r>
        <w:rPr>
          <w:rFonts w:ascii="宋体" w:hAnsi="宋体" w:cs="宋体" w:hint="eastAsia"/>
          <w:kern w:val="0"/>
          <w:sz w:val="24"/>
        </w:rPr>
        <w:t>.3因开标地点的电梯搭乘需排队，投标人在递交投标文件过程中要注意时间的合理安排。</w:t>
      </w:r>
    </w:p>
    <w:p w:rsidR="00F9095A" w:rsidRDefault="00F9095A" w:rsidP="00F9095A">
      <w:pPr>
        <w:spacing w:line="500" w:lineRule="exact"/>
        <w:ind w:firstLineChars="200" w:firstLine="480"/>
        <w:rPr>
          <w:rFonts w:ascii="宋体" w:hAnsi="宋体"/>
          <w:sz w:val="24"/>
        </w:rPr>
      </w:pPr>
      <w:r>
        <w:rPr>
          <w:rFonts w:ascii="宋体" w:hAnsi="宋体" w:hint="eastAsia"/>
          <w:sz w:val="24"/>
        </w:rPr>
        <w:t>1</w:t>
      </w:r>
      <w:r w:rsidR="00352E84">
        <w:rPr>
          <w:rFonts w:ascii="宋体" w:hAnsi="宋体" w:hint="eastAsia"/>
          <w:sz w:val="24"/>
        </w:rPr>
        <w:t>1</w:t>
      </w:r>
      <w:r>
        <w:rPr>
          <w:rFonts w:ascii="宋体" w:hAnsi="宋体" w:hint="eastAsia"/>
          <w:sz w:val="24"/>
        </w:rPr>
        <w:t>.4未在投标截止时间前送达的投标文件将被拒收。</w:t>
      </w:r>
    </w:p>
    <w:p w:rsidR="00F9095A" w:rsidRDefault="00F9095A" w:rsidP="00F9095A">
      <w:pPr>
        <w:tabs>
          <w:tab w:val="left" w:pos="4144"/>
        </w:tabs>
        <w:spacing w:line="500" w:lineRule="exact"/>
        <w:ind w:firstLineChars="200" w:firstLine="480"/>
        <w:rPr>
          <w:rFonts w:ascii="宋体" w:hAnsi="宋体"/>
          <w:color w:val="000000"/>
          <w:sz w:val="24"/>
        </w:rPr>
      </w:pPr>
      <w:r>
        <w:rPr>
          <w:rFonts w:ascii="宋体" w:hAnsi="宋体" w:hint="eastAsia"/>
          <w:color w:val="000000"/>
          <w:sz w:val="24"/>
        </w:rPr>
        <w:t>1</w:t>
      </w:r>
      <w:r w:rsidR="00352E84">
        <w:rPr>
          <w:rFonts w:ascii="宋体" w:hAnsi="宋体" w:hint="eastAsia"/>
          <w:color w:val="000000"/>
          <w:sz w:val="24"/>
        </w:rPr>
        <w:t>1</w:t>
      </w:r>
      <w:r>
        <w:rPr>
          <w:rFonts w:ascii="宋体" w:hAnsi="宋体" w:hint="eastAsia"/>
          <w:color w:val="000000"/>
          <w:sz w:val="24"/>
        </w:rPr>
        <w:t>.5</w:t>
      </w:r>
      <w:r w:rsidR="002F09F5">
        <w:rPr>
          <w:rFonts w:ascii="宋体" w:hAnsi="宋体" w:hint="eastAsia"/>
          <w:color w:val="000000"/>
          <w:sz w:val="24"/>
        </w:rPr>
        <w:t>注意后附“招标项目一览表”规定的服务期限。</w:t>
      </w:r>
    </w:p>
    <w:p w:rsidR="00F9095A" w:rsidRDefault="00F9095A" w:rsidP="00F9095A">
      <w:pPr>
        <w:spacing w:line="500" w:lineRule="exact"/>
        <w:ind w:firstLineChars="200" w:firstLine="480"/>
        <w:rPr>
          <w:rFonts w:ascii="宋体" w:hAnsi="宋体"/>
          <w:sz w:val="24"/>
        </w:rPr>
      </w:pPr>
    </w:p>
    <w:p w:rsidR="00F9095A" w:rsidRDefault="00F9095A" w:rsidP="00F9095A">
      <w:pPr>
        <w:spacing w:line="500" w:lineRule="exact"/>
        <w:ind w:firstLineChars="200" w:firstLine="480"/>
        <w:rPr>
          <w:rFonts w:ascii="宋体" w:hAnsi="宋体"/>
          <w:sz w:val="24"/>
        </w:rPr>
      </w:pPr>
      <w:r>
        <w:rPr>
          <w:rFonts w:ascii="宋体" w:hAnsi="宋体"/>
          <w:sz w:val="24"/>
        </w:rPr>
        <w:br w:type="page"/>
      </w:r>
    </w:p>
    <w:p w:rsidR="002F09F5" w:rsidRDefault="00F9095A" w:rsidP="002F09F5">
      <w:pPr>
        <w:spacing w:line="360" w:lineRule="auto"/>
        <w:jc w:val="center"/>
        <w:outlineLvl w:val="1"/>
        <w:rPr>
          <w:rFonts w:ascii="宋体" w:hAnsi="宋体"/>
          <w:b/>
          <w:sz w:val="32"/>
          <w:szCs w:val="32"/>
        </w:rPr>
      </w:pPr>
      <w:bookmarkStart w:id="31" w:name="_Toc513055825"/>
      <w:bookmarkStart w:id="32" w:name="_Toc42006855"/>
      <w:r>
        <w:rPr>
          <w:rFonts w:ascii="宋体" w:hAnsi="宋体" w:hint="eastAsia"/>
          <w:b/>
          <w:sz w:val="32"/>
          <w:szCs w:val="32"/>
        </w:rPr>
        <w:lastRenderedPageBreak/>
        <w:t>招标项目一览表</w:t>
      </w:r>
      <w:bookmarkEnd w:id="31"/>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
        <w:gridCol w:w="491"/>
        <w:gridCol w:w="2402"/>
        <w:gridCol w:w="1417"/>
        <w:gridCol w:w="871"/>
        <w:gridCol w:w="1476"/>
        <w:gridCol w:w="2189"/>
      </w:tblGrid>
      <w:tr w:rsidR="002F09F5" w:rsidTr="00DE2C53">
        <w:trPr>
          <w:trHeight w:val="907"/>
          <w:jc w:val="center"/>
        </w:trPr>
        <w:tc>
          <w:tcPr>
            <w:tcW w:w="552" w:type="dxa"/>
            <w:vAlign w:val="center"/>
          </w:tcPr>
          <w:p w:rsidR="002F09F5" w:rsidRDefault="002F09F5" w:rsidP="002F09F5">
            <w:pPr>
              <w:jc w:val="center"/>
              <w:rPr>
                <w:rFonts w:ascii="宋体" w:hAnsi="宋体" w:cs="Courier New"/>
                <w:bCs/>
                <w:kern w:val="0"/>
                <w:sz w:val="24"/>
              </w:rPr>
            </w:pPr>
            <w:r>
              <w:rPr>
                <w:rFonts w:ascii="宋体" w:hAnsi="宋体" w:cs="Courier New" w:hint="eastAsia"/>
                <w:bCs/>
                <w:kern w:val="0"/>
                <w:sz w:val="24"/>
              </w:rPr>
              <w:t>合同包</w:t>
            </w:r>
          </w:p>
        </w:tc>
        <w:tc>
          <w:tcPr>
            <w:tcW w:w="491" w:type="dxa"/>
            <w:vAlign w:val="center"/>
          </w:tcPr>
          <w:p w:rsidR="002F09F5" w:rsidRDefault="002F09F5" w:rsidP="002F09F5">
            <w:pPr>
              <w:jc w:val="center"/>
              <w:rPr>
                <w:rFonts w:ascii="宋体" w:hAnsi="宋体"/>
                <w:sz w:val="24"/>
              </w:rPr>
            </w:pPr>
            <w:r>
              <w:rPr>
                <w:rFonts w:ascii="宋体" w:hAnsi="宋体" w:hint="eastAsia"/>
                <w:sz w:val="24"/>
              </w:rPr>
              <w:t>品目号</w:t>
            </w:r>
          </w:p>
        </w:tc>
        <w:tc>
          <w:tcPr>
            <w:tcW w:w="2402" w:type="dxa"/>
            <w:vAlign w:val="center"/>
          </w:tcPr>
          <w:p w:rsidR="002F09F5" w:rsidRDefault="002F09F5" w:rsidP="002F09F5">
            <w:pPr>
              <w:jc w:val="center"/>
              <w:rPr>
                <w:rFonts w:ascii="宋体" w:hAnsi="宋体" w:cs="Courier New"/>
                <w:bCs/>
                <w:kern w:val="0"/>
                <w:sz w:val="24"/>
              </w:rPr>
            </w:pPr>
            <w:r>
              <w:rPr>
                <w:rFonts w:ascii="宋体" w:hAnsi="宋体" w:hint="eastAsia"/>
                <w:sz w:val="24"/>
              </w:rPr>
              <w:t>项目名称</w:t>
            </w:r>
          </w:p>
        </w:tc>
        <w:tc>
          <w:tcPr>
            <w:tcW w:w="1417" w:type="dxa"/>
            <w:vAlign w:val="center"/>
          </w:tcPr>
          <w:p w:rsidR="002F09F5" w:rsidRDefault="002F09F5" w:rsidP="002F09F5">
            <w:pPr>
              <w:jc w:val="center"/>
              <w:rPr>
                <w:rFonts w:ascii="宋体" w:hAnsi="宋体" w:cs="宋体"/>
                <w:bCs/>
                <w:kern w:val="0"/>
                <w:sz w:val="24"/>
              </w:rPr>
            </w:pPr>
            <w:r>
              <w:rPr>
                <w:rFonts w:ascii="宋体" w:hAnsi="宋体" w:hint="eastAsia"/>
                <w:sz w:val="24"/>
              </w:rPr>
              <w:t>主要要求</w:t>
            </w:r>
          </w:p>
        </w:tc>
        <w:tc>
          <w:tcPr>
            <w:tcW w:w="871" w:type="dxa"/>
            <w:vAlign w:val="center"/>
          </w:tcPr>
          <w:p w:rsidR="002F09F5" w:rsidRDefault="002F09F5" w:rsidP="002F09F5">
            <w:pPr>
              <w:jc w:val="center"/>
              <w:rPr>
                <w:rFonts w:ascii="宋体" w:hAnsi="宋体" w:cs="Courier New"/>
                <w:bCs/>
                <w:kern w:val="0"/>
                <w:sz w:val="24"/>
              </w:rPr>
            </w:pPr>
            <w:r>
              <w:rPr>
                <w:rFonts w:ascii="宋体" w:hAnsi="宋体" w:cs="Courier New" w:hint="eastAsia"/>
                <w:bCs/>
                <w:kern w:val="0"/>
                <w:sz w:val="24"/>
              </w:rPr>
              <w:t>服务</w:t>
            </w:r>
          </w:p>
          <w:p w:rsidR="002F09F5" w:rsidRDefault="002F09F5" w:rsidP="002F09F5">
            <w:pPr>
              <w:jc w:val="center"/>
              <w:rPr>
                <w:rFonts w:ascii="宋体" w:hAnsi="宋体" w:cs="Courier New"/>
                <w:bCs/>
                <w:kern w:val="0"/>
                <w:sz w:val="24"/>
              </w:rPr>
            </w:pPr>
            <w:r>
              <w:rPr>
                <w:rFonts w:ascii="宋体" w:hAnsi="宋体" w:hint="eastAsia"/>
                <w:sz w:val="24"/>
              </w:rPr>
              <w:t>期限</w:t>
            </w:r>
          </w:p>
        </w:tc>
        <w:tc>
          <w:tcPr>
            <w:tcW w:w="1476" w:type="dxa"/>
            <w:vAlign w:val="center"/>
          </w:tcPr>
          <w:p w:rsidR="002F09F5" w:rsidRDefault="00DE2C53" w:rsidP="002F09F5">
            <w:pPr>
              <w:adjustRightInd w:val="0"/>
              <w:snapToGrid w:val="0"/>
              <w:jc w:val="center"/>
              <w:rPr>
                <w:rFonts w:ascii="宋体" w:hAnsi="宋体"/>
                <w:sz w:val="24"/>
              </w:rPr>
            </w:pPr>
            <w:r>
              <w:rPr>
                <w:rFonts w:ascii="宋体" w:hAnsi="宋体" w:hint="eastAsia"/>
                <w:sz w:val="24"/>
              </w:rPr>
              <w:t>最低投资装修改造金额</w:t>
            </w:r>
            <w:r w:rsidR="002F09F5">
              <w:rPr>
                <w:rFonts w:ascii="宋体" w:hAnsi="宋体" w:hint="eastAsia"/>
                <w:sz w:val="24"/>
              </w:rPr>
              <w:t>(万元)</w:t>
            </w:r>
          </w:p>
        </w:tc>
        <w:tc>
          <w:tcPr>
            <w:tcW w:w="2189" w:type="dxa"/>
            <w:vAlign w:val="center"/>
          </w:tcPr>
          <w:p w:rsidR="002F09F5" w:rsidRDefault="002F09F5" w:rsidP="002F09F5">
            <w:pPr>
              <w:jc w:val="center"/>
              <w:rPr>
                <w:rFonts w:ascii="宋体" w:hAnsi="宋体"/>
                <w:sz w:val="24"/>
              </w:rPr>
            </w:pPr>
            <w:r>
              <w:rPr>
                <w:rFonts w:ascii="宋体" w:hAnsi="宋体" w:hint="eastAsia"/>
                <w:sz w:val="24"/>
              </w:rPr>
              <w:t>合同签订时间</w:t>
            </w:r>
          </w:p>
        </w:tc>
      </w:tr>
      <w:tr w:rsidR="002F09F5" w:rsidTr="00DE2C53">
        <w:trPr>
          <w:trHeight w:val="567"/>
          <w:jc w:val="center"/>
        </w:trPr>
        <w:tc>
          <w:tcPr>
            <w:tcW w:w="552" w:type="dxa"/>
            <w:vAlign w:val="center"/>
          </w:tcPr>
          <w:p w:rsidR="002F09F5" w:rsidRDefault="002F09F5" w:rsidP="002F09F5">
            <w:pPr>
              <w:jc w:val="center"/>
              <w:rPr>
                <w:rFonts w:ascii="宋体" w:hAnsi="宋体" w:cs="Courier New"/>
                <w:bCs/>
                <w:kern w:val="0"/>
                <w:sz w:val="24"/>
              </w:rPr>
            </w:pPr>
            <w:r>
              <w:rPr>
                <w:rFonts w:ascii="宋体" w:hAnsi="宋体" w:cs="Courier New" w:hint="eastAsia"/>
                <w:bCs/>
                <w:kern w:val="0"/>
                <w:sz w:val="24"/>
              </w:rPr>
              <w:t>1</w:t>
            </w:r>
          </w:p>
        </w:tc>
        <w:tc>
          <w:tcPr>
            <w:tcW w:w="491" w:type="dxa"/>
            <w:vAlign w:val="center"/>
          </w:tcPr>
          <w:p w:rsidR="002F09F5" w:rsidRDefault="002F09F5" w:rsidP="002F09F5">
            <w:pPr>
              <w:snapToGrid w:val="0"/>
              <w:jc w:val="center"/>
              <w:rPr>
                <w:rFonts w:ascii="宋体" w:hAnsi="宋体"/>
                <w:bCs/>
                <w:sz w:val="24"/>
              </w:rPr>
            </w:pPr>
            <w:r>
              <w:rPr>
                <w:rFonts w:ascii="宋体" w:hAnsi="宋体" w:hint="eastAsia"/>
                <w:bCs/>
                <w:sz w:val="24"/>
              </w:rPr>
              <w:t>1</w:t>
            </w:r>
          </w:p>
        </w:tc>
        <w:tc>
          <w:tcPr>
            <w:tcW w:w="2402" w:type="dxa"/>
            <w:vAlign w:val="center"/>
          </w:tcPr>
          <w:p w:rsidR="002F09F5" w:rsidRDefault="002F09F5" w:rsidP="002F09F5">
            <w:pPr>
              <w:spacing w:line="420" w:lineRule="exact"/>
              <w:jc w:val="center"/>
              <w:rPr>
                <w:rFonts w:ascii="宋体" w:hAnsi="宋体"/>
                <w:sz w:val="24"/>
              </w:rPr>
            </w:pPr>
            <w:r>
              <w:rPr>
                <w:rFonts w:ascii="宋体" w:hAnsi="宋体" w:hint="eastAsia"/>
                <w:bCs/>
                <w:color w:val="000000"/>
                <w:sz w:val="24"/>
              </w:rPr>
              <w:t>福建工程学院旗山校区南区食堂C第一学生食堂二层餐饮委托经营管理服务项目</w:t>
            </w:r>
          </w:p>
        </w:tc>
        <w:tc>
          <w:tcPr>
            <w:tcW w:w="1417" w:type="dxa"/>
            <w:vAlign w:val="center"/>
          </w:tcPr>
          <w:p w:rsidR="002F09F5" w:rsidRDefault="002F09F5" w:rsidP="002F09F5">
            <w:pPr>
              <w:spacing w:line="420" w:lineRule="exact"/>
              <w:jc w:val="center"/>
              <w:rPr>
                <w:rFonts w:ascii="宋体" w:hAnsi="宋体" w:cs="宋体"/>
                <w:bCs/>
                <w:kern w:val="0"/>
                <w:sz w:val="24"/>
              </w:rPr>
            </w:pPr>
            <w:r>
              <w:rPr>
                <w:rFonts w:ascii="宋体" w:hAnsi="宋体" w:hint="eastAsia"/>
                <w:bCs/>
                <w:sz w:val="24"/>
              </w:rPr>
              <w:t>详见第三章招标内容及要求</w:t>
            </w:r>
          </w:p>
        </w:tc>
        <w:tc>
          <w:tcPr>
            <w:tcW w:w="871" w:type="dxa"/>
            <w:vAlign w:val="center"/>
          </w:tcPr>
          <w:p w:rsidR="002F09F5" w:rsidRDefault="002F09F5" w:rsidP="002F09F5">
            <w:pPr>
              <w:spacing w:line="420" w:lineRule="exact"/>
              <w:jc w:val="center"/>
              <w:rPr>
                <w:rFonts w:ascii="宋体" w:hAnsi="宋体"/>
                <w:sz w:val="24"/>
              </w:rPr>
            </w:pPr>
            <w:r>
              <w:rPr>
                <w:rFonts w:ascii="宋体" w:hAnsi="宋体" w:hint="eastAsia"/>
                <w:sz w:val="24"/>
              </w:rPr>
              <w:t>5</w:t>
            </w:r>
            <w:r>
              <w:rPr>
                <w:rFonts w:ascii="宋体" w:hAnsi="宋体"/>
                <w:sz w:val="24"/>
              </w:rPr>
              <w:t>年</w:t>
            </w:r>
            <w:r>
              <w:rPr>
                <w:rFonts w:ascii="宋体" w:hAnsi="宋体" w:hint="eastAsia"/>
                <w:sz w:val="24"/>
              </w:rPr>
              <w:t>，具体详见备注</w:t>
            </w:r>
          </w:p>
        </w:tc>
        <w:tc>
          <w:tcPr>
            <w:tcW w:w="1476" w:type="dxa"/>
            <w:vAlign w:val="center"/>
          </w:tcPr>
          <w:p w:rsidR="002F09F5" w:rsidRDefault="002F09F5" w:rsidP="002F09F5">
            <w:pPr>
              <w:adjustRightInd w:val="0"/>
              <w:snapToGrid w:val="0"/>
              <w:spacing w:line="420" w:lineRule="exact"/>
              <w:jc w:val="center"/>
              <w:rPr>
                <w:rFonts w:ascii="宋体" w:hAnsi="宋体"/>
                <w:sz w:val="24"/>
              </w:rPr>
            </w:pPr>
            <w:r>
              <w:rPr>
                <w:rFonts w:ascii="宋体" w:hAnsi="宋体"/>
                <w:sz w:val="24"/>
              </w:rPr>
              <w:t>490</w:t>
            </w:r>
          </w:p>
        </w:tc>
        <w:tc>
          <w:tcPr>
            <w:tcW w:w="2189" w:type="dxa"/>
            <w:vAlign w:val="center"/>
          </w:tcPr>
          <w:p w:rsidR="002F09F5" w:rsidRDefault="002F09F5" w:rsidP="002F09F5">
            <w:pPr>
              <w:spacing w:line="420" w:lineRule="exact"/>
              <w:jc w:val="center"/>
              <w:rPr>
                <w:rFonts w:ascii="宋体" w:hAnsi="宋体"/>
                <w:sz w:val="24"/>
              </w:rPr>
            </w:pPr>
            <w:r>
              <w:rPr>
                <w:rFonts w:ascii="宋体" w:hAnsi="宋体" w:hint="eastAsia"/>
                <w:sz w:val="24"/>
              </w:rPr>
              <w:t>中标人在收到中标通知书后必须在30日内与招标人签订合同</w:t>
            </w:r>
          </w:p>
        </w:tc>
      </w:tr>
    </w:tbl>
    <w:p w:rsidR="002F09F5" w:rsidRDefault="002F09F5" w:rsidP="002F09F5">
      <w:pPr>
        <w:rPr>
          <w:rFonts w:ascii="宋体" w:hAnsi="宋体"/>
          <w:sz w:val="24"/>
        </w:rPr>
      </w:pPr>
    </w:p>
    <w:p w:rsidR="002F09F5" w:rsidRDefault="002F09F5" w:rsidP="002F09F5">
      <w:pPr>
        <w:tabs>
          <w:tab w:val="right" w:pos="9723"/>
        </w:tabs>
        <w:spacing w:line="500" w:lineRule="exact"/>
        <w:rPr>
          <w:rFonts w:ascii="宋体" w:hAnsi="宋体"/>
          <w:color w:val="000000"/>
          <w:sz w:val="24"/>
        </w:rPr>
      </w:pPr>
      <w:r>
        <w:rPr>
          <w:rFonts w:ascii="宋体" w:hAnsi="宋体" w:hint="eastAsia"/>
          <w:color w:val="000000"/>
          <w:sz w:val="24"/>
        </w:rPr>
        <w:t>注：</w:t>
      </w:r>
    </w:p>
    <w:p w:rsidR="002F09F5" w:rsidRPr="00FE3510" w:rsidRDefault="002F09F5" w:rsidP="002F09F5">
      <w:pPr>
        <w:tabs>
          <w:tab w:val="right" w:pos="9723"/>
        </w:tabs>
        <w:spacing w:line="500" w:lineRule="exact"/>
        <w:ind w:firstLineChars="200" w:firstLine="480"/>
        <w:rPr>
          <w:rFonts w:ascii="宋体" w:hAnsi="宋体"/>
          <w:sz w:val="24"/>
        </w:rPr>
      </w:pPr>
      <w:r w:rsidRPr="00FE3510">
        <w:rPr>
          <w:rFonts w:ascii="宋体" w:hAnsi="宋体" w:hint="eastAsia"/>
          <w:sz w:val="24"/>
        </w:rPr>
        <w:t>1、投标人可按合同包报价，对同一合同包内所有品目号内容报价时必须完整。评审与授标以合同包为单位。</w:t>
      </w:r>
    </w:p>
    <w:p w:rsidR="002F09F5" w:rsidRPr="00FE3510" w:rsidRDefault="002F09F5" w:rsidP="002F09F5">
      <w:pPr>
        <w:spacing w:line="500" w:lineRule="exact"/>
        <w:ind w:firstLineChars="200" w:firstLine="480"/>
        <w:rPr>
          <w:rFonts w:ascii="宋体" w:hAnsi="宋体"/>
          <w:sz w:val="24"/>
        </w:rPr>
      </w:pPr>
      <w:r w:rsidRPr="00FE3510">
        <w:rPr>
          <w:rFonts w:ascii="宋体" w:hAnsi="宋体" w:hint="eastAsia"/>
          <w:sz w:val="24"/>
        </w:rPr>
        <w:t>2、本项目投标报价应包含土建改造、餐具、厨具、排烟系统、一卡通聚合支付设备、家具、空调、消防、监控等配套投入所产生的一切费用，招标人不再承担任何费用。</w:t>
      </w:r>
    </w:p>
    <w:p w:rsidR="002F09F5" w:rsidRPr="00FE3510" w:rsidRDefault="002F09F5" w:rsidP="002F09F5">
      <w:pPr>
        <w:tabs>
          <w:tab w:val="right" w:pos="9723"/>
        </w:tabs>
        <w:spacing w:line="500" w:lineRule="exact"/>
        <w:ind w:firstLineChars="200" w:firstLine="480"/>
        <w:rPr>
          <w:rFonts w:ascii="宋体" w:hAnsi="宋体"/>
          <w:sz w:val="24"/>
        </w:rPr>
      </w:pPr>
      <w:r w:rsidRPr="00FE3510">
        <w:rPr>
          <w:rFonts w:ascii="宋体" w:hAnsi="宋体" w:hint="eastAsia"/>
          <w:sz w:val="24"/>
        </w:rPr>
        <w:t>3、服务期限：委托经营管理服务期限为合同签订之日起至2025年学校规定的暑</w:t>
      </w:r>
      <w:r w:rsidR="001F11B4" w:rsidRPr="00FE3510">
        <w:rPr>
          <w:rFonts w:ascii="宋体" w:hAnsi="宋体" w:hint="eastAsia"/>
          <w:sz w:val="24"/>
        </w:rPr>
        <w:t>期</w:t>
      </w:r>
      <w:r w:rsidRPr="00FE3510">
        <w:rPr>
          <w:rFonts w:ascii="宋体" w:hAnsi="宋体" w:hint="eastAsia"/>
          <w:sz w:val="24"/>
        </w:rPr>
        <w:t>放假开始之日(经营所需的装修时间计入委托经营管理期)。</w:t>
      </w:r>
    </w:p>
    <w:p w:rsidR="002F09F5" w:rsidRPr="00FE3510" w:rsidRDefault="002F09F5" w:rsidP="002F09F5">
      <w:pPr>
        <w:tabs>
          <w:tab w:val="right" w:pos="9723"/>
        </w:tabs>
        <w:spacing w:line="500" w:lineRule="exact"/>
        <w:ind w:firstLineChars="200" w:firstLine="480"/>
        <w:rPr>
          <w:rFonts w:ascii="宋体" w:hAnsi="宋体"/>
          <w:sz w:val="24"/>
        </w:rPr>
      </w:pPr>
      <w:r w:rsidRPr="00FE3510">
        <w:rPr>
          <w:rFonts w:ascii="宋体" w:hAnsi="宋体" w:hint="eastAsia"/>
          <w:sz w:val="24"/>
        </w:rPr>
        <w:t>4、中标人中标后不得转让委托经营管理服务权，一经发现，招标人有权终止合同，招标人不对中标人进行任何赔偿，同时没收履约保证金。</w:t>
      </w:r>
    </w:p>
    <w:p w:rsidR="002F09F5" w:rsidRPr="00FE3510" w:rsidRDefault="002F09F5" w:rsidP="002F09F5">
      <w:pPr>
        <w:tabs>
          <w:tab w:val="right" w:pos="9723"/>
        </w:tabs>
        <w:spacing w:line="500" w:lineRule="exact"/>
        <w:ind w:firstLineChars="200" w:firstLine="480"/>
        <w:rPr>
          <w:rFonts w:ascii="宋体" w:hAnsi="宋体"/>
          <w:sz w:val="24"/>
        </w:rPr>
      </w:pPr>
      <w:r w:rsidRPr="00FE3510">
        <w:rPr>
          <w:rFonts w:ascii="宋体" w:hAnsi="宋体" w:hint="eastAsia"/>
          <w:sz w:val="24"/>
        </w:rPr>
        <w:t>5、本项目对中标人实行“零租赁”，免收管理费。本项目中标人应支付经营管理场所相应的物业管理费(含管道疏通、隔油池清洗、垃圾清运、电梯维保)、员工住宿费。费用的支付标准及方式签订合同时具体明确。用电、用水价格分别按驻地供电局和自来水公司向招标人收取的电、水费标准执行。</w:t>
      </w:r>
    </w:p>
    <w:p w:rsidR="002F09F5" w:rsidRPr="00FE3510" w:rsidRDefault="002F09F5" w:rsidP="002F09F5">
      <w:pPr>
        <w:tabs>
          <w:tab w:val="right" w:pos="9723"/>
        </w:tabs>
        <w:spacing w:line="500" w:lineRule="exact"/>
        <w:ind w:firstLineChars="200" w:firstLine="480"/>
        <w:rPr>
          <w:rFonts w:ascii="宋体" w:hAnsi="宋体"/>
          <w:sz w:val="24"/>
        </w:rPr>
      </w:pPr>
      <w:r w:rsidRPr="00FE3510">
        <w:rPr>
          <w:rFonts w:ascii="宋体" w:hAnsi="宋体" w:hint="eastAsia"/>
          <w:sz w:val="24"/>
        </w:rPr>
        <w:t>6、</w:t>
      </w:r>
      <w:r w:rsidRPr="00FE3510">
        <w:rPr>
          <w:rFonts w:ascii="宋体" w:hAnsi="宋体" w:hint="eastAsia"/>
          <w:color w:val="000000"/>
          <w:sz w:val="24"/>
        </w:rPr>
        <w:t>本项目中标人进驻后</w:t>
      </w:r>
      <w:r w:rsidR="00DB4A04" w:rsidRPr="00FE3510">
        <w:rPr>
          <w:rFonts w:ascii="宋体" w:hAnsi="宋体" w:hint="eastAsia"/>
          <w:color w:val="000000"/>
          <w:sz w:val="24"/>
        </w:rPr>
        <w:t>（含经营过程中）</w:t>
      </w:r>
      <w:r w:rsidRPr="00FE3510">
        <w:rPr>
          <w:rFonts w:ascii="宋体" w:hAnsi="宋体" w:hint="eastAsia"/>
          <w:color w:val="000000"/>
          <w:sz w:val="24"/>
        </w:rPr>
        <w:t>所有投入的装修、配置的设施、设备</w:t>
      </w:r>
      <w:r w:rsidRPr="00FE3510">
        <w:rPr>
          <w:rFonts w:ascii="宋体" w:hAnsi="宋体" w:hint="eastAsia"/>
          <w:sz w:val="24"/>
        </w:rPr>
        <w:t>、厨具、家具、餐具等</w:t>
      </w:r>
      <w:r w:rsidR="00DB4A04" w:rsidRPr="00FE3510">
        <w:rPr>
          <w:rFonts w:ascii="宋体" w:hAnsi="宋体" w:hint="eastAsia"/>
          <w:sz w:val="24"/>
        </w:rPr>
        <w:t>设施设备，</w:t>
      </w:r>
      <w:r w:rsidRPr="00FE3510">
        <w:rPr>
          <w:rFonts w:ascii="宋体" w:hAnsi="宋体" w:hint="eastAsia"/>
          <w:sz w:val="24"/>
        </w:rPr>
        <w:t>在</w:t>
      </w:r>
      <w:r w:rsidR="00DB4A04" w:rsidRPr="00FE3510">
        <w:rPr>
          <w:rFonts w:ascii="宋体" w:hAnsi="宋体" w:hint="eastAsia"/>
          <w:sz w:val="24"/>
        </w:rPr>
        <w:t>合同期满后无偿</w:t>
      </w:r>
      <w:r w:rsidRPr="00FE3510">
        <w:rPr>
          <w:rFonts w:ascii="宋体" w:hAnsi="宋体" w:hint="eastAsia"/>
          <w:sz w:val="24"/>
        </w:rPr>
        <w:t>归招标人所有。</w:t>
      </w:r>
    </w:p>
    <w:p w:rsidR="002F09F5" w:rsidRPr="00FE3510" w:rsidRDefault="002F09F5" w:rsidP="002F09F5">
      <w:pPr>
        <w:tabs>
          <w:tab w:val="right" w:pos="9723"/>
        </w:tabs>
        <w:spacing w:line="500" w:lineRule="exact"/>
        <w:ind w:firstLineChars="200" w:firstLine="480"/>
        <w:rPr>
          <w:rFonts w:ascii="宋体" w:hAnsi="宋体"/>
          <w:sz w:val="24"/>
        </w:rPr>
      </w:pPr>
      <w:r w:rsidRPr="00FE3510">
        <w:rPr>
          <w:rFonts w:ascii="宋体" w:hAnsi="宋体" w:hint="eastAsia"/>
          <w:sz w:val="24"/>
        </w:rPr>
        <w:t>7、本项目采用自主经营、自负盈亏的经营模式，在中标人委托经营管理服务期内所发生的所有经营资金、环境装修改造、设备设施购置及工作人员的工资、福利、保险、岗位培训、行政管理等费用由中标人自行负责，盈亏风险由中标人自行承担。</w:t>
      </w:r>
    </w:p>
    <w:p w:rsidR="002F09F5" w:rsidRPr="00FE3510" w:rsidRDefault="002F09F5" w:rsidP="002F09F5">
      <w:pPr>
        <w:tabs>
          <w:tab w:val="right" w:pos="9723"/>
        </w:tabs>
        <w:spacing w:line="500" w:lineRule="exact"/>
        <w:ind w:firstLineChars="200" w:firstLine="480"/>
        <w:rPr>
          <w:rFonts w:ascii="宋体" w:hAnsi="宋体"/>
          <w:sz w:val="24"/>
        </w:rPr>
      </w:pPr>
      <w:r w:rsidRPr="00FE3510">
        <w:rPr>
          <w:rFonts w:ascii="宋体" w:hAnsi="宋体" w:hint="eastAsia"/>
          <w:sz w:val="24"/>
        </w:rPr>
        <w:t>8、本项目采用招标人校内一卡通聚合支付设备和统一的微信、支付宝进行结算，中标人所有的营业款进入学校财务账户，由中标人开具符合国家政策允许的票据，按月提取。在经营过程中，禁止使用现金交易，若中标人违反自行实施现金直接交易的，第一次发现向招标人支</w:t>
      </w:r>
      <w:r w:rsidRPr="00FE3510">
        <w:rPr>
          <w:rFonts w:ascii="宋体" w:hAnsi="宋体" w:hint="eastAsia"/>
          <w:sz w:val="24"/>
        </w:rPr>
        <w:lastRenderedPageBreak/>
        <w:t>付2500元违约金，第二次发现向招标人支付5000元违约金，第三次发现向招标人支付10000元违约金，以此类推。</w:t>
      </w:r>
    </w:p>
    <w:p w:rsidR="00F9095A" w:rsidRDefault="002F09F5" w:rsidP="002F09F5">
      <w:pPr>
        <w:widowControl/>
        <w:spacing w:line="480" w:lineRule="exact"/>
        <w:ind w:firstLine="495"/>
        <w:jc w:val="left"/>
        <w:rPr>
          <w:rFonts w:ascii="宋体" w:hAnsi="宋体" w:cs="宋体"/>
          <w:kern w:val="0"/>
          <w:sz w:val="24"/>
        </w:rPr>
      </w:pPr>
      <w:r w:rsidRPr="00FE3510">
        <w:rPr>
          <w:rFonts w:ascii="宋体" w:hAnsi="宋体" w:hint="eastAsia"/>
          <w:sz w:val="24"/>
        </w:rPr>
        <w:t>9、</w:t>
      </w:r>
      <w:r w:rsidRPr="00FE3510">
        <w:rPr>
          <w:rFonts w:ascii="宋体" w:hAnsi="宋体" w:hint="eastAsia"/>
          <w:color w:val="000000"/>
          <w:sz w:val="24"/>
        </w:rPr>
        <w:t>根据中标人在当月经营过程中所发生的营业款情况，在扣除中标人应缴交的相关费用后，在次月15日前将剩余的营业款通过银行转账方式转入中标人的法定账号中。</w:t>
      </w:r>
    </w:p>
    <w:p w:rsidR="00F9095A" w:rsidRPr="00FE3510" w:rsidRDefault="00F9095A" w:rsidP="00F9095A">
      <w:pPr>
        <w:tabs>
          <w:tab w:val="right" w:pos="9723"/>
        </w:tabs>
        <w:spacing w:line="500" w:lineRule="exact"/>
        <w:ind w:firstLineChars="200" w:firstLine="480"/>
        <w:rPr>
          <w:rFonts w:ascii="宋体" w:hAnsi="宋体"/>
          <w:sz w:val="24"/>
        </w:rPr>
      </w:pPr>
    </w:p>
    <w:p w:rsidR="00F9095A" w:rsidRDefault="00F9095A" w:rsidP="00F9095A">
      <w:pPr>
        <w:spacing w:line="360" w:lineRule="auto"/>
        <w:ind w:firstLineChars="200" w:firstLine="480"/>
        <w:rPr>
          <w:rFonts w:ascii="宋体" w:hAnsi="宋体"/>
          <w:sz w:val="24"/>
        </w:rPr>
      </w:pPr>
      <w:r>
        <w:rPr>
          <w:rFonts w:ascii="宋体" w:hAnsi="宋体"/>
          <w:sz w:val="24"/>
        </w:rPr>
        <w:br w:type="page"/>
      </w:r>
    </w:p>
    <w:p w:rsidR="00DE2C53" w:rsidRDefault="00DE2C53" w:rsidP="00DE2C53">
      <w:pPr>
        <w:tabs>
          <w:tab w:val="left" w:pos="6930"/>
        </w:tabs>
        <w:spacing w:line="360" w:lineRule="auto"/>
        <w:ind w:right="62"/>
        <w:jc w:val="center"/>
        <w:rPr>
          <w:rFonts w:ascii="宋体" w:hAnsi="宋体"/>
          <w:b/>
          <w:sz w:val="36"/>
        </w:rPr>
      </w:pPr>
    </w:p>
    <w:p w:rsidR="00F9095A" w:rsidRDefault="00F9095A" w:rsidP="00F9095A">
      <w:pPr>
        <w:tabs>
          <w:tab w:val="left" w:pos="6930"/>
        </w:tabs>
        <w:spacing w:line="360" w:lineRule="auto"/>
        <w:ind w:right="62"/>
        <w:jc w:val="center"/>
        <w:outlineLvl w:val="0"/>
        <w:rPr>
          <w:rFonts w:ascii="宋体" w:hAnsi="宋体"/>
          <w:b/>
          <w:sz w:val="24"/>
        </w:rPr>
      </w:pPr>
      <w:r>
        <w:rPr>
          <w:rFonts w:ascii="宋体" w:hAnsi="宋体" w:hint="eastAsia"/>
          <w:b/>
          <w:sz w:val="36"/>
        </w:rPr>
        <w:t xml:space="preserve"> </w:t>
      </w:r>
      <w:bookmarkStart w:id="33" w:name="_Toc42006856"/>
      <w:r>
        <w:rPr>
          <w:rFonts w:ascii="宋体" w:hAnsi="宋体" w:hint="eastAsia"/>
          <w:b/>
          <w:sz w:val="36"/>
        </w:rPr>
        <w:t>第二章</w:t>
      </w:r>
      <w:r>
        <w:rPr>
          <w:rFonts w:ascii="宋体" w:hAnsi="宋体" w:hint="eastAsia"/>
          <w:sz w:val="24"/>
        </w:rPr>
        <w:t xml:space="preserve">  </w:t>
      </w:r>
      <w:r>
        <w:rPr>
          <w:rFonts w:ascii="宋体" w:hAnsi="宋体" w:hint="eastAsia"/>
          <w:b/>
          <w:sz w:val="36"/>
        </w:rPr>
        <w:t>投标人须知</w:t>
      </w:r>
      <w:bookmarkEnd w:id="33"/>
    </w:p>
    <w:p w:rsidR="00F9095A" w:rsidRDefault="00F9095A" w:rsidP="00F9095A">
      <w:pPr>
        <w:spacing w:line="360" w:lineRule="auto"/>
        <w:jc w:val="center"/>
        <w:outlineLvl w:val="1"/>
        <w:rPr>
          <w:rFonts w:ascii="宋体" w:hAnsi="宋体"/>
          <w:b/>
          <w:sz w:val="28"/>
          <w:szCs w:val="28"/>
        </w:rPr>
      </w:pPr>
      <w:bookmarkStart w:id="34" w:name="_Toc42006857"/>
      <w:r>
        <w:rPr>
          <w:rFonts w:ascii="宋体" w:hAnsi="宋体" w:hint="eastAsia"/>
          <w:b/>
          <w:sz w:val="28"/>
          <w:szCs w:val="28"/>
        </w:rPr>
        <w:t>投标人须知前附表</w:t>
      </w:r>
      <w:bookmarkEnd w:id="34"/>
    </w:p>
    <w:p w:rsidR="00F9095A" w:rsidRDefault="00F9095A" w:rsidP="00F9095A">
      <w:pPr>
        <w:spacing w:line="500" w:lineRule="exact"/>
        <w:ind w:firstLine="525"/>
        <w:rPr>
          <w:rFonts w:ascii="宋体" w:hAnsi="宋体"/>
          <w:sz w:val="24"/>
        </w:rPr>
      </w:pPr>
      <w:r>
        <w:rPr>
          <w:rFonts w:ascii="宋体" w:hAnsi="宋体" w:hint="eastAsia"/>
          <w:sz w:val="24"/>
        </w:rPr>
        <w:t>本须知前附表的条款号是与《投标人须知》中条款的项号相对应的。如果有矛盾的话，应以本须知前附表为准。</w:t>
      </w:r>
      <w:r>
        <w:rPr>
          <w:rFonts w:ascii="宋体" w:hAnsi="宋体"/>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980"/>
        <w:gridCol w:w="8096"/>
      </w:tblGrid>
      <w:tr w:rsidR="00F9095A" w:rsidTr="00FD2A1E">
        <w:trPr>
          <w:trHeight w:val="547"/>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项号</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条款号</w:t>
            </w:r>
          </w:p>
        </w:tc>
        <w:tc>
          <w:tcPr>
            <w:tcW w:w="8096" w:type="dxa"/>
            <w:vAlign w:val="center"/>
          </w:tcPr>
          <w:p w:rsidR="00F9095A" w:rsidRDefault="00F9095A" w:rsidP="00FD2A1E">
            <w:pPr>
              <w:spacing w:line="500" w:lineRule="exact"/>
              <w:jc w:val="center"/>
              <w:rPr>
                <w:rFonts w:ascii="宋体" w:hAnsi="宋体"/>
                <w:sz w:val="24"/>
              </w:rPr>
            </w:pPr>
            <w:r>
              <w:rPr>
                <w:rFonts w:ascii="宋体" w:hAnsi="宋体" w:hint="eastAsia"/>
                <w:sz w:val="24"/>
              </w:rPr>
              <w:t>编   列   内    容</w:t>
            </w:r>
          </w:p>
        </w:tc>
      </w:tr>
      <w:tr w:rsidR="00F9095A" w:rsidTr="00FD2A1E">
        <w:trPr>
          <w:trHeight w:val="1063"/>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1</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1.1</w:t>
            </w:r>
          </w:p>
        </w:tc>
        <w:tc>
          <w:tcPr>
            <w:tcW w:w="8096" w:type="dxa"/>
          </w:tcPr>
          <w:p w:rsidR="002F09F5" w:rsidRDefault="002F09F5" w:rsidP="002F09F5">
            <w:pPr>
              <w:pStyle w:val="af"/>
              <w:spacing w:line="500" w:lineRule="exact"/>
              <w:ind w:left="1217" w:hangingChars="507" w:hanging="1217"/>
              <w:rPr>
                <w:rFonts w:ascii="宋体" w:eastAsia="宋体" w:hAnsi="宋体"/>
                <w:sz w:val="24"/>
                <w:szCs w:val="24"/>
              </w:rPr>
            </w:pPr>
            <w:r>
              <w:rPr>
                <w:rFonts w:ascii="宋体" w:eastAsia="宋体" w:hAnsi="宋体" w:hint="eastAsia"/>
                <w:sz w:val="24"/>
                <w:szCs w:val="24"/>
              </w:rPr>
              <w:t>项目名称：福建工程学院旗山校区南区食堂</w:t>
            </w:r>
            <w:r>
              <w:rPr>
                <w:rFonts w:ascii="宋体" w:eastAsia="宋体" w:hAnsi="宋体"/>
                <w:sz w:val="24"/>
                <w:szCs w:val="24"/>
              </w:rPr>
              <w:t>C第一学生食堂二层餐饮委托经营管理服务项目</w:t>
            </w:r>
          </w:p>
          <w:p w:rsidR="002F09F5" w:rsidRDefault="002F09F5" w:rsidP="002F09F5">
            <w:pPr>
              <w:pStyle w:val="af"/>
              <w:spacing w:line="500" w:lineRule="exact"/>
              <w:ind w:left="1217" w:hangingChars="507" w:hanging="1217"/>
              <w:rPr>
                <w:rFonts w:ascii="宋体" w:eastAsia="宋体" w:hAnsi="宋体"/>
                <w:sz w:val="24"/>
                <w:szCs w:val="24"/>
              </w:rPr>
            </w:pPr>
            <w:r>
              <w:rPr>
                <w:rFonts w:ascii="宋体" w:eastAsia="宋体" w:hAnsi="宋体" w:hint="eastAsia"/>
                <w:sz w:val="24"/>
                <w:szCs w:val="24"/>
              </w:rPr>
              <w:t>招标人名称：福建工程学院</w:t>
            </w:r>
          </w:p>
          <w:p w:rsidR="002F09F5" w:rsidRDefault="002F09F5" w:rsidP="002F09F5">
            <w:pPr>
              <w:spacing w:line="500" w:lineRule="exact"/>
              <w:rPr>
                <w:rFonts w:ascii="宋体" w:hAnsi="宋体"/>
                <w:sz w:val="24"/>
              </w:rPr>
            </w:pPr>
            <w:r>
              <w:rPr>
                <w:rFonts w:ascii="宋体" w:hAnsi="宋体" w:hint="eastAsia"/>
                <w:sz w:val="24"/>
              </w:rPr>
              <w:t>项目内容：详见招标项目一览表及第三章招标内容及要求</w:t>
            </w:r>
          </w:p>
          <w:p w:rsidR="00F9095A" w:rsidRDefault="002F09F5" w:rsidP="002F09F5">
            <w:pPr>
              <w:spacing w:line="500" w:lineRule="exact"/>
              <w:rPr>
                <w:rFonts w:ascii="宋体" w:hAnsi="宋体"/>
                <w:sz w:val="24"/>
              </w:rPr>
            </w:pPr>
            <w:r>
              <w:rPr>
                <w:rFonts w:ascii="宋体" w:hAnsi="宋体" w:hint="eastAsia"/>
                <w:sz w:val="24"/>
              </w:rPr>
              <w:t>招标编号：</w:t>
            </w:r>
            <w:r>
              <w:rPr>
                <w:rFonts w:ascii="宋体" w:hAnsi="宋体"/>
                <w:sz w:val="24"/>
              </w:rPr>
              <w:t>FJGC-</w:t>
            </w:r>
            <w:r w:rsidR="009548E3">
              <w:rPr>
                <w:rFonts w:ascii="宋体" w:hAnsi="宋体"/>
                <w:sz w:val="24"/>
              </w:rPr>
              <w:t>ZB</w:t>
            </w:r>
            <w:r>
              <w:rPr>
                <w:rFonts w:ascii="宋体" w:hAnsi="宋体"/>
                <w:sz w:val="24"/>
              </w:rPr>
              <w:t>-G-2020-080</w:t>
            </w:r>
          </w:p>
        </w:tc>
      </w:tr>
      <w:tr w:rsidR="00F9095A" w:rsidTr="00FD2A1E">
        <w:trPr>
          <w:trHeight w:val="302"/>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2</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3.1</w:t>
            </w:r>
          </w:p>
        </w:tc>
        <w:tc>
          <w:tcPr>
            <w:tcW w:w="8096" w:type="dxa"/>
            <w:vAlign w:val="center"/>
          </w:tcPr>
          <w:p w:rsidR="00F9095A" w:rsidRDefault="00F9095A" w:rsidP="00FD2A1E">
            <w:pPr>
              <w:snapToGrid w:val="0"/>
              <w:spacing w:line="500" w:lineRule="exact"/>
              <w:rPr>
                <w:rFonts w:ascii="宋体" w:hAnsi="宋体"/>
                <w:sz w:val="24"/>
              </w:rPr>
            </w:pPr>
            <w:r>
              <w:rPr>
                <w:rFonts w:ascii="宋体" w:hAnsi="宋体"/>
                <w:sz w:val="24"/>
              </w:rPr>
              <w:t>3.1资格标准：</w:t>
            </w:r>
          </w:p>
          <w:p w:rsidR="002F09F5" w:rsidRDefault="002F09F5" w:rsidP="002F09F5">
            <w:pPr>
              <w:snapToGrid w:val="0"/>
              <w:spacing w:line="500" w:lineRule="exact"/>
              <w:ind w:firstLineChars="200" w:firstLine="480"/>
              <w:rPr>
                <w:rFonts w:ascii="宋体" w:hAnsi="宋体"/>
                <w:sz w:val="24"/>
              </w:rPr>
            </w:pPr>
            <w:r>
              <w:rPr>
                <w:rFonts w:ascii="宋体" w:hAnsi="宋体" w:hint="eastAsia"/>
                <w:sz w:val="24"/>
              </w:rPr>
              <w:t>3.1.1凡有能力提供本招标文件所述服务的，具有法人资格的境内企业均可能成为合格的投标人；</w:t>
            </w:r>
          </w:p>
          <w:p w:rsidR="002F09F5" w:rsidRDefault="002F09F5" w:rsidP="002F09F5">
            <w:pPr>
              <w:snapToGrid w:val="0"/>
              <w:spacing w:line="500" w:lineRule="exact"/>
              <w:ind w:firstLineChars="200" w:firstLine="480"/>
              <w:rPr>
                <w:rFonts w:ascii="宋体" w:hAnsi="宋体"/>
                <w:sz w:val="24"/>
              </w:rPr>
            </w:pPr>
            <w:r>
              <w:rPr>
                <w:rFonts w:ascii="宋体" w:hAnsi="宋体" w:hint="eastAsia"/>
                <w:sz w:val="24"/>
              </w:rPr>
              <w:t>3.1.2投标人须提供财务状况报告的相关材料；</w:t>
            </w:r>
          </w:p>
          <w:p w:rsidR="002F09F5" w:rsidRPr="003C0172" w:rsidRDefault="002F09F5" w:rsidP="002F09F5">
            <w:pPr>
              <w:snapToGrid w:val="0"/>
              <w:spacing w:line="500" w:lineRule="exact"/>
              <w:ind w:firstLineChars="200" w:firstLine="480"/>
              <w:rPr>
                <w:rFonts w:ascii="宋体" w:hAnsi="宋体"/>
                <w:sz w:val="24"/>
              </w:rPr>
            </w:pPr>
            <w:r>
              <w:rPr>
                <w:rFonts w:ascii="宋体" w:hAnsi="宋体" w:hint="eastAsia"/>
                <w:sz w:val="24"/>
              </w:rPr>
              <w:t>3.1.3投</w:t>
            </w:r>
            <w:r w:rsidRPr="003C0172">
              <w:rPr>
                <w:rFonts w:ascii="宋体" w:hAnsi="宋体" w:hint="eastAsia"/>
                <w:sz w:val="24"/>
              </w:rPr>
              <w:t>标人须提供依法缴纳税收的相关材料；</w:t>
            </w:r>
          </w:p>
          <w:p w:rsidR="002F09F5" w:rsidRPr="003C0172" w:rsidRDefault="002F09F5" w:rsidP="002F09F5">
            <w:pPr>
              <w:snapToGrid w:val="0"/>
              <w:spacing w:line="500" w:lineRule="exact"/>
              <w:ind w:firstLineChars="200" w:firstLine="480"/>
              <w:rPr>
                <w:rFonts w:ascii="宋体" w:hAnsi="宋体"/>
                <w:color w:val="000000"/>
                <w:sz w:val="24"/>
              </w:rPr>
            </w:pPr>
            <w:r w:rsidRPr="003C0172">
              <w:rPr>
                <w:rFonts w:ascii="宋体" w:hAnsi="宋体" w:hint="eastAsia"/>
                <w:sz w:val="24"/>
              </w:rPr>
              <w:t>3.1</w:t>
            </w:r>
            <w:r w:rsidRPr="003C0172">
              <w:rPr>
                <w:rFonts w:ascii="宋体" w:hAnsi="宋体" w:hint="eastAsia"/>
                <w:color w:val="000000"/>
                <w:sz w:val="24"/>
              </w:rPr>
              <w:t>.4投标人须提供社会保障资金的相关材料；</w:t>
            </w:r>
          </w:p>
          <w:p w:rsidR="002F09F5" w:rsidRPr="003C0172" w:rsidRDefault="002F09F5" w:rsidP="002F09F5">
            <w:pPr>
              <w:snapToGrid w:val="0"/>
              <w:spacing w:line="500" w:lineRule="exact"/>
              <w:ind w:firstLineChars="200" w:firstLine="480"/>
              <w:rPr>
                <w:rFonts w:ascii="宋体" w:hAnsi="宋体"/>
                <w:color w:val="000000"/>
                <w:sz w:val="24"/>
              </w:rPr>
            </w:pPr>
            <w:r w:rsidRPr="003C0172">
              <w:rPr>
                <w:rFonts w:ascii="宋体" w:hAnsi="宋体" w:hint="eastAsia"/>
                <w:color w:val="000000"/>
                <w:sz w:val="24"/>
              </w:rPr>
              <w:t>3.1.5投标人须提供具备履行合同所必需的设备和专业技术能力的证明材料；</w:t>
            </w:r>
          </w:p>
          <w:p w:rsidR="002F09F5" w:rsidRPr="003C0172" w:rsidRDefault="002F09F5" w:rsidP="002F09F5">
            <w:pPr>
              <w:snapToGrid w:val="0"/>
              <w:spacing w:line="500" w:lineRule="exact"/>
              <w:ind w:firstLineChars="200" w:firstLine="480"/>
              <w:rPr>
                <w:rFonts w:ascii="宋体" w:hAnsi="宋体"/>
                <w:color w:val="000000"/>
                <w:sz w:val="24"/>
              </w:rPr>
            </w:pPr>
            <w:r w:rsidRPr="003C0172">
              <w:rPr>
                <w:rFonts w:ascii="宋体" w:hAnsi="宋体" w:hint="eastAsia"/>
                <w:color w:val="000000"/>
                <w:sz w:val="24"/>
              </w:rPr>
              <w:t>3.1.6投标人须提供参加招标活动前3年内在经营活动中没有重大违法记录的书面声明；</w:t>
            </w:r>
          </w:p>
          <w:p w:rsidR="002F09F5" w:rsidRPr="003C0172" w:rsidRDefault="002F09F5" w:rsidP="002F09F5">
            <w:pPr>
              <w:wordWrap w:val="0"/>
              <w:topLinePunct/>
              <w:snapToGrid w:val="0"/>
              <w:spacing w:line="500" w:lineRule="exact"/>
              <w:ind w:firstLineChars="200" w:firstLine="480"/>
              <w:rPr>
                <w:rFonts w:ascii="宋体" w:hAnsi="宋体"/>
                <w:color w:val="000000"/>
                <w:sz w:val="24"/>
              </w:rPr>
            </w:pPr>
            <w:r w:rsidRPr="003C0172">
              <w:rPr>
                <w:rFonts w:ascii="宋体" w:hAnsi="宋体" w:hint="eastAsia"/>
                <w:color w:val="000000"/>
                <w:sz w:val="24"/>
              </w:rPr>
              <w:t>3.1.7</w:t>
            </w:r>
            <w:r w:rsidR="004C014F" w:rsidRPr="003C0172">
              <w:rPr>
                <w:rFonts w:ascii="宋体" w:hAnsi="宋体" w:hint="eastAsia"/>
                <w:color w:val="000000"/>
                <w:sz w:val="24"/>
              </w:rPr>
              <w:t>投标人须提供参加</w:t>
            </w:r>
            <w:r w:rsidR="0013513D">
              <w:rPr>
                <w:rFonts w:ascii="宋体" w:hAnsi="宋体" w:hint="eastAsia"/>
                <w:color w:val="000000"/>
                <w:sz w:val="24"/>
              </w:rPr>
              <w:t>招标</w:t>
            </w:r>
            <w:r w:rsidR="004C014F" w:rsidRPr="003C0172">
              <w:rPr>
                <w:rFonts w:ascii="宋体" w:hAnsi="宋体" w:hint="eastAsia"/>
                <w:color w:val="000000"/>
                <w:sz w:val="24"/>
              </w:rPr>
              <w:t>活动前未被列入失信被执行人、重大税收违法案件当事人名单、政府采购严重违法失信行为记录名单的书面声明。信用记录以“信用中国”网站</w:t>
            </w:r>
            <w:r w:rsidR="004C014F" w:rsidRPr="003C0172">
              <w:rPr>
                <w:rFonts w:ascii="宋体" w:hAnsi="宋体"/>
                <w:color w:val="000000"/>
                <w:sz w:val="24"/>
              </w:rPr>
              <w:t>、中国政府采购网的查询结果为准</w:t>
            </w:r>
            <w:r w:rsidR="004C014F" w:rsidRPr="003C0172">
              <w:rPr>
                <w:rFonts w:ascii="宋体" w:hAnsi="宋体" w:hint="eastAsia"/>
                <w:color w:val="000000"/>
                <w:sz w:val="24"/>
              </w:rPr>
              <w:t>；</w:t>
            </w:r>
          </w:p>
          <w:p w:rsidR="002F09F5" w:rsidRPr="003C0172" w:rsidRDefault="002F09F5" w:rsidP="002F09F5">
            <w:pPr>
              <w:wordWrap w:val="0"/>
              <w:topLinePunct/>
              <w:snapToGrid w:val="0"/>
              <w:spacing w:line="500" w:lineRule="exact"/>
              <w:ind w:firstLineChars="200" w:firstLine="480"/>
              <w:rPr>
                <w:rFonts w:ascii="宋体" w:hAnsi="宋体"/>
                <w:color w:val="000000"/>
                <w:sz w:val="24"/>
              </w:rPr>
            </w:pPr>
            <w:r w:rsidRPr="003C0172">
              <w:rPr>
                <w:rFonts w:ascii="宋体" w:hAnsi="宋体" w:hint="eastAsia"/>
                <w:sz w:val="24"/>
              </w:rPr>
              <w:t>3.1.8</w:t>
            </w:r>
            <w:r w:rsidRPr="003C0172">
              <w:rPr>
                <w:rFonts w:ascii="宋体" w:hAnsi="宋体" w:hint="eastAsia"/>
                <w:color w:val="000000"/>
                <w:sz w:val="24"/>
              </w:rPr>
              <w:t>投标人</w:t>
            </w:r>
            <w:r w:rsidRPr="003C0172">
              <w:rPr>
                <w:rFonts w:ascii="宋体" w:hAnsi="宋体" w:hint="eastAsia"/>
                <w:sz w:val="24"/>
              </w:rPr>
              <w:t>须提供参加招标活动前三年内无行贿犯罪记录的书面承诺</w:t>
            </w:r>
            <w:r w:rsidRPr="003C0172">
              <w:rPr>
                <w:rFonts w:ascii="宋体" w:hAnsi="宋体" w:hint="eastAsia"/>
                <w:color w:val="000000"/>
                <w:sz w:val="24"/>
              </w:rPr>
              <w:t>；</w:t>
            </w:r>
          </w:p>
          <w:p w:rsidR="002F09F5" w:rsidRDefault="002F09F5" w:rsidP="002F09F5">
            <w:pPr>
              <w:snapToGrid w:val="0"/>
              <w:spacing w:line="500" w:lineRule="exact"/>
              <w:ind w:firstLineChars="200" w:firstLine="480"/>
              <w:rPr>
                <w:rFonts w:ascii="宋体" w:hAnsi="宋体"/>
                <w:sz w:val="24"/>
              </w:rPr>
            </w:pPr>
            <w:r w:rsidRPr="003C0172">
              <w:rPr>
                <w:rFonts w:ascii="宋体" w:hAnsi="宋体" w:hint="eastAsia"/>
                <w:sz w:val="24"/>
              </w:rPr>
              <w:t>3.1.9投标人须</w:t>
            </w:r>
            <w:r w:rsidR="00FD66AE">
              <w:rPr>
                <w:rFonts w:ascii="宋体" w:hAnsi="宋体" w:hint="eastAsia"/>
                <w:sz w:val="24"/>
              </w:rPr>
              <w:t>承诺2</w:t>
            </w:r>
            <w:r w:rsidR="00FD66AE">
              <w:rPr>
                <w:rFonts w:ascii="宋体" w:hAnsi="宋体"/>
                <w:sz w:val="24"/>
              </w:rPr>
              <w:t>017</w:t>
            </w:r>
            <w:r w:rsidR="00FD66AE">
              <w:rPr>
                <w:rFonts w:ascii="宋体" w:hAnsi="宋体" w:hint="eastAsia"/>
                <w:sz w:val="24"/>
              </w:rPr>
              <w:t>年</w:t>
            </w:r>
            <w:r w:rsidR="00FD66AE">
              <w:rPr>
                <w:rFonts w:ascii="宋体" w:hAnsi="宋体"/>
                <w:sz w:val="24"/>
              </w:rPr>
              <w:t>1</w:t>
            </w:r>
            <w:r w:rsidR="00FD66AE">
              <w:rPr>
                <w:rFonts w:ascii="宋体" w:hAnsi="宋体" w:hint="eastAsia"/>
                <w:sz w:val="24"/>
              </w:rPr>
              <w:t>月1日至投标截止时间止，所经营或管理</w:t>
            </w:r>
            <w:r w:rsidR="00FD66AE">
              <w:rPr>
                <w:rFonts w:ascii="宋体" w:hAnsi="宋体" w:hint="eastAsia"/>
                <w:sz w:val="24"/>
              </w:rPr>
              <w:lastRenderedPageBreak/>
              <w:t>的未被食品药品监督管理部门出具</w:t>
            </w:r>
            <w:r>
              <w:rPr>
                <w:rFonts w:ascii="宋体" w:hAnsi="宋体" w:hint="eastAsia"/>
                <w:sz w:val="24"/>
              </w:rPr>
              <w:t>食品卫生安全事故</w:t>
            </w:r>
            <w:r w:rsidR="00FD66AE">
              <w:rPr>
                <w:rFonts w:ascii="宋体" w:hAnsi="宋体" w:hint="eastAsia"/>
                <w:sz w:val="24"/>
              </w:rPr>
              <w:t>行政处罚单。若有虚假之处</w:t>
            </w:r>
            <w:r>
              <w:rPr>
                <w:rFonts w:ascii="宋体" w:hAnsi="宋体" w:hint="eastAsia"/>
                <w:sz w:val="24"/>
              </w:rPr>
              <w:t>，</w:t>
            </w:r>
            <w:r w:rsidR="00FD66AE">
              <w:rPr>
                <w:rFonts w:ascii="宋体" w:hAnsi="宋体" w:hint="eastAsia"/>
                <w:sz w:val="24"/>
              </w:rPr>
              <w:t>招标人有权终止合同，并没收履约保证金</w:t>
            </w:r>
            <w:r>
              <w:rPr>
                <w:rFonts w:ascii="宋体" w:hAnsi="宋体" w:hint="eastAsia"/>
                <w:sz w:val="24"/>
              </w:rPr>
              <w:t>；</w:t>
            </w:r>
          </w:p>
          <w:p w:rsidR="002F09F5" w:rsidRDefault="002F09F5" w:rsidP="002F09F5">
            <w:pPr>
              <w:snapToGrid w:val="0"/>
              <w:spacing w:line="500" w:lineRule="exact"/>
              <w:ind w:firstLineChars="200" w:firstLine="480"/>
              <w:rPr>
                <w:rFonts w:ascii="宋体" w:hAnsi="宋体"/>
                <w:color w:val="000000"/>
                <w:sz w:val="24"/>
              </w:rPr>
            </w:pPr>
            <w:r>
              <w:rPr>
                <w:rFonts w:ascii="宋体" w:hAnsi="宋体" w:hint="eastAsia"/>
                <w:color w:val="000000"/>
                <w:sz w:val="24"/>
              </w:rPr>
              <w:t>3.1.10投</w:t>
            </w:r>
            <w:r>
              <w:rPr>
                <w:rFonts w:ascii="宋体" w:hAnsi="宋体" w:hint="eastAsia"/>
                <w:sz w:val="24"/>
              </w:rPr>
              <w:t>标人须提供</w:t>
            </w:r>
            <w:r>
              <w:rPr>
                <w:rFonts w:ascii="宋体" w:hAnsi="宋体" w:hint="eastAsia"/>
                <w:color w:val="000000"/>
                <w:sz w:val="24"/>
              </w:rPr>
              <w:t>食品经营许可证复印件；</w:t>
            </w:r>
          </w:p>
          <w:p w:rsidR="002F09F5" w:rsidRDefault="002F09F5" w:rsidP="002F09F5">
            <w:pPr>
              <w:snapToGrid w:val="0"/>
              <w:spacing w:line="500" w:lineRule="exact"/>
              <w:ind w:firstLineChars="200" w:firstLine="480"/>
              <w:rPr>
                <w:rFonts w:ascii="宋体" w:hAnsi="宋体"/>
                <w:sz w:val="24"/>
              </w:rPr>
            </w:pPr>
            <w:r>
              <w:rPr>
                <w:rFonts w:ascii="宋体" w:hAnsi="宋体" w:hint="eastAsia"/>
                <w:sz w:val="24"/>
              </w:rPr>
              <w:t>3.1.11本项目不接受目前正在福建工程学院旗山校区经营的餐饮企业参与</w:t>
            </w:r>
            <w:r w:rsidRPr="00FE3510">
              <w:rPr>
                <w:rFonts w:ascii="宋体" w:hAnsi="宋体" w:hint="eastAsia"/>
                <w:sz w:val="24"/>
              </w:rPr>
              <w:t>投标</w:t>
            </w:r>
            <w:r w:rsidR="00A57844" w:rsidRPr="00FE3510">
              <w:rPr>
                <w:rFonts w:ascii="宋体" w:hAnsi="宋体" w:hint="eastAsia"/>
                <w:sz w:val="24"/>
              </w:rPr>
              <w:t>(含2</w:t>
            </w:r>
            <w:r w:rsidR="00A57844" w:rsidRPr="00FE3510">
              <w:rPr>
                <w:rFonts w:ascii="宋体" w:hAnsi="宋体"/>
                <w:sz w:val="24"/>
              </w:rPr>
              <w:t>020</w:t>
            </w:r>
            <w:r w:rsidR="00A57844" w:rsidRPr="00FE3510">
              <w:rPr>
                <w:rFonts w:ascii="宋体" w:hAnsi="宋体" w:hint="eastAsia"/>
                <w:sz w:val="24"/>
              </w:rPr>
              <w:t>年福建工程学院食堂项目中标人</w:t>
            </w:r>
            <w:r w:rsidR="00A57844" w:rsidRPr="00FE3510">
              <w:rPr>
                <w:rFonts w:ascii="宋体" w:hAnsi="宋体"/>
                <w:sz w:val="24"/>
              </w:rPr>
              <w:t>)</w:t>
            </w:r>
            <w:r w:rsidRPr="00FE3510">
              <w:rPr>
                <w:rFonts w:ascii="宋体" w:hAnsi="宋体" w:hint="eastAsia"/>
                <w:sz w:val="24"/>
              </w:rPr>
              <w:t>，但不含</w:t>
            </w:r>
            <w:r>
              <w:rPr>
                <w:rFonts w:ascii="宋体" w:hAnsi="宋体" w:hint="eastAsia"/>
                <w:sz w:val="24"/>
              </w:rPr>
              <w:t>委托经营管理服务期即将于2020年7月15日到期的餐饮企业</w:t>
            </w:r>
            <w:r w:rsidR="00BF5FAF">
              <w:rPr>
                <w:rFonts w:ascii="宋体" w:hAnsi="宋体" w:hint="eastAsia"/>
                <w:sz w:val="24"/>
              </w:rPr>
              <w:t>；</w:t>
            </w:r>
          </w:p>
          <w:p w:rsidR="00BF5FAF" w:rsidRDefault="002F09F5" w:rsidP="002F09F5">
            <w:pPr>
              <w:snapToGrid w:val="0"/>
              <w:spacing w:line="500" w:lineRule="exact"/>
              <w:ind w:firstLineChars="200" w:firstLine="480"/>
              <w:rPr>
                <w:rFonts w:ascii="宋体" w:hAnsi="宋体"/>
                <w:sz w:val="24"/>
              </w:rPr>
            </w:pPr>
            <w:r>
              <w:rPr>
                <w:rFonts w:ascii="宋体" w:hAnsi="宋体" w:hint="eastAsia"/>
                <w:sz w:val="24"/>
              </w:rPr>
              <w:t>3.1.12</w:t>
            </w:r>
            <w:r w:rsidR="00BF5FAF">
              <w:rPr>
                <w:rFonts w:ascii="宋体" w:hAnsi="宋体" w:hint="eastAsia"/>
                <w:sz w:val="24"/>
              </w:rPr>
              <w:t>投标人承诺中标后协助招标人办理该项目的食品经营许可证，且费用由中标人负责。</w:t>
            </w:r>
          </w:p>
          <w:p w:rsidR="002F09F5" w:rsidRDefault="00BF5FAF" w:rsidP="002F09F5">
            <w:pPr>
              <w:snapToGrid w:val="0"/>
              <w:spacing w:line="500" w:lineRule="exact"/>
              <w:ind w:firstLineChars="200" w:firstLine="480"/>
              <w:rPr>
                <w:rFonts w:ascii="宋体" w:hAnsi="宋体"/>
                <w:sz w:val="24"/>
              </w:rPr>
            </w:pPr>
            <w:r>
              <w:rPr>
                <w:rFonts w:ascii="宋体" w:hAnsi="宋体" w:hint="eastAsia"/>
                <w:sz w:val="24"/>
              </w:rPr>
              <w:t>3</w:t>
            </w:r>
            <w:r>
              <w:rPr>
                <w:rFonts w:ascii="宋体" w:hAnsi="宋体"/>
                <w:sz w:val="24"/>
              </w:rPr>
              <w:t>.1.13</w:t>
            </w:r>
            <w:r w:rsidR="002F09F5">
              <w:rPr>
                <w:rFonts w:ascii="宋体" w:hAnsi="宋体" w:hint="eastAsia"/>
                <w:sz w:val="24"/>
              </w:rPr>
              <w:t>投标人须提供法定代表人授权的相关材料；</w:t>
            </w:r>
          </w:p>
          <w:p w:rsidR="002F09F5" w:rsidRDefault="002F09F5" w:rsidP="002F09F5">
            <w:pPr>
              <w:snapToGrid w:val="0"/>
              <w:spacing w:line="500" w:lineRule="exact"/>
              <w:ind w:firstLineChars="200" w:firstLine="480"/>
              <w:rPr>
                <w:rFonts w:ascii="宋体" w:hAnsi="宋体"/>
                <w:sz w:val="24"/>
              </w:rPr>
            </w:pPr>
            <w:r>
              <w:rPr>
                <w:rFonts w:ascii="宋体" w:hAnsi="宋体" w:hint="eastAsia"/>
                <w:sz w:val="24"/>
              </w:rPr>
              <w:t>3.1.1</w:t>
            </w:r>
            <w:r w:rsidR="00BF5FAF">
              <w:rPr>
                <w:rFonts w:ascii="宋体" w:hAnsi="宋体"/>
                <w:sz w:val="24"/>
              </w:rPr>
              <w:t>4</w:t>
            </w:r>
            <w:r>
              <w:rPr>
                <w:rFonts w:ascii="宋体" w:hAnsi="宋体" w:hint="eastAsia"/>
                <w:sz w:val="24"/>
              </w:rPr>
              <w:t>投标人须按照招标文件规定提交投标保证金；</w:t>
            </w:r>
          </w:p>
          <w:p w:rsidR="002F09F5" w:rsidRDefault="002F09F5" w:rsidP="002F09F5">
            <w:pPr>
              <w:snapToGrid w:val="0"/>
              <w:spacing w:line="500" w:lineRule="exact"/>
              <w:ind w:firstLineChars="200" w:firstLine="480"/>
              <w:rPr>
                <w:rFonts w:ascii="宋体" w:hAnsi="宋体"/>
                <w:color w:val="000000"/>
                <w:sz w:val="24"/>
              </w:rPr>
            </w:pPr>
            <w:r>
              <w:rPr>
                <w:rFonts w:ascii="宋体" w:hAnsi="宋体" w:hint="eastAsia"/>
                <w:sz w:val="24"/>
              </w:rPr>
              <w:t>3.1.1</w:t>
            </w:r>
            <w:r w:rsidR="00BF5FAF">
              <w:rPr>
                <w:rFonts w:ascii="宋体" w:hAnsi="宋体"/>
                <w:sz w:val="24"/>
              </w:rPr>
              <w:t>5</w:t>
            </w:r>
            <w:r>
              <w:rPr>
                <w:rFonts w:ascii="宋体" w:hAnsi="宋体" w:hint="eastAsia"/>
                <w:color w:val="000000"/>
                <w:sz w:val="24"/>
              </w:rPr>
              <w:t>本项目不接受联合体投标。</w:t>
            </w:r>
          </w:p>
          <w:p w:rsidR="00F9095A" w:rsidRPr="004F7F69" w:rsidRDefault="002F09F5" w:rsidP="002F09F5">
            <w:pPr>
              <w:spacing w:line="500" w:lineRule="exact"/>
              <w:ind w:firstLineChars="200" w:firstLine="480"/>
              <w:rPr>
                <w:rFonts w:ascii="宋体" w:hAnsi="宋体"/>
                <w:sz w:val="24"/>
              </w:rPr>
            </w:pPr>
            <w:r>
              <w:rPr>
                <w:rFonts w:ascii="宋体" w:hAnsi="宋体" w:hint="eastAsia"/>
                <w:color w:val="000000"/>
                <w:sz w:val="24"/>
              </w:rPr>
              <w:t>注：(1)法人包括企业法人、机关法人、事业单位法人和社会团体法人，提供营业执照和税务登记证复印件；或统一社会信用代码营业执照复印件。(2)财务状况报告的相关材料，是指提供会计师事务所出具的2019年度财务审计报告，至少包括“资产负债表、利润表、现金流量表”；或者提供基本开户银行出具的资信证明；或者提供财政部门认可的政府</w:t>
            </w:r>
            <w:r w:rsidR="00B249FF">
              <w:rPr>
                <w:rFonts w:ascii="宋体" w:hAnsi="宋体" w:hint="eastAsia"/>
                <w:color w:val="000000"/>
                <w:sz w:val="24"/>
              </w:rPr>
              <w:t>招标</w:t>
            </w:r>
            <w:r>
              <w:rPr>
                <w:rFonts w:ascii="宋体" w:hAnsi="宋体" w:hint="eastAsia"/>
                <w:color w:val="000000"/>
                <w:sz w:val="24"/>
              </w:rPr>
              <w:t>专业担保机构出具的投标担</w:t>
            </w:r>
            <w:r w:rsidRPr="003C0172">
              <w:rPr>
                <w:rFonts w:ascii="宋体" w:hAnsi="宋体" w:hint="eastAsia"/>
                <w:color w:val="000000"/>
                <w:sz w:val="24"/>
              </w:rPr>
              <w:t>保函。(3)依法缴纳税收的相关材料，是指提供</w:t>
            </w:r>
            <w:r w:rsidRPr="003C0172">
              <w:rPr>
                <w:rFonts w:ascii="宋体" w:hAnsi="宋体" w:cs="宋体" w:hint="eastAsia"/>
                <w:kern w:val="0"/>
                <w:sz w:val="24"/>
              </w:rPr>
              <w:t>2019年5月至</w:t>
            </w:r>
            <w:r w:rsidRPr="003C0172">
              <w:rPr>
                <w:rFonts w:ascii="宋体" w:hAnsi="宋体" w:hint="eastAsia"/>
                <w:color w:val="000000"/>
                <w:sz w:val="24"/>
              </w:rPr>
              <w:t>投标截止时间前任一个月依法缴纳税收的凭据；或者提供依法免税的相应证明文件。(4)社会保障资金的相关材料，是指提供</w:t>
            </w:r>
            <w:r w:rsidRPr="003C0172">
              <w:rPr>
                <w:rFonts w:ascii="宋体" w:hAnsi="宋体" w:cs="宋体" w:hint="eastAsia"/>
                <w:kern w:val="0"/>
                <w:sz w:val="24"/>
              </w:rPr>
              <w:t>2019年5月至</w:t>
            </w:r>
            <w:r w:rsidRPr="003C0172">
              <w:rPr>
                <w:rFonts w:ascii="宋体" w:hAnsi="宋体" w:hint="eastAsia"/>
                <w:color w:val="000000"/>
                <w:sz w:val="24"/>
              </w:rPr>
              <w:t>投标截止时间前任一个月缴纳社会保险的凭据；或者提供不需要缴纳社会保障资金的相应证明文件。(5)</w:t>
            </w:r>
            <w:r w:rsidRPr="003C0172">
              <w:rPr>
                <w:rFonts w:ascii="宋体" w:hAnsi="宋体" w:hint="eastAsia"/>
                <w:sz w:val="24"/>
              </w:rPr>
              <w:t>具备履行合同所必需的设备和专业技术能力的证明材料，是指提供</w:t>
            </w:r>
            <w:r w:rsidR="00FB1AF4" w:rsidRPr="003C0172">
              <w:rPr>
                <w:rFonts w:ascii="宋体" w:hAnsi="宋体" w:hint="eastAsia"/>
                <w:sz w:val="24"/>
              </w:rPr>
              <w:t>2017年以来购买的</w:t>
            </w:r>
            <w:r w:rsidRPr="003C0172">
              <w:rPr>
                <w:rFonts w:ascii="宋体" w:hAnsi="宋体" w:hint="eastAsia"/>
                <w:sz w:val="24"/>
              </w:rPr>
              <w:t>相关设备的购置发票</w:t>
            </w:r>
            <w:r w:rsidR="00DC72B7" w:rsidRPr="003C0172">
              <w:rPr>
                <w:rFonts w:ascii="宋体" w:hAnsi="宋体" w:hint="eastAsia"/>
                <w:sz w:val="24"/>
              </w:rPr>
              <w:t>复印件</w:t>
            </w:r>
            <w:r w:rsidRPr="003C0172">
              <w:rPr>
                <w:rFonts w:ascii="宋体" w:hAnsi="宋体" w:hint="eastAsia"/>
                <w:sz w:val="24"/>
              </w:rPr>
              <w:t>以及技术人员的职称证书</w:t>
            </w:r>
            <w:r w:rsidR="00DC72B7" w:rsidRPr="003C0172">
              <w:rPr>
                <w:rFonts w:ascii="宋体" w:hAnsi="宋体" w:hint="eastAsia"/>
                <w:sz w:val="24"/>
              </w:rPr>
              <w:t>复印件</w:t>
            </w:r>
            <w:r w:rsidRPr="003C0172">
              <w:rPr>
                <w:rFonts w:ascii="宋体" w:hAnsi="宋体" w:hint="eastAsia"/>
                <w:sz w:val="24"/>
              </w:rPr>
              <w:t>或用工合同</w:t>
            </w:r>
            <w:r w:rsidR="00DC72B7" w:rsidRPr="003C0172">
              <w:rPr>
                <w:rFonts w:ascii="宋体" w:hAnsi="宋体" w:hint="eastAsia"/>
                <w:sz w:val="24"/>
              </w:rPr>
              <w:t>复印件</w:t>
            </w:r>
            <w:r w:rsidRPr="003C0172">
              <w:rPr>
                <w:rFonts w:ascii="宋体" w:hAnsi="宋体" w:hint="eastAsia"/>
                <w:sz w:val="24"/>
              </w:rPr>
              <w:t>；</w:t>
            </w:r>
            <w:r w:rsidRPr="003C0172">
              <w:rPr>
                <w:rFonts w:ascii="宋体" w:hAnsi="宋体" w:hint="eastAsia"/>
                <w:color w:val="000000"/>
                <w:sz w:val="24"/>
              </w:rPr>
              <w:t>(6)参加招标活动前3年内在经营</w:t>
            </w:r>
            <w:r w:rsidR="00723B9D">
              <w:rPr>
                <w:rFonts w:ascii="宋体" w:hAnsi="宋体" w:hint="eastAsia"/>
                <w:color w:val="000000"/>
                <w:sz w:val="24"/>
              </w:rPr>
              <w:t>管理</w:t>
            </w:r>
            <w:r w:rsidRPr="003C0172">
              <w:rPr>
                <w:rFonts w:ascii="宋体" w:hAnsi="宋体" w:hint="eastAsia"/>
                <w:color w:val="000000"/>
                <w:sz w:val="24"/>
              </w:rPr>
              <w:t>活动中没有重大违法记录的书面声明，是指提交“参与招标活动前三年内在经营</w:t>
            </w:r>
            <w:r w:rsidR="00723B9D">
              <w:rPr>
                <w:rFonts w:ascii="宋体" w:hAnsi="宋体" w:hint="eastAsia"/>
                <w:color w:val="000000"/>
                <w:sz w:val="24"/>
              </w:rPr>
              <w:t>管理</w:t>
            </w:r>
            <w:r w:rsidRPr="003C0172">
              <w:rPr>
                <w:rFonts w:ascii="宋体" w:hAnsi="宋体" w:hint="eastAsia"/>
                <w:color w:val="000000"/>
                <w:sz w:val="24"/>
              </w:rPr>
              <w:t>活动中没有重大违法记录的书面声明函”。(7)</w:t>
            </w:r>
            <w:r w:rsidRPr="003C0172">
              <w:rPr>
                <w:rFonts w:ascii="宋体" w:hAnsi="宋体" w:cs="宋体" w:hint="eastAsia"/>
                <w:color w:val="000000"/>
                <w:sz w:val="24"/>
              </w:rPr>
              <w:t xml:space="preserve"> </w:t>
            </w:r>
            <w:r w:rsidR="0013513D" w:rsidRPr="00F64FA8">
              <w:rPr>
                <w:rFonts w:ascii="宋体" w:hAnsi="宋体" w:hint="eastAsia"/>
                <w:sz w:val="24"/>
              </w:rPr>
              <w:t>参加</w:t>
            </w:r>
            <w:r w:rsidR="0013513D">
              <w:rPr>
                <w:rFonts w:ascii="宋体" w:hAnsi="宋体" w:hint="eastAsia"/>
                <w:sz w:val="24"/>
              </w:rPr>
              <w:t>招标</w:t>
            </w:r>
            <w:r w:rsidR="0013513D" w:rsidRPr="00F64FA8">
              <w:rPr>
                <w:rFonts w:ascii="宋体" w:hAnsi="宋体" w:hint="eastAsia"/>
                <w:sz w:val="24"/>
              </w:rPr>
              <w:t>活动前未被列入失信被执行人、重大税收违法案件当事人名单、政府采购严重违法失信行为记录名单的书面声明。</w:t>
            </w:r>
            <w:r w:rsidR="0013513D" w:rsidRPr="00F64FA8">
              <w:rPr>
                <w:rFonts w:ascii="宋体" w:hAnsi="宋体"/>
                <w:sz w:val="24"/>
              </w:rPr>
              <w:t>是指提交</w:t>
            </w:r>
            <w:r w:rsidR="0013513D" w:rsidRPr="00F64FA8">
              <w:rPr>
                <w:rFonts w:ascii="宋体" w:hAnsi="宋体" w:hint="eastAsia"/>
                <w:sz w:val="24"/>
              </w:rPr>
              <w:t>“</w:t>
            </w:r>
            <w:r w:rsidR="0013513D" w:rsidRPr="00F64FA8">
              <w:rPr>
                <w:rFonts w:ascii="宋体" w:hAnsi="宋体"/>
                <w:sz w:val="24"/>
              </w:rPr>
              <w:t>参</w:t>
            </w:r>
            <w:r w:rsidR="0013513D" w:rsidRPr="00F64FA8">
              <w:rPr>
                <w:rFonts w:ascii="宋体" w:hAnsi="宋体" w:hint="eastAsia"/>
                <w:sz w:val="24"/>
              </w:rPr>
              <w:t>与</w:t>
            </w:r>
            <w:r w:rsidR="0013513D">
              <w:rPr>
                <w:rFonts w:ascii="宋体" w:hAnsi="宋体" w:hint="eastAsia"/>
                <w:sz w:val="24"/>
              </w:rPr>
              <w:t>招标</w:t>
            </w:r>
            <w:r w:rsidR="0013513D" w:rsidRPr="00F64FA8">
              <w:rPr>
                <w:rFonts w:ascii="宋体" w:hAnsi="宋体" w:hint="eastAsia"/>
                <w:sz w:val="24"/>
              </w:rPr>
              <w:t>活动前未被列入失信被执行人、重大税收违法案件当事人名单、政府采购严重违法失信行为记录名单的</w:t>
            </w:r>
            <w:r w:rsidR="0013513D" w:rsidRPr="00F64FA8">
              <w:rPr>
                <w:rFonts w:ascii="宋体" w:hAnsi="宋体" w:hint="eastAsia"/>
                <w:sz w:val="24"/>
              </w:rPr>
              <w:lastRenderedPageBreak/>
              <w:t>书面声明函”。</w:t>
            </w:r>
            <w:r w:rsidRPr="003C0172">
              <w:rPr>
                <w:rFonts w:ascii="宋体" w:hAnsi="宋体" w:hint="eastAsia"/>
                <w:sz w:val="24"/>
              </w:rPr>
              <w:t>(8)参加招标活动前三年内无行贿犯罪记录的书面承诺</w:t>
            </w:r>
            <w:r w:rsidRPr="003C0172">
              <w:rPr>
                <w:rFonts w:ascii="宋体" w:hAnsi="宋体" w:hint="eastAsia"/>
                <w:color w:val="000000"/>
                <w:sz w:val="24"/>
              </w:rPr>
              <w:t>,</w:t>
            </w:r>
            <w:r w:rsidRPr="003C0172">
              <w:rPr>
                <w:rFonts w:ascii="宋体" w:hAnsi="宋体" w:hint="eastAsia"/>
                <w:sz w:val="24"/>
              </w:rPr>
              <w:t xml:space="preserve"> 是指提交“参加招标活动前三年内无行贿犯罪记录的书面承诺函”。(9) </w:t>
            </w:r>
            <w:r w:rsidR="00723B9D">
              <w:rPr>
                <w:rFonts w:ascii="宋体" w:hAnsi="宋体" w:hint="eastAsia"/>
                <w:sz w:val="24"/>
              </w:rPr>
              <w:t>参加招标活动前三年内所经营</w:t>
            </w:r>
            <w:r w:rsidRPr="003C0172">
              <w:rPr>
                <w:rFonts w:ascii="宋体" w:hAnsi="宋体" w:hint="eastAsia"/>
                <w:sz w:val="24"/>
              </w:rPr>
              <w:t>管理的食堂没有发生食品卫生安全事故，没有受到当地市场监督管理部门通报过存在食品安全问题的书面承诺，</w:t>
            </w:r>
            <w:r w:rsidRPr="003C0172">
              <w:rPr>
                <w:rFonts w:ascii="宋体" w:hAnsi="宋体" w:hint="eastAsia"/>
                <w:color w:val="000000"/>
                <w:sz w:val="24"/>
              </w:rPr>
              <w:t>是指提交“</w:t>
            </w:r>
            <w:r w:rsidRPr="003C0172">
              <w:rPr>
                <w:rFonts w:ascii="宋体" w:hAnsi="宋体" w:hint="eastAsia"/>
                <w:sz w:val="24"/>
              </w:rPr>
              <w:t>参加招标活动前三年内所</w:t>
            </w:r>
            <w:r w:rsidR="00723B9D">
              <w:rPr>
                <w:rFonts w:ascii="宋体" w:hAnsi="宋体" w:hint="eastAsia"/>
                <w:sz w:val="24"/>
              </w:rPr>
              <w:t>经营</w:t>
            </w:r>
            <w:r>
              <w:rPr>
                <w:rFonts w:ascii="宋体" w:hAnsi="宋体" w:hint="eastAsia"/>
                <w:sz w:val="24"/>
              </w:rPr>
              <w:t>管理的食堂没有发生食品卫生安全事故，没有受到当地市场监督管理部门通报过存在食品安全问题</w:t>
            </w:r>
            <w:r>
              <w:rPr>
                <w:rFonts w:ascii="宋体" w:hAnsi="宋体" w:hint="eastAsia"/>
                <w:color w:val="000000"/>
                <w:sz w:val="24"/>
              </w:rPr>
              <w:t>的</w:t>
            </w:r>
            <w:r>
              <w:rPr>
                <w:rFonts w:ascii="宋体" w:hAnsi="宋体" w:hint="eastAsia"/>
                <w:sz w:val="24"/>
              </w:rPr>
              <w:t>书面承诺</w:t>
            </w:r>
            <w:r>
              <w:rPr>
                <w:rFonts w:ascii="宋体" w:hAnsi="宋体" w:hint="eastAsia"/>
                <w:color w:val="000000"/>
                <w:sz w:val="24"/>
              </w:rPr>
              <w:t>函”。</w:t>
            </w:r>
            <w:r w:rsidRPr="004F7F69">
              <w:rPr>
                <w:rFonts w:ascii="宋体" w:hAnsi="宋体"/>
                <w:sz w:val="24"/>
              </w:rPr>
              <w:t>(</w:t>
            </w:r>
            <w:r>
              <w:rPr>
                <w:rFonts w:ascii="宋体" w:hAnsi="宋体" w:hint="eastAsia"/>
                <w:sz w:val="24"/>
              </w:rPr>
              <w:t>10</w:t>
            </w:r>
            <w:r w:rsidRPr="004F7F69">
              <w:rPr>
                <w:rFonts w:ascii="宋体" w:hAnsi="宋体"/>
                <w:sz w:val="24"/>
              </w:rPr>
              <w:t>)</w:t>
            </w:r>
            <w:r w:rsidR="00182B6A">
              <w:rPr>
                <w:rFonts w:ascii="宋体" w:hAnsi="宋体" w:hint="eastAsia"/>
                <w:sz w:val="24"/>
              </w:rPr>
              <w:t xml:space="preserve"> </w:t>
            </w:r>
            <w:r w:rsidRPr="004F7F69">
              <w:rPr>
                <w:rFonts w:ascii="宋体" w:hAnsi="宋体"/>
                <w:sz w:val="24"/>
              </w:rPr>
              <w:t>提供</w:t>
            </w:r>
            <w:r w:rsidRPr="004F7F69">
              <w:rPr>
                <w:rFonts w:ascii="宋体" w:hAnsi="宋体" w:hint="eastAsia"/>
                <w:sz w:val="24"/>
              </w:rPr>
              <w:t>法定代表人授权</w:t>
            </w:r>
            <w:r w:rsidRPr="004F7F69">
              <w:rPr>
                <w:rFonts w:ascii="宋体" w:hAnsi="宋体"/>
                <w:sz w:val="24"/>
              </w:rPr>
              <w:t>的相关材料</w:t>
            </w:r>
            <w:r w:rsidRPr="004F7F69">
              <w:rPr>
                <w:rFonts w:ascii="宋体" w:hAnsi="宋体" w:hint="eastAsia"/>
                <w:sz w:val="24"/>
              </w:rPr>
              <w:t>，</w:t>
            </w:r>
            <w:r w:rsidRPr="004F7F69">
              <w:rPr>
                <w:rFonts w:ascii="宋体" w:hAnsi="宋体"/>
                <w:sz w:val="24"/>
              </w:rPr>
              <w:t>是指</w:t>
            </w:r>
            <w:r w:rsidRPr="004F7F69">
              <w:rPr>
                <w:rFonts w:ascii="宋体" w:hAnsi="宋体" w:hint="eastAsia"/>
                <w:sz w:val="24"/>
              </w:rPr>
              <w:t>提供法定代表人授权书原件、法定代表人及投标人代表的有效身份证复印件；投标人代表是法定代表人的只需提供法定代表人的有效身份证复印件。</w:t>
            </w:r>
          </w:p>
          <w:p w:rsidR="00F9095A" w:rsidRDefault="00F9095A" w:rsidP="00FD2A1E">
            <w:pPr>
              <w:wordWrap w:val="0"/>
              <w:topLinePunct/>
              <w:snapToGrid w:val="0"/>
              <w:spacing w:line="500" w:lineRule="exact"/>
              <w:ind w:firstLineChars="200" w:firstLine="480"/>
              <w:rPr>
                <w:rFonts w:ascii="宋体" w:hAnsi="宋体"/>
                <w:sz w:val="24"/>
              </w:rPr>
            </w:pPr>
            <w:r w:rsidRPr="004F7F69">
              <w:rPr>
                <w:rFonts w:ascii="宋体" w:hAnsi="宋体" w:hint="eastAsia"/>
                <w:sz w:val="24"/>
              </w:rPr>
              <w:t>注：投标人必须提交以上证明文件，所有证明文件应是最新(有效)、清晰，加盖投标人公章，复印件须注明“与原件一致”，原件备查。</w:t>
            </w:r>
          </w:p>
        </w:tc>
      </w:tr>
      <w:tr w:rsidR="00F9095A" w:rsidTr="00FD2A1E">
        <w:trPr>
          <w:trHeight w:val="1077"/>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lastRenderedPageBreak/>
              <w:t>3</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11.1</w:t>
            </w:r>
          </w:p>
        </w:tc>
        <w:tc>
          <w:tcPr>
            <w:tcW w:w="8096" w:type="dxa"/>
            <w:vAlign w:val="center"/>
          </w:tcPr>
          <w:p w:rsidR="00F9095A" w:rsidRDefault="00F9095A" w:rsidP="00FD2A1E">
            <w:pPr>
              <w:spacing w:line="500" w:lineRule="exact"/>
              <w:rPr>
                <w:rFonts w:ascii="宋体" w:hAnsi="宋体"/>
                <w:sz w:val="24"/>
              </w:rPr>
            </w:pPr>
            <w:r>
              <w:rPr>
                <w:rFonts w:ascii="宋体" w:hAnsi="宋体" w:hint="eastAsia"/>
                <w:sz w:val="24"/>
              </w:rPr>
              <w:t>投标有效期：投标截止日结束后</w:t>
            </w:r>
            <w:r>
              <w:rPr>
                <w:rFonts w:ascii="宋体" w:hAnsi="宋体" w:hint="eastAsia"/>
                <w:sz w:val="24"/>
                <w:u w:val="single"/>
              </w:rPr>
              <w:t xml:space="preserve"> 90 </w:t>
            </w:r>
            <w:r>
              <w:rPr>
                <w:rFonts w:ascii="宋体" w:hAnsi="宋体" w:hint="eastAsia"/>
                <w:sz w:val="24"/>
              </w:rPr>
              <w:t>日历日。</w:t>
            </w:r>
          </w:p>
          <w:p w:rsidR="00F9095A" w:rsidRDefault="00F9095A" w:rsidP="00FD2A1E">
            <w:pPr>
              <w:spacing w:line="500" w:lineRule="exact"/>
              <w:rPr>
                <w:rFonts w:ascii="宋体" w:hAnsi="宋体"/>
                <w:sz w:val="24"/>
              </w:rPr>
            </w:pPr>
            <w:r>
              <w:rPr>
                <w:rFonts w:ascii="宋体" w:hAnsi="宋体" w:hint="eastAsia"/>
                <w:sz w:val="24"/>
              </w:rPr>
              <w:t>有效期不足将导致其投标无效。</w:t>
            </w:r>
          </w:p>
        </w:tc>
      </w:tr>
      <w:tr w:rsidR="00F9095A" w:rsidTr="00FD2A1E">
        <w:trPr>
          <w:trHeight w:val="1544"/>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4</w:t>
            </w:r>
          </w:p>
        </w:tc>
        <w:tc>
          <w:tcPr>
            <w:tcW w:w="980" w:type="dxa"/>
            <w:vAlign w:val="center"/>
          </w:tcPr>
          <w:p w:rsidR="00F9095A" w:rsidRDefault="00F9095A" w:rsidP="00FD2A1E">
            <w:pPr>
              <w:spacing w:line="500" w:lineRule="exact"/>
              <w:jc w:val="center"/>
              <w:rPr>
                <w:rFonts w:ascii="宋体" w:hAnsi="宋体"/>
                <w:sz w:val="24"/>
              </w:rPr>
            </w:pPr>
          </w:p>
        </w:tc>
        <w:tc>
          <w:tcPr>
            <w:tcW w:w="8096" w:type="dxa"/>
            <w:vAlign w:val="center"/>
          </w:tcPr>
          <w:p w:rsidR="00F9095A" w:rsidRDefault="00F9095A" w:rsidP="00FD2A1E">
            <w:pPr>
              <w:spacing w:line="500" w:lineRule="exact"/>
              <w:rPr>
                <w:rFonts w:ascii="宋体" w:hAnsi="宋体"/>
                <w:sz w:val="24"/>
              </w:rPr>
            </w:pPr>
            <w:r>
              <w:rPr>
                <w:rFonts w:ascii="宋体" w:hAnsi="宋体" w:hint="eastAsia"/>
                <w:sz w:val="24"/>
              </w:rPr>
              <w:t>投标文件递交地址：福州市古田路107号中美大厦福建国诚招标有限公司</w:t>
            </w:r>
          </w:p>
          <w:p w:rsidR="00F9095A" w:rsidRDefault="00F9095A" w:rsidP="00FD2A1E">
            <w:pPr>
              <w:spacing w:line="500" w:lineRule="exact"/>
              <w:rPr>
                <w:rFonts w:ascii="宋体" w:hAnsi="宋体"/>
                <w:sz w:val="24"/>
              </w:rPr>
            </w:pPr>
            <w:r>
              <w:rPr>
                <w:rFonts w:ascii="宋体" w:hAnsi="宋体" w:hint="eastAsia"/>
                <w:sz w:val="24"/>
              </w:rPr>
              <w:t>接收人：</w:t>
            </w:r>
            <w:r w:rsidR="00B249FF">
              <w:rPr>
                <w:rFonts w:ascii="宋体" w:hAnsi="宋体" w:hint="eastAsia"/>
                <w:sz w:val="24"/>
              </w:rPr>
              <w:t>招标代理机构</w:t>
            </w:r>
            <w:r>
              <w:rPr>
                <w:rFonts w:ascii="宋体" w:hAnsi="宋体" w:hint="eastAsia"/>
                <w:sz w:val="24"/>
              </w:rPr>
              <w:t>工作人员</w:t>
            </w:r>
          </w:p>
          <w:p w:rsidR="00F9095A" w:rsidRDefault="00F9095A" w:rsidP="00182B6A">
            <w:pPr>
              <w:spacing w:line="500" w:lineRule="exact"/>
              <w:rPr>
                <w:rFonts w:ascii="宋体" w:hAnsi="宋体"/>
                <w:color w:val="000000"/>
                <w:sz w:val="24"/>
              </w:rPr>
            </w:pPr>
            <w:r>
              <w:rPr>
                <w:rFonts w:ascii="宋体" w:hAnsi="宋体" w:hint="eastAsia"/>
                <w:sz w:val="24"/>
              </w:rPr>
              <w:t>投标截止时间：</w:t>
            </w:r>
            <w:r w:rsidR="00945281">
              <w:rPr>
                <w:rFonts w:ascii="宋体" w:hAnsi="宋体" w:hint="eastAsia"/>
                <w:sz w:val="24"/>
              </w:rPr>
              <w:t>20</w:t>
            </w:r>
            <w:r w:rsidR="00182B6A">
              <w:rPr>
                <w:rFonts w:ascii="宋体" w:hAnsi="宋体" w:hint="eastAsia"/>
                <w:sz w:val="24"/>
              </w:rPr>
              <w:t>20</w:t>
            </w:r>
            <w:r w:rsidR="00945281">
              <w:rPr>
                <w:rFonts w:ascii="宋体" w:hAnsi="宋体" w:hint="eastAsia"/>
                <w:sz w:val="24"/>
              </w:rPr>
              <w:t>年</w:t>
            </w:r>
            <w:r w:rsidR="00182B6A">
              <w:rPr>
                <w:rFonts w:ascii="宋体" w:hAnsi="宋体" w:hint="eastAsia"/>
                <w:sz w:val="24"/>
              </w:rPr>
              <w:t xml:space="preserve">  </w:t>
            </w:r>
            <w:r w:rsidR="00945281">
              <w:rPr>
                <w:rFonts w:ascii="宋体" w:hAnsi="宋体" w:hint="eastAsia"/>
                <w:sz w:val="24"/>
              </w:rPr>
              <w:t>月</w:t>
            </w:r>
            <w:r w:rsidR="00182B6A">
              <w:rPr>
                <w:rFonts w:ascii="宋体" w:hAnsi="宋体" w:hint="eastAsia"/>
                <w:sz w:val="24"/>
              </w:rPr>
              <w:t xml:space="preserve">  </w:t>
            </w:r>
            <w:r w:rsidR="00945281">
              <w:rPr>
                <w:rFonts w:ascii="宋体" w:hAnsi="宋体" w:hint="eastAsia"/>
                <w:sz w:val="24"/>
              </w:rPr>
              <w:t>日</w:t>
            </w:r>
            <w:r w:rsidR="00182B6A">
              <w:rPr>
                <w:rFonts w:ascii="宋体" w:hAnsi="宋体" w:hint="eastAsia"/>
                <w:sz w:val="24"/>
              </w:rPr>
              <w:t xml:space="preserve">  </w:t>
            </w:r>
            <w:r w:rsidR="00945281">
              <w:rPr>
                <w:rFonts w:ascii="宋体" w:hAnsi="宋体" w:hint="eastAsia"/>
                <w:sz w:val="24"/>
              </w:rPr>
              <w:t>:</w:t>
            </w:r>
            <w:r w:rsidR="00182B6A">
              <w:rPr>
                <w:rFonts w:ascii="宋体" w:hAnsi="宋体" w:hint="eastAsia"/>
                <w:sz w:val="24"/>
              </w:rPr>
              <w:t xml:space="preserve">   </w:t>
            </w:r>
            <w:r>
              <w:rPr>
                <w:rFonts w:ascii="宋体" w:hAnsi="宋体" w:hint="eastAsia"/>
                <w:sz w:val="24"/>
              </w:rPr>
              <w:t>；</w:t>
            </w:r>
          </w:p>
        </w:tc>
      </w:tr>
      <w:tr w:rsidR="00F9095A" w:rsidTr="00FD2A1E">
        <w:trPr>
          <w:trHeight w:val="455"/>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5</w:t>
            </w:r>
          </w:p>
        </w:tc>
        <w:tc>
          <w:tcPr>
            <w:tcW w:w="980" w:type="dxa"/>
            <w:vAlign w:val="center"/>
          </w:tcPr>
          <w:p w:rsidR="00F9095A" w:rsidRDefault="00F9095A" w:rsidP="00FD2A1E">
            <w:pPr>
              <w:spacing w:line="500" w:lineRule="exact"/>
              <w:jc w:val="center"/>
              <w:rPr>
                <w:rFonts w:ascii="宋体" w:hAnsi="宋体"/>
                <w:sz w:val="24"/>
              </w:rPr>
            </w:pPr>
          </w:p>
        </w:tc>
        <w:tc>
          <w:tcPr>
            <w:tcW w:w="8096" w:type="dxa"/>
            <w:vAlign w:val="center"/>
          </w:tcPr>
          <w:p w:rsidR="00F9095A" w:rsidRDefault="00F9095A" w:rsidP="00FD2A1E">
            <w:pPr>
              <w:spacing w:line="500" w:lineRule="exact"/>
              <w:rPr>
                <w:rFonts w:ascii="宋体" w:hAnsi="宋体"/>
                <w:sz w:val="24"/>
              </w:rPr>
            </w:pPr>
            <w:r>
              <w:rPr>
                <w:rFonts w:ascii="宋体" w:hAnsi="宋体" w:hint="eastAsia"/>
                <w:sz w:val="24"/>
              </w:rPr>
              <w:t xml:space="preserve">投标保证金缴交: </w:t>
            </w:r>
          </w:p>
          <w:p w:rsidR="00F9095A" w:rsidRDefault="00F9095A" w:rsidP="00FD2A1E">
            <w:pPr>
              <w:spacing w:line="480" w:lineRule="exact"/>
              <w:ind w:firstLineChars="200" w:firstLine="480"/>
              <w:rPr>
                <w:rFonts w:ascii="宋体" w:hAnsi="宋体" w:cs="宋体"/>
                <w:color w:val="000000"/>
                <w:kern w:val="0"/>
                <w:sz w:val="24"/>
              </w:rPr>
            </w:pPr>
            <w:r>
              <w:rPr>
                <w:rFonts w:ascii="宋体" w:hAnsi="宋体" w:hint="eastAsia"/>
                <w:color w:val="000000"/>
                <w:sz w:val="24"/>
              </w:rPr>
              <w:t>(1)</w:t>
            </w:r>
            <w:r>
              <w:rPr>
                <w:rFonts w:ascii="宋体" w:hAnsi="宋体" w:cs="宋体" w:hint="eastAsia"/>
                <w:color w:val="000000"/>
                <w:kern w:val="0"/>
                <w:sz w:val="24"/>
              </w:rPr>
              <w:t>投标保证金应当以转账或电汇等非现金形式提交。</w:t>
            </w:r>
            <w:r>
              <w:rPr>
                <w:rFonts w:ascii="宋体" w:hAnsi="宋体" w:hint="eastAsia"/>
                <w:color w:val="000000"/>
                <w:sz w:val="24"/>
              </w:rPr>
              <w:t>不接受现金、现金存款形式</w:t>
            </w:r>
            <w:r>
              <w:rPr>
                <w:rFonts w:ascii="宋体" w:hAnsi="宋体" w:cs="宋体" w:hint="eastAsia"/>
                <w:color w:val="000000"/>
                <w:kern w:val="0"/>
                <w:sz w:val="24"/>
              </w:rPr>
              <w:t>提交</w:t>
            </w:r>
            <w:r>
              <w:rPr>
                <w:rFonts w:ascii="宋体" w:hAnsi="宋体" w:hint="eastAsia"/>
                <w:color w:val="000000"/>
                <w:sz w:val="24"/>
              </w:rPr>
              <w:t>。</w:t>
            </w:r>
          </w:p>
          <w:p w:rsidR="00F9095A" w:rsidRDefault="00F9095A" w:rsidP="00FD2A1E">
            <w:pPr>
              <w:spacing w:line="480" w:lineRule="exact"/>
              <w:ind w:firstLineChars="200" w:firstLine="480"/>
              <w:rPr>
                <w:rFonts w:ascii="宋体" w:hAnsi="宋体"/>
                <w:color w:val="000000"/>
                <w:sz w:val="24"/>
              </w:rPr>
            </w:pPr>
            <w:r>
              <w:rPr>
                <w:rFonts w:ascii="宋体" w:hAnsi="宋体" w:hint="eastAsia"/>
                <w:color w:val="000000"/>
                <w:sz w:val="24"/>
              </w:rPr>
              <w:t>(2)投标保证金缴交的金额：人民币</w:t>
            </w:r>
            <w:r w:rsidR="00BF5FAF">
              <w:rPr>
                <w:rFonts w:ascii="宋体" w:hAnsi="宋体"/>
                <w:color w:val="000000"/>
                <w:sz w:val="24"/>
              </w:rPr>
              <w:t>49</w:t>
            </w:r>
            <w:r>
              <w:rPr>
                <w:rFonts w:ascii="宋体" w:hAnsi="宋体" w:hint="eastAsia"/>
                <w:color w:val="000000"/>
                <w:sz w:val="24"/>
              </w:rPr>
              <w:t>000元；</w:t>
            </w:r>
          </w:p>
          <w:p w:rsidR="00F9095A" w:rsidRDefault="00F9095A" w:rsidP="00FD2A1E">
            <w:pPr>
              <w:spacing w:line="500" w:lineRule="exact"/>
              <w:ind w:firstLineChars="200" w:firstLine="480"/>
              <w:rPr>
                <w:rFonts w:ascii="宋体" w:hAnsi="宋体" w:cs="宋体"/>
                <w:color w:val="000000"/>
                <w:kern w:val="0"/>
                <w:sz w:val="24"/>
              </w:rPr>
            </w:pPr>
            <w:r>
              <w:rPr>
                <w:rFonts w:ascii="宋体" w:hAnsi="宋体" w:hint="eastAsia"/>
                <w:color w:val="000000"/>
                <w:sz w:val="24"/>
              </w:rPr>
              <w:t>(3)</w:t>
            </w:r>
            <w:r>
              <w:rPr>
                <w:rFonts w:ascii="宋体" w:hAnsi="宋体" w:cs="宋体" w:hint="eastAsia"/>
                <w:color w:val="000000"/>
                <w:kern w:val="0"/>
                <w:sz w:val="24"/>
              </w:rPr>
              <w:t>投标人未按照招标文件要求提交投标保证金的，投标无效。</w:t>
            </w:r>
          </w:p>
          <w:p w:rsidR="00F9095A" w:rsidRDefault="00F9095A" w:rsidP="00FD2A1E">
            <w:pPr>
              <w:spacing w:line="500" w:lineRule="exact"/>
              <w:ind w:firstLineChars="200" w:firstLine="480"/>
              <w:rPr>
                <w:rFonts w:ascii="宋体" w:hAnsi="宋体" w:cs="宋体"/>
                <w:color w:val="000000"/>
                <w:kern w:val="0"/>
                <w:sz w:val="24"/>
              </w:rPr>
            </w:pPr>
            <w:r>
              <w:rPr>
                <w:rFonts w:ascii="宋体" w:hAnsi="宋体" w:hint="eastAsia"/>
                <w:color w:val="000000"/>
                <w:sz w:val="24"/>
              </w:rPr>
              <w:t>(4)投标人的投标保证金</w:t>
            </w:r>
            <w:r>
              <w:rPr>
                <w:rFonts w:ascii="宋体" w:hAnsi="宋体" w:cs="宋体" w:hint="eastAsia"/>
                <w:color w:val="000000"/>
                <w:kern w:val="0"/>
                <w:sz w:val="24"/>
              </w:rPr>
              <w:t>未</w:t>
            </w:r>
            <w:r>
              <w:rPr>
                <w:rFonts w:ascii="宋体" w:hAnsi="宋体" w:hint="eastAsia"/>
                <w:color w:val="000000"/>
                <w:sz w:val="24"/>
              </w:rPr>
              <w:t>在投标截止时间前到达指定账户的，</w:t>
            </w:r>
            <w:r>
              <w:rPr>
                <w:rFonts w:ascii="宋体" w:hAnsi="宋体" w:cs="宋体" w:hint="eastAsia"/>
                <w:color w:val="000000"/>
                <w:kern w:val="0"/>
                <w:sz w:val="24"/>
              </w:rPr>
              <w:t>投标无效。</w:t>
            </w:r>
          </w:p>
          <w:p w:rsidR="00F9095A" w:rsidRDefault="00F9095A" w:rsidP="00FD2A1E">
            <w:pPr>
              <w:spacing w:line="500" w:lineRule="exact"/>
              <w:ind w:firstLineChars="200" w:firstLine="480"/>
              <w:rPr>
                <w:rFonts w:ascii="宋体" w:hAnsi="宋体" w:cs="宋体"/>
                <w:kern w:val="0"/>
                <w:sz w:val="24"/>
              </w:rPr>
            </w:pPr>
            <w:r>
              <w:rPr>
                <w:rFonts w:ascii="宋体" w:hAnsi="宋体" w:hint="eastAsia"/>
                <w:color w:val="000000"/>
                <w:sz w:val="24"/>
              </w:rPr>
              <w:t>(5)投标保证金</w:t>
            </w:r>
            <w:r>
              <w:rPr>
                <w:rFonts w:ascii="宋体" w:hAnsi="宋体" w:cs="宋体" w:hint="eastAsia"/>
                <w:color w:val="000000"/>
                <w:kern w:val="0"/>
                <w:sz w:val="24"/>
              </w:rPr>
              <w:t>未</w:t>
            </w:r>
            <w:r>
              <w:rPr>
                <w:rFonts w:ascii="宋体" w:hAnsi="宋体" w:hint="eastAsia"/>
                <w:color w:val="000000"/>
                <w:sz w:val="24"/>
              </w:rPr>
              <w:t>以</w:t>
            </w:r>
            <w:r>
              <w:rPr>
                <w:rFonts w:ascii="宋体" w:hAnsi="宋体" w:hint="eastAsia"/>
                <w:bCs/>
                <w:color w:val="000000"/>
                <w:sz w:val="24"/>
              </w:rPr>
              <w:t>投标人</w:t>
            </w:r>
            <w:r>
              <w:rPr>
                <w:rFonts w:ascii="宋体" w:hAnsi="宋体" w:hint="eastAsia"/>
                <w:color w:val="000000"/>
                <w:sz w:val="24"/>
              </w:rPr>
              <w:t>名义提交的，</w:t>
            </w:r>
            <w:r>
              <w:rPr>
                <w:rFonts w:ascii="宋体" w:hAnsi="宋体" w:cs="宋体" w:hint="eastAsia"/>
                <w:color w:val="000000"/>
                <w:kern w:val="0"/>
                <w:sz w:val="24"/>
              </w:rPr>
              <w:t>投标无效。</w:t>
            </w:r>
          </w:p>
        </w:tc>
      </w:tr>
      <w:tr w:rsidR="00F9095A" w:rsidTr="00FD2A1E">
        <w:trPr>
          <w:trHeight w:val="715"/>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6</w:t>
            </w:r>
          </w:p>
        </w:tc>
        <w:tc>
          <w:tcPr>
            <w:tcW w:w="980" w:type="dxa"/>
            <w:vAlign w:val="center"/>
          </w:tcPr>
          <w:p w:rsidR="00F9095A" w:rsidRDefault="00F9095A" w:rsidP="00FD2A1E">
            <w:pPr>
              <w:spacing w:line="500" w:lineRule="exact"/>
              <w:jc w:val="center"/>
              <w:rPr>
                <w:rFonts w:ascii="宋体" w:hAnsi="宋体"/>
                <w:color w:val="000000"/>
                <w:sz w:val="24"/>
              </w:rPr>
            </w:pPr>
          </w:p>
        </w:tc>
        <w:tc>
          <w:tcPr>
            <w:tcW w:w="8096" w:type="dxa"/>
            <w:vAlign w:val="center"/>
          </w:tcPr>
          <w:p w:rsidR="00F9095A" w:rsidRDefault="00F9095A" w:rsidP="00FD2A1E">
            <w:pPr>
              <w:spacing w:line="500" w:lineRule="exact"/>
              <w:rPr>
                <w:rFonts w:ascii="宋体" w:hAnsi="宋体"/>
                <w:color w:val="000000"/>
                <w:sz w:val="24"/>
              </w:rPr>
            </w:pPr>
            <w:r>
              <w:rPr>
                <w:rFonts w:ascii="宋体" w:hAnsi="宋体" w:hint="eastAsia"/>
                <w:color w:val="000000"/>
                <w:sz w:val="24"/>
              </w:rPr>
              <w:t>招标代理服务费:</w:t>
            </w:r>
          </w:p>
          <w:p w:rsidR="00182B6A" w:rsidRPr="000D4945" w:rsidRDefault="00182B6A" w:rsidP="00182B6A">
            <w:pPr>
              <w:widowControl/>
              <w:spacing w:line="500" w:lineRule="exact"/>
              <w:ind w:firstLineChars="200" w:firstLine="480"/>
              <w:jc w:val="left"/>
              <w:rPr>
                <w:rFonts w:ascii="宋体" w:hAnsi="宋体"/>
                <w:color w:val="000000"/>
                <w:sz w:val="24"/>
              </w:rPr>
            </w:pPr>
            <w:r w:rsidRPr="000D4945">
              <w:rPr>
                <w:rFonts w:ascii="宋体" w:hAnsi="宋体" w:hint="eastAsia"/>
                <w:color w:val="000000"/>
                <w:sz w:val="24"/>
              </w:rPr>
              <w:t>1、</w:t>
            </w:r>
            <w:r w:rsidR="00736FB0" w:rsidRPr="00736FB0">
              <w:rPr>
                <w:rFonts w:ascii="宋体" w:hAnsi="宋体" w:hint="eastAsia"/>
                <w:color w:val="000000"/>
                <w:sz w:val="24"/>
              </w:rPr>
              <w:t>招标代</w:t>
            </w:r>
            <w:r w:rsidR="00736FB0" w:rsidRPr="00736FB0">
              <w:rPr>
                <w:rFonts w:ascii="宋体" w:hAnsi="宋体"/>
                <w:color w:val="000000"/>
                <w:sz w:val="24"/>
              </w:rPr>
              <w:t>理服务费收取标准：中标人应根据以下标准按差额定率累进法计算，向</w:t>
            </w:r>
            <w:r w:rsidR="00736FB0">
              <w:rPr>
                <w:rFonts w:ascii="宋体" w:hAnsi="宋体" w:hint="eastAsia"/>
                <w:color w:val="000000"/>
                <w:sz w:val="24"/>
              </w:rPr>
              <w:t>招标</w:t>
            </w:r>
            <w:r w:rsidR="00736FB0" w:rsidRPr="00736FB0">
              <w:rPr>
                <w:rFonts w:ascii="宋体" w:hAnsi="宋体"/>
                <w:color w:val="000000"/>
                <w:sz w:val="24"/>
              </w:rPr>
              <w:t>代理机构交纳招标代理服务费(中标服务费)：</w:t>
            </w:r>
          </w:p>
          <w:p w:rsidR="00182B6A" w:rsidRPr="000D4945" w:rsidRDefault="00182B6A" w:rsidP="00182B6A">
            <w:pPr>
              <w:widowControl/>
              <w:spacing w:line="500" w:lineRule="exact"/>
              <w:ind w:firstLineChars="200" w:firstLine="480"/>
              <w:jc w:val="left"/>
              <w:rPr>
                <w:rFonts w:ascii="宋体" w:hAnsi="宋体"/>
                <w:color w:val="000000"/>
                <w:sz w:val="24"/>
              </w:rPr>
            </w:pPr>
            <w:r w:rsidRPr="000D4945">
              <w:rPr>
                <w:rFonts w:ascii="宋体" w:hAnsi="宋体"/>
                <w:color w:val="000000"/>
                <w:sz w:val="24"/>
              </w:rPr>
              <w:t>(1)</w:t>
            </w:r>
            <w:r w:rsidRPr="000D4945">
              <w:rPr>
                <w:rFonts w:ascii="宋体" w:hAnsi="宋体" w:hint="eastAsia"/>
                <w:color w:val="000000"/>
                <w:sz w:val="24"/>
              </w:rPr>
              <w:t>以中标通知书规定的</w:t>
            </w:r>
            <w:r w:rsidRPr="000E0442">
              <w:rPr>
                <w:rFonts w:ascii="宋体" w:hAnsi="宋体" w:hint="eastAsia"/>
                <w:color w:val="000000"/>
                <w:sz w:val="24"/>
              </w:rPr>
              <w:t>投资装修改造金额</w:t>
            </w:r>
            <w:r w:rsidRPr="000D4945">
              <w:rPr>
                <w:rFonts w:ascii="宋体" w:hAnsi="宋体" w:hint="eastAsia"/>
                <w:color w:val="000000"/>
                <w:sz w:val="24"/>
              </w:rPr>
              <w:t xml:space="preserve">作为收费的计算基数。 </w:t>
            </w:r>
          </w:p>
          <w:p w:rsidR="00182B6A" w:rsidRPr="000D4945" w:rsidRDefault="00182B6A" w:rsidP="00182B6A">
            <w:pPr>
              <w:widowControl/>
              <w:spacing w:line="500" w:lineRule="exact"/>
              <w:ind w:firstLineChars="200" w:firstLine="480"/>
              <w:jc w:val="left"/>
              <w:rPr>
                <w:rFonts w:ascii="宋体" w:hAnsi="宋体"/>
                <w:color w:val="000000"/>
                <w:sz w:val="24"/>
              </w:rPr>
            </w:pPr>
            <w:r w:rsidRPr="000D4945">
              <w:rPr>
                <w:rFonts w:ascii="宋体" w:hAnsi="宋体" w:hint="eastAsia"/>
                <w:color w:val="000000"/>
                <w:sz w:val="24"/>
              </w:rPr>
              <w:lastRenderedPageBreak/>
              <w:t xml:space="preserve">(2)招标代理服务收费的标准： </w:t>
            </w:r>
          </w:p>
          <w:p w:rsidR="00182B6A" w:rsidRPr="000D4945" w:rsidRDefault="00182B6A" w:rsidP="00182B6A">
            <w:pPr>
              <w:widowControl/>
              <w:spacing w:line="500" w:lineRule="exact"/>
              <w:ind w:firstLineChars="200" w:firstLine="480"/>
              <w:jc w:val="left"/>
              <w:rPr>
                <w:rFonts w:ascii="宋体" w:hAnsi="宋体"/>
                <w:color w:val="000000"/>
                <w:sz w:val="24"/>
              </w:rPr>
            </w:pPr>
            <w:r w:rsidRPr="000E0442">
              <w:rPr>
                <w:rFonts w:ascii="宋体" w:hAnsi="宋体" w:hint="eastAsia"/>
                <w:color w:val="000000"/>
                <w:sz w:val="24"/>
              </w:rPr>
              <w:t>投资装修改造金额</w:t>
            </w:r>
            <w:r w:rsidRPr="000D4945">
              <w:rPr>
                <w:rFonts w:ascii="宋体" w:hAnsi="宋体" w:hint="eastAsia"/>
                <w:color w:val="000000"/>
                <w:sz w:val="24"/>
              </w:rPr>
              <w:t>(万元) 收费费率标准：</w:t>
            </w:r>
          </w:p>
          <w:p w:rsidR="00182B6A" w:rsidRDefault="00182B6A" w:rsidP="00182B6A">
            <w:pPr>
              <w:widowControl/>
              <w:spacing w:line="500" w:lineRule="exact"/>
              <w:ind w:firstLineChars="350" w:firstLine="840"/>
              <w:jc w:val="left"/>
              <w:rPr>
                <w:rFonts w:ascii="宋体" w:hAnsi="宋体"/>
                <w:color w:val="000000"/>
                <w:sz w:val="24"/>
              </w:rPr>
            </w:pPr>
            <w:r w:rsidRPr="000D4945">
              <w:rPr>
                <w:rFonts w:ascii="宋体" w:hAnsi="宋体" w:hint="eastAsia"/>
                <w:color w:val="000000"/>
                <w:sz w:val="24"/>
              </w:rPr>
              <w:t xml:space="preserve">100以下       </w:t>
            </w:r>
            <w:r w:rsidR="00064770">
              <w:rPr>
                <w:rFonts w:ascii="宋体" w:hAnsi="宋体" w:hint="eastAsia"/>
                <w:color w:val="000000"/>
                <w:sz w:val="24"/>
              </w:rPr>
              <w:t xml:space="preserve">       </w:t>
            </w:r>
            <w:r w:rsidRPr="000D4945">
              <w:rPr>
                <w:rFonts w:ascii="宋体" w:hAnsi="宋体" w:hint="eastAsia"/>
                <w:color w:val="000000"/>
                <w:sz w:val="24"/>
              </w:rPr>
              <w:t xml:space="preserve"> 1.50% </w:t>
            </w:r>
          </w:p>
          <w:p w:rsidR="00182B6A" w:rsidRDefault="00182B6A" w:rsidP="00182B6A">
            <w:pPr>
              <w:widowControl/>
              <w:spacing w:line="500" w:lineRule="exact"/>
              <w:ind w:firstLineChars="350" w:firstLine="840"/>
              <w:jc w:val="left"/>
              <w:rPr>
                <w:rFonts w:ascii="宋体" w:hAnsi="宋体"/>
                <w:color w:val="000000"/>
                <w:sz w:val="24"/>
              </w:rPr>
            </w:pPr>
            <w:r>
              <w:rPr>
                <w:rFonts w:ascii="宋体" w:hAnsi="宋体" w:hint="eastAsia"/>
                <w:color w:val="000000"/>
                <w:sz w:val="24"/>
              </w:rPr>
              <w:t xml:space="preserve">100-500         </w:t>
            </w:r>
            <w:r w:rsidR="00064770">
              <w:rPr>
                <w:rFonts w:ascii="宋体" w:hAnsi="宋体" w:hint="eastAsia"/>
                <w:color w:val="000000"/>
                <w:sz w:val="24"/>
              </w:rPr>
              <w:t xml:space="preserve">       </w:t>
            </w:r>
            <w:r>
              <w:rPr>
                <w:rFonts w:ascii="宋体" w:hAnsi="宋体" w:hint="eastAsia"/>
                <w:color w:val="000000"/>
                <w:sz w:val="24"/>
              </w:rPr>
              <w:t>0.8%</w:t>
            </w:r>
          </w:p>
          <w:p w:rsidR="00736FB0" w:rsidRDefault="00736FB0" w:rsidP="00182B6A">
            <w:pPr>
              <w:widowControl/>
              <w:spacing w:line="500" w:lineRule="exact"/>
              <w:ind w:firstLineChars="350" w:firstLine="840"/>
              <w:jc w:val="left"/>
              <w:rPr>
                <w:rFonts w:ascii="宋体" w:hAnsi="宋体"/>
                <w:color w:val="000000"/>
                <w:sz w:val="24"/>
              </w:rPr>
            </w:pPr>
            <w:r>
              <w:rPr>
                <w:rFonts w:ascii="宋体" w:hAnsi="宋体" w:hint="eastAsia"/>
                <w:color w:val="000000"/>
                <w:sz w:val="24"/>
              </w:rPr>
              <w:t xml:space="preserve">500-1000         </w:t>
            </w:r>
            <w:r w:rsidR="00064770">
              <w:rPr>
                <w:rFonts w:ascii="宋体" w:hAnsi="宋体" w:hint="eastAsia"/>
                <w:color w:val="000000"/>
                <w:sz w:val="24"/>
              </w:rPr>
              <w:t xml:space="preserve">     </w:t>
            </w:r>
            <w:r>
              <w:rPr>
                <w:rFonts w:ascii="宋体" w:hAnsi="宋体" w:hint="eastAsia"/>
                <w:color w:val="000000"/>
                <w:sz w:val="24"/>
              </w:rPr>
              <w:t>0.45%</w:t>
            </w:r>
          </w:p>
          <w:p w:rsidR="00182B6A" w:rsidRPr="000D4945" w:rsidRDefault="00182B6A" w:rsidP="00182B6A">
            <w:pPr>
              <w:widowControl/>
              <w:spacing w:line="500" w:lineRule="exact"/>
              <w:ind w:firstLineChars="150" w:firstLine="360"/>
              <w:jc w:val="left"/>
              <w:rPr>
                <w:rFonts w:ascii="宋体" w:hAnsi="宋体"/>
                <w:color w:val="000000"/>
                <w:sz w:val="24"/>
              </w:rPr>
            </w:pPr>
            <w:r>
              <w:rPr>
                <w:rFonts w:ascii="宋体" w:hAnsi="宋体" w:hint="eastAsia"/>
                <w:color w:val="000000"/>
                <w:sz w:val="24"/>
              </w:rPr>
              <w:t>注：</w:t>
            </w:r>
            <w:r w:rsidRPr="000D4945">
              <w:rPr>
                <w:rFonts w:ascii="宋体" w:hAnsi="宋体"/>
                <w:color w:val="000000"/>
                <w:sz w:val="24"/>
              </w:rPr>
              <w:t>招标代理服务费</w:t>
            </w:r>
            <w:r>
              <w:rPr>
                <w:rFonts w:ascii="宋体" w:hAnsi="宋体" w:hint="eastAsia"/>
                <w:color w:val="000000"/>
                <w:sz w:val="24"/>
              </w:rPr>
              <w:t>按照以上标准下浮20%。</w:t>
            </w:r>
          </w:p>
          <w:p w:rsidR="00182B6A" w:rsidRPr="000D4945" w:rsidRDefault="00182B6A" w:rsidP="00182B6A">
            <w:pPr>
              <w:widowControl/>
              <w:spacing w:line="500" w:lineRule="exact"/>
              <w:ind w:firstLineChars="200" w:firstLine="480"/>
              <w:jc w:val="left"/>
              <w:rPr>
                <w:rFonts w:ascii="宋体" w:hAnsi="宋体"/>
                <w:color w:val="000000"/>
                <w:sz w:val="24"/>
              </w:rPr>
            </w:pPr>
            <w:r w:rsidRPr="000D4945">
              <w:rPr>
                <w:rFonts w:ascii="宋体" w:hAnsi="宋体" w:hint="eastAsia"/>
                <w:color w:val="000000"/>
                <w:sz w:val="24"/>
              </w:rPr>
              <w:t>2、</w:t>
            </w:r>
            <w:r w:rsidRPr="000D4945">
              <w:rPr>
                <w:rFonts w:ascii="宋体" w:hAnsi="宋体"/>
                <w:color w:val="000000"/>
                <w:sz w:val="24"/>
              </w:rPr>
              <w:t>招标代理服务费</w:t>
            </w:r>
            <w:r w:rsidRPr="000D4945">
              <w:rPr>
                <w:rFonts w:ascii="宋体" w:hAnsi="宋体" w:hint="eastAsia"/>
                <w:color w:val="000000"/>
                <w:sz w:val="24"/>
              </w:rPr>
              <w:t>收取方式</w:t>
            </w:r>
            <w:r w:rsidRPr="000D4945">
              <w:rPr>
                <w:rFonts w:ascii="宋体" w:hAnsi="宋体"/>
                <w:color w:val="000000"/>
                <w:sz w:val="24"/>
              </w:rPr>
              <w:t>：</w:t>
            </w:r>
          </w:p>
          <w:p w:rsidR="00182B6A" w:rsidRPr="000D4945" w:rsidRDefault="00182B6A" w:rsidP="00182B6A">
            <w:pPr>
              <w:widowControl/>
              <w:spacing w:line="500" w:lineRule="exact"/>
              <w:ind w:firstLineChars="200" w:firstLine="480"/>
              <w:jc w:val="left"/>
              <w:rPr>
                <w:rFonts w:ascii="宋体" w:hAnsi="宋体"/>
                <w:color w:val="000000"/>
                <w:sz w:val="24"/>
              </w:rPr>
            </w:pPr>
            <w:r w:rsidRPr="000D4945">
              <w:rPr>
                <w:rFonts w:ascii="宋体" w:hAnsi="宋体"/>
                <w:color w:val="000000"/>
                <w:sz w:val="24"/>
              </w:rPr>
              <w:t>(</w:t>
            </w:r>
            <w:r w:rsidRPr="000D4945">
              <w:rPr>
                <w:rFonts w:ascii="宋体" w:hAnsi="宋体" w:hint="eastAsia"/>
                <w:color w:val="000000"/>
                <w:sz w:val="24"/>
              </w:rPr>
              <w:t>1</w:t>
            </w:r>
            <w:r w:rsidRPr="000D4945">
              <w:rPr>
                <w:rFonts w:ascii="宋体" w:hAnsi="宋体"/>
                <w:color w:val="000000"/>
                <w:sz w:val="24"/>
              </w:rPr>
              <w:t>)</w:t>
            </w:r>
            <w:r w:rsidRPr="000D4945">
              <w:rPr>
                <w:rFonts w:ascii="宋体" w:hAnsi="宋体" w:hint="eastAsia"/>
                <w:color w:val="000000"/>
                <w:sz w:val="24"/>
              </w:rPr>
              <w:t>中标供应商</w:t>
            </w:r>
            <w:r w:rsidRPr="000D4945">
              <w:rPr>
                <w:rFonts w:ascii="宋体" w:hAnsi="宋体"/>
                <w:color w:val="000000"/>
                <w:sz w:val="24"/>
              </w:rPr>
              <w:t>应在领取中标通知书的同时按规定的标准一次性向</w:t>
            </w:r>
            <w:r w:rsidR="00B249FF">
              <w:rPr>
                <w:rFonts w:ascii="宋体" w:hAnsi="宋体" w:hint="eastAsia"/>
                <w:color w:val="000000"/>
                <w:sz w:val="24"/>
              </w:rPr>
              <w:t>招标代理机构</w:t>
            </w:r>
            <w:r w:rsidRPr="000D4945">
              <w:rPr>
                <w:rFonts w:ascii="宋体" w:hAnsi="宋体"/>
                <w:color w:val="000000"/>
                <w:sz w:val="24"/>
              </w:rPr>
              <w:t>缴清招标代理服务费。招标代理服务费以银行转账、电汇、汇票或现金等付款方式。</w:t>
            </w:r>
          </w:p>
          <w:p w:rsidR="00F9095A" w:rsidRDefault="00182B6A" w:rsidP="00182B6A">
            <w:pPr>
              <w:widowControl/>
              <w:spacing w:line="500" w:lineRule="exact"/>
              <w:ind w:firstLineChars="200" w:firstLine="480"/>
              <w:jc w:val="left"/>
              <w:rPr>
                <w:rFonts w:ascii="宋体" w:hAnsi="宋体"/>
                <w:color w:val="000000"/>
                <w:sz w:val="24"/>
              </w:rPr>
            </w:pPr>
            <w:r w:rsidRPr="000D4945">
              <w:rPr>
                <w:rFonts w:ascii="宋体" w:hAnsi="宋体"/>
                <w:color w:val="000000"/>
                <w:sz w:val="24"/>
              </w:rPr>
              <w:t>(</w:t>
            </w:r>
            <w:r w:rsidRPr="000D4945">
              <w:rPr>
                <w:rFonts w:ascii="宋体" w:hAnsi="宋体" w:hint="eastAsia"/>
                <w:color w:val="000000"/>
                <w:sz w:val="24"/>
              </w:rPr>
              <w:t>2</w:t>
            </w:r>
            <w:r w:rsidRPr="000D4945">
              <w:rPr>
                <w:rFonts w:ascii="宋体" w:hAnsi="宋体"/>
                <w:color w:val="000000"/>
                <w:sz w:val="24"/>
              </w:rPr>
              <w:t>)</w:t>
            </w:r>
            <w:r w:rsidRPr="000D4945">
              <w:rPr>
                <w:rFonts w:ascii="宋体" w:hAnsi="宋体" w:hint="eastAsia"/>
                <w:color w:val="000000"/>
                <w:sz w:val="24"/>
              </w:rPr>
              <w:t>招标代理服务费缴交银行帐号：开户名：福建国诚招标有限公司；开户行：中国建设银行福州城东支行；帐号：3500 1610 0070 5253 0977</w:t>
            </w:r>
            <w:r w:rsidRPr="000D4945">
              <w:rPr>
                <w:rFonts w:ascii="宋体" w:hAnsi="宋体" w:cs="宋体" w:hint="eastAsia"/>
                <w:color w:val="000000"/>
                <w:kern w:val="0"/>
                <w:sz w:val="24"/>
              </w:rPr>
              <w:t>。</w:t>
            </w:r>
          </w:p>
        </w:tc>
      </w:tr>
      <w:tr w:rsidR="00F9095A" w:rsidTr="00FD2A1E">
        <w:trPr>
          <w:trHeight w:val="612"/>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lastRenderedPageBreak/>
              <w:t>7</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23.1</w:t>
            </w:r>
          </w:p>
        </w:tc>
        <w:tc>
          <w:tcPr>
            <w:tcW w:w="8096" w:type="dxa"/>
            <w:vAlign w:val="center"/>
          </w:tcPr>
          <w:p w:rsidR="00F9095A" w:rsidRDefault="00F9095A" w:rsidP="00FD2A1E">
            <w:pPr>
              <w:wordWrap w:val="0"/>
              <w:spacing w:line="500" w:lineRule="exact"/>
              <w:rPr>
                <w:rFonts w:ascii="宋体" w:hAnsi="宋体"/>
                <w:sz w:val="24"/>
              </w:rPr>
            </w:pPr>
            <w:r>
              <w:rPr>
                <w:rFonts w:ascii="宋体" w:hAnsi="宋体" w:hint="eastAsia"/>
                <w:sz w:val="24"/>
              </w:rPr>
              <w:t>招标项目行政监督部门：</w:t>
            </w:r>
            <w:r w:rsidR="00182B6A" w:rsidRPr="00D168DC">
              <w:rPr>
                <w:rFonts w:ascii="宋体" w:hAnsi="宋体" w:hint="eastAsia"/>
                <w:color w:val="000000"/>
                <w:sz w:val="24"/>
              </w:rPr>
              <w:t>福建工程学院</w:t>
            </w:r>
          </w:p>
        </w:tc>
      </w:tr>
      <w:tr w:rsidR="00F9095A" w:rsidTr="00FD2A1E">
        <w:trPr>
          <w:trHeight w:val="570"/>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8</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19.1</w:t>
            </w:r>
          </w:p>
        </w:tc>
        <w:tc>
          <w:tcPr>
            <w:tcW w:w="8096" w:type="dxa"/>
            <w:vAlign w:val="center"/>
          </w:tcPr>
          <w:p w:rsidR="00F9095A" w:rsidRDefault="00F9095A" w:rsidP="002E3BE1">
            <w:pPr>
              <w:spacing w:line="500" w:lineRule="exact"/>
              <w:rPr>
                <w:rFonts w:ascii="宋体" w:hAnsi="宋体"/>
                <w:sz w:val="24"/>
              </w:rPr>
            </w:pPr>
            <w:r>
              <w:rPr>
                <w:rFonts w:ascii="宋体" w:hAnsi="宋体" w:hint="eastAsia"/>
                <w:sz w:val="24"/>
              </w:rPr>
              <w:t>评标方法、评标标准和废标条款：详见附件A(第</w:t>
            </w:r>
            <w:r w:rsidR="002E3BE1">
              <w:rPr>
                <w:rFonts w:ascii="宋体" w:hAnsi="宋体" w:hint="eastAsia"/>
                <w:sz w:val="24"/>
              </w:rPr>
              <w:t>14</w:t>
            </w:r>
            <w:r>
              <w:rPr>
                <w:rFonts w:ascii="宋体" w:hAnsi="宋体"/>
                <w:sz w:val="24"/>
              </w:rPr>
              <w:t>页</w:t>
            </w:r>
            <w:r>
              <w:rPr>
                <w:rFonts w:ascii="宋体" w:hAnsi="宋体" w:hint="eastAsia"/>
                <w:sz w:val="24"/>
              </w:rPr>
              <w:t>)</w:t>
            </w:r>
          </w:p>
        </w:tc>
      </w:tr>
      <w:tr w:rsidR="00F9095A" w:rsidTr="00FD2A1E">
        <w:trPr>
          <w:trHeight w:val="570"/>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9</w:t>
            </w:r>
          </w:p>
        </w:tc>
        <w:tc>
          <w:tcPr>
            <w:tcW w:w="980" w:type="dxa"/>
            <w:vAlign w:val="center"/>
          </w:tcPr>
          <w:p w:rsidR="00F9095A" w:rsidRDefault="00F9095A" w:rsidP="00FD2A1E">
            <w:pPr>
              <w:spacing w:line="500" w:lineRule="exact"/>
              <w:jc w:val="center"/>
              <w:rPr>
                <w:rFonts w:ascii="宋体" w:hAnsi="宋体"/>
                <w:sz w:val="24"/>
              </w:rPr>
            </w:pPr>
          </w:p>
        </w:tc>
        <w:tc>
          <w:tcPr>
            <w:tcW w:w="8096" w:type="dxa"/>
            <w:vAlign w:val="center"/>
          </w:tcPr>
          <w:p w:rsidR="00F9095A" w:rsidRDefault="00F9095A" w:rsidP="002E3BE1">
            <w:pPr>
              <w:spacing w:line="500" w:lineRule="exact"/>
              <w:rPr>
                <w:rFonts w:ascii="宋体" w:hAnsi="宋体"/>
                <w:sz w:val="24"/>
              </w:rPr>
            </w:pPr>
            <w:r>
              <w:rPr>
                <w:rFonts w:ascii="宋体" w:hAnsi="宋体" w:hint="eastAsia"/>
                <w:sz w:val="24"/>
              </w:rPr>
              <w:t>技术、服务要求</w:t>
            </w:r>
            <w:r>
              <w:rPr>
                <w:rFonts w:ascii="宋体" w:hAnsi="宋体" w:cs="Arial" w:hint="eastAsia"/>
                <w:bCs/>
                <w:kern w:val="0"/>
                <w:sz w:val="24"/>
              </w:rPr>
              <w:t>：</w:t>
            </w:r>
            <w:r>
              <w:rPr>
                <w:rFonts w:ascii="宋体" w:hAnsi="宋体" w:hint="eastAsia"/>
                <w:sz w:val="24"/>
              </w:rPr>
              <w:t>详见第三章招标内容及要求(第</w:t>
            </w:r>
            <w:r w:rsidR="002E3BE1">
              <w:rPr>
                <w:rFonts w:ascii="宋体" w:hAnsi="宋体" w:hint="eastAsia"/>
                <w:sz w:val="24"/>
              </w:rPr>
              <w:t>34</w:t>
            </w:r>
            <w:r>
              <w:rPr>
                <w:rFonts w:ascii="宋体" w:hAnsi="宋体" w:hint="eastAsia"/>
                <w:sz w:val="24"/>
              </w:rPr>
              <w:t>页)</w:t>
            </w:r>
          </w:p>
        </w:tc>
      </w:tr>
      <w:tr w:rsidR="00F9095A" w:rsidTr="00FD2A1E">
        <w:trPr>
          <w:trHeight w:val="570"/>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10</w:t>
            </w:r>
          </w:p>
        </w:tc>
        <w:tc>
          <w:tcPr>
            <w:tcW w:w="980" w:type="dxa"/>
            <w:vAlign w:val="center"/>
          </w:tcPr>
          <w:p w:rsidR="00F9095A" w:rsidRDefault="00F9095A" w:rsidP="00FD2A1E">
            <w:pPr>
              <w:spacing w:line="500" w:lineRule="exact"/>
              <w:jc w:val="center"/>
              <w:rPr>
                <w:rFonts w:ascii="宋体" w:hAnsi="宋体"/>
                <w:sz w:val="24"/>
              </w:rPr>
            </w:pPr>
          </w:p>
        </w:tc>
        <w:tc>
          <w:tcPr>
            <w:tcW w:w="8096" w:type="dxa"/>
            <w:vAlign w:val="center"/>
          </w:tcPr>
          <w:p w:rsidR="00F9095A" w:rsidRDefault="00F9095A" w:rsidP="00FD2A1E">
            <w:pPr>
              <w:spacing w:line="500" w:lineRule="exact"/>
              <w:rPr>
                <w:rFonts w:ascii="宋体" w:hAnsi="宋体"/>
                <w:sz w:val="24"/>
              </w:rPr>
            </w:pPr>
            <w:r>
              <w:rPr>
                <w:rFonts w:ascii="宋体" w:hAnsi="宋体" w:hint="eastAsia"/>
                <w:sz w:val="24"/>
              </w:rPr>
              <w:t xml:space="preserve">实质性要求和条件： </w:t>
            </w:r>
          </w:p>
          <w:p w:rsidR="00F9095A" w:rsidRDefault="00F9095A" w:rsidP="00FD2A1E">
            <w:pPr>
              <w:spacing w:line="500" w:lineRule="exact"/>
              <w:ind w:firstLineChars="200" w:firstLine="480"/>
              <w:rPr>
                <w:rFonts w:ascii="宋体" w:hAnsi="宋体"/>
                <w:sz w:val="24"/>
              </w:rPr>
            </w:pPr>
            <w:r>
              <w:rPr>
                <w:rFonts w:ascii="宋体" w:hAnsi="宋体" w:hint="eastAsia"/>
                <w:sz w:val="24"/>
              </w:rPr>
              <w:t>10.1本次</w:t>
            </w:r>
            <w:r>
              <w:rPr>
                <w:rFonts w:ascii="宋体" w:hAnsi="宋体"/>
                <w:sz w:val="24"/>
              </w:rPr>
              <w:t>招标项目实行两阶段评标。</w:t>
            </w:r>
            <w:r>
              <w:rPr>
                <w:rFonts w:ascii="宋体" w:hAnsi="宋体" w:hint="eastAsia"/>
                <w:sz w:val="24"/>
              </w:rPr>
              <w:t>投标人的</w:t>
            </w:r>
            <w:r>
              <w:rPr>
                <w:rFonts w:ascii="宋体" w:hAnsi="宋体"/>
                <w:sz w:val="24"/>
              </w:rPr>
              <w:t>投标文件由技术商务</w:t>
            </w:r>
            <w:r>
              <w:rPr>
                <w:rFonts w:ascii="宋体" w:hAnsi="宋体" w:hint="eastAsia"/>
                <w:sz w:val="24"/>
              </w:rPr>
              <w:t>部分</w:t>
            </w:r>
            <w:r>
              <w:rPr>
                <w:rFonts w:ascii="宋体" w:hAnsi="宋体"/>
                <w:sz w:val="24"/>
              </w:rPr>
              <w:t>和报价</w:t>
            </w:r>
            <w:r>
              <w:rPr>
                <w:rFonts w:ascii="宋体" w:hAnsi="宋体" w:hint="eastAsia"/>
                <w:sz w:val="24"/>
              </w:rPr>
              <w:t>部分</w:t>
            </w:r>
            <w:r>
              <w:rPr>
                <w:rFonts w:ascii="宋体" w:hAnsi="宋体"/>
                <w:sz w:val="24"/>
              </w:rPr>
              <w:t>两部分组成，投标</w:t>
            </w:r>
            <w:r>
              <w:rPr>
                <w:rFonts w:ascii="宋体" w:hAnsi="宋体" w:hint="eastAsia"/>
                <w:sz w:val="24"/>
              </w:rPr>
              <w:t>人</w:t>
            </w:r>
            <w:r>
              <w:rPr>
                <w:rFonts w:ascii="宋体" w:hAnsi="宋体"/>
                <w:sz w:val="24"/>
              </w:rPr>
              <w:t>必须将技术商务部分和报价部分单独装订</w:t>
            </w:r>
            <w:r>
              <w:rPr>
                <w:rFonts w:ascii="宋体" w:hAnsi="宋体" w:hint="eastAsia"/>
                <w:sz w:val="24"/>
              </w:rPr>
              <w:t>(详见招标文件第二章第10.1条要求)</w:t>
            </w:r>
            <w:r>
              <w:rPr>
                <w:rFonts w:ascii="宋体" w:hAnsi="宋体"/>
                <w:sz w:val="24"/>
              </w:rPr>
              <w:t>，分册密封投标，</w:t>
            </w:r>
            <w:r>
              <w:rPr>
                <w:rFonts w:ascii="宋体" w:hAnsi="宋体" w:hint="eastAsia"/>
                <w:sz w:val="24"/>
              </w:rPr>
              <w:t>且</w:t>
            </w:r>
            <w:r>
              <w:rPr>
                <w:rFonts w:ascii="宋体" w:hAnsi="宋体"/>
                <w:sz w:val="24"/>
              </w:rPr>
              <w:t>技术商务部分</w:t>
            </w:r>
            <w:r>
              <w:rPr>
                <w:rFonts w:ascii="宋体" w:hAnsi="宋体" w:hint="eastAsia"/>
                <w:sz w:val="24"/>
              </w:rPr>
              <w:t>不能体现任何试图影响评标委员会对投标文件的评估、比较或者推荐候选人的报价信息，如果投标人不接受上述方法，则按照无效投标处理。</w:t>
            </w:r>
          </w:p>
          <w:p w:rsidR="00F9095A" w:rsidRDefault="00F9095A" w:rsidP="00FD2A1E">
            <w:pPr>
              <w:wordWrap w:val="0"/>
              <w:topLinePunct/>
              <w:spacing w:line="500" w:lineRule="exact"/>
              <w:ind w:leftChars="4" w:left="8" w:firstLineChars="195" w:firstLine="468"/>
              <w:rPr>
                <w:rFonts w:ascii="宋体" w:hAnsi="宋体"/>
                <w:sz w:val="24"/>
              </w:rPr>
            </w:pPr>
            <w:r>
              <w:rPr>
                <w:rFonts w:ascii="宋体" w:hAnsi="宋体" w:hint="eastAsia"/>
                <w:sz w:val="24"/>
              </w:rPr>
              <w:t>10.2</w:t>
            </w:r>
            <w:r>
              <w:rPr>
                <w:rFonts w:ascii="宋体" w:hAnsi="宋体"/>
                <w:sz w:val="24"/>
              </w:rPr>
              <w:t>信用记录查询及使用：</w:t>
            </w:r>
          </w:p>
          <w:p w:rsidR="00F9095A" w:rsidRDefault="00F9095A" w:rsidP="00FD2A1E">
            <w:pPr>
              <w:wordWrap w:val="0"/>
              <w:topLinePunct/>
              <w:spacing w:line="500" w:lineRule="exact"/>
              <w:ind w:firstLineChars="200" w:firstLine="480"/>
              <w:rPr>
                <w:rFonts w:ascii="宋体" w:hAnsi="宋体"/>
                <w:sz w:val="24"/>
              </w:rPr>
            </w:pPr>
            <w:r>
              <w:rPr>
                <w:rFonts w:ascii="宋体" w:hAnsi="宋体" w:hint="eastAsia"/>
                <w:sz w:val="24"/>
              </w:rPr>
              <w:t>10.2.</w:t>
            </w:r>
            <w:r>
              <w:rPr>
                <w:rFonts w:ascii="宋体" w:hAnsi="宋体"/>
                <w:sz w:val="24"/>
              </w:rPr>
              <w:t>1、信用记录查询渠道及截止时点：</w:t>
            </w:r>
            <w:r w:rsidR="00B249FF">
              <w:rPr>
                <w:rFonts w:ascii="宋体" w:hAnsi="宋体"/>
                <w:sz w:val="24"/>
              </w:rPr>
              <w:t>招标代理机构</w:t>
            </w:r>
            <w:r>
              <w:rPr>
                <w:rFonts w:ascii="宋体" w:hAnsi="宋体"/>
                <w:sz w:val="24"/>
              </w:rPr>
              <w:t>将在投标截止时间截止后，评标工作结束前，通过“信用中国”网站(</w:t>
            </w:r>
            <w:hyperlink r:id="rId11" w:history="1">
              <w:r>
                <w:rPr>
                  <w:rFonts w:ascii="宋体" w:hAnsi="宋体"/>
                  <w:sz w:val="24"/>
                </w:rPr>
                <w:t>www.creditchina.gov.cn</w:t>
              </w:r>
            </w:hyperlink>
            <w:r>
              <w:rPr>
                <w:rFonts w:ascii="宋体" w:hAnsi="宋体"/>
                <w:sz w:val="24"/>
              </w:rPr>
              <w:t>)、中国政府采购网(</w:t>
            </w:r>
            <w:hyperlink r:id="rId12" w:history="1">
              <w:r>
                <w:rPr>
                  <w:rFonts w:ascii="宋体" w:hAnsi="宋体"/>
                  <w:sz w:val="24"/>
                </w:rPr>
                <w:t>www.ccgp.gov.cn</w:t>
              </w:r>
            </w:hyperlink>
            <w:r>
              <w:rPr>
                <w:rFonts w:ascii="宋体" w:hAnsi="宋体"/>
                <w:sz w:val="24"/>
              </w:rPr>
              <w:t>)查询投标人的信用记录。</w:t>
            </w:r>
          </w:p>
          <w:p w:rsidR="00F9095A" w:rsidRDefault="00F9095A" w:rsidP="00FD2A1E">
            <w:pPr>
              <w:wordWrap w:val="0"/>
              <w:topLinePunct/>
              <w:spacing w:line="500" w:lineRule="exact"/>
              <w:ind w:firstLineChars="200" w:firstLine="480"/>
              <w:rPr>
                <w:rFonts w:ascii="宋体" w:hAnsi="宋体"/>
                <w:sz w:val="24"/>
              </w:rPr>
            </w:pPr>
            <w:r>
              <w:rPr>
                <w:rFonts w:ascii="宋体" w:hAnsi="宋体" w:hint="eastAsia"/>
                <w:sz w:val="24"/>
              </w:rPr>
              <w:t>10.2.</w:t>
            </w:r>
            <w:r>
              <w:rPr>
                <w:rFonts w:ascii="宋体" w:hAnsi="宋体"/>
                <w:sz w:val="24"/>
              </w:rPr>
              <w:t>2、信用信息查询记录和证据留存的具体方式：</w:t>
            </w:r>
            <w:r w:rsidR="00B249FF">
              <w:rPr>
                <w:rFonts w:ascii="宋体" w:hAnsi="宋体"/>
                <w:sz w:val="24"/>
              </w:rPr>
              <w:t>招标代理机构</w:t>
            </w:r>
            <w:r>
              <w:rPr>
                <w:rFonts w:ascii="宋体" w:hAnsi="宋体"/>
                <w:sz w:val="24"/>
              </w:rPr>
              <w:t>将记录、打印各投标人的信用信息查询结果，与其他</w:t>
            </w:r>
            <w:r w:rsidR="00B249FF">
              <w:rPr>
                <w:rFonts w:ascii="宋体" w:hAnsi="宋体" w:hint="eastAsia"/>
                <w:sz w:val="24"/>
              </w:rPr>
              <w:t>招标</w:t>
            </w:r>
            <w:r>
              <w:rPr>
                <w:rFonts w:ascii="宋体" w:hAnsi="宋体"/>
                <w:sz w:val="24"/>
              </w:rPr>
              <w:t>文件一并保存。</w:t>
            </w:r>
          </w:p>
          <w:p w:rsidR="00F9095A" w:rsidRDefault="00F9095A" w:rsidP="00FD2A1E">
            <w:pPr>
              <w:wordWrap w:val="0"/>
              <w:topLinePunct/>
              <w:spacing w:line="500" w:lineRule="exact"/>
              <w:ind w:firstLineChars="200" w:firstLine="480"/>
              <w:rPr>
                <w:rFonts w:ascii="宋体" w:hAnsi="宋体"/>
                <w:sz w:val="24"/>
              </w:rPr>
            </w:pPr>
            <w:r>
              <w:rPr>
                <w:rFonts w:ascii="宋体" w:hAnsi="宋体" w:hint="eastAsia"/>
                <w:sz w:val="24"/>
              </w:rPr>
              <w:t>10.2.</w:t>
            </w:r>
            <w:r>
              <w:rPr>
                <w:rFonts w:ascii="宋体" w:hAnsi="宋体"/>
                <w:sz w:val="24"/>
              </w:rPr>
              <w:t>3、信用信息的使用规则：依据《财政部关于在政府采购活动中查</w:t>
            </w:r>
            <w:r>
              <w:rPr>
                <w:rFonts w:ascii="宋体" w:hAnsi="宋体"/>
                <w:sz w:val="24"/>
              </w:rPr>
              <w:lastRenderedPageBreak/>
              <w:t>询及使用信用记录有关问题的通知》财库〔2016〕125号规定，对被列入失信被执行人、重大税收违法案件当事人名单、政府采购严重违法失信行为记录名单的投标人有下列情形之一，其投标文件在资格性检查中将被评标委员会视为无效投标：</w:t>
            </w:r>
          </w:p>
          <w:p w:rsidR="00F9095A" w:rsidRDefault="00F9095A" w:rsidP="00FD2A1E">
            <w:pPr>
              <w:spacing w:line="500" w:lineRule="exact"/>
              <w:ind w:firstLineChars="200" w:firstLine="480"/>
              <w:rPr>
                <w:rFonts w:ascii="宋体" w:hAnsi="宋体"/>
                <w:sz w:val="24"/>
              </w:rPr>
            </w:pPr>
            <w:r>
              <w:rPr>
                <w:rFonts w:ascii="宋体" w:hAnsi="宋体"/>
                <w:sz w:val="24"/>
              </w:rPr>
              <w:t>(1)被列入“信用中国”网站(</w:t>
            </w:r>
            <w:hyperlink r:id="rId13" w:history="1">
              <w:r>
                <w:rPr>
                  <w:rFonts w:ascii="宋体" w:hAnsi="宋体"/>
                  <w:sz w:val="24"/>
                </w:rPr>
                <w:t>www.creditchina.gov.cn</w:t>
              </w:r>
            </w:hyperlink>
            <w:r>
              <w:rPr>
                <w:rFonts w:ascii="宋体" w:hAnsi="宋体"/>
                <w:sz w:val="24"/>
              </w:rPr>
              <w:t>)中政府采购严重违法失信名单的；</w:t>
            </w:r>
          </w:p>
          <w:p w:rsidR="00F9095A" w:rsidRDefault="00F9095A" w:rsidP="00FD2A1E">
            <w:pPr>
              <w:spacing w:line="500" w:lineRule="exact"/>
              <w:ind w:firstLineChars="200" w:firstLine="480"/>
              <w:rPr>
                <w:rFonts w:ascii="宋体" w:hAnsi="宋体"/>
                <w:sz w:val="24"/>
              </w:rPr>
            </w:pPr>
            <w:r>
              <w:rPr>
                <w:rFonts w:ascii="宋体" w:hAnsi="宋体"/>
                <w:sz w:val="24"/>
              </w:rPr>
              <w:t>(2)被列入中国政府采购网(</w:t>
            </w:r>
            <w:hyperlink r:id="rId14" w:history="1">
              <w:r>
                <w:rPr>
                  <w:rFonts w:ascii="宋体" w:hAnsi="宋体"/>
                  <w:sz w:val="24"/>
                </w:rPr>
                <w:t>www.ccgp.gov.cn</w:t>
              </w:r>
            </w:hyperlink>
            <w:r>
              <w:rPr>
                <w:rFonts w:ascii="宋体" w:hAnsi="宋体"/>
                <w:sz w:val="24"/>
              </w:rPr>
              <w:t>)中政府采购严重违法失信行为信息记录的；</w:t>
            </w:r>
          </w:p>
          <w:p w:rsidR="00F9095A" w:rsidRDefault="00F9095A" w:rsidP="00FD2A1E">
            <w:pPr>
              <w:wordWrap w:val="0"/>
              <w:topLinePunct/>
              <w:spacing w:line="500" w:lineRule="exact"/>
              <w:ind w:leftChars="4" w:left="8" w:firstLineChars="195" w:firstLine="468"/>
              <w:rPr>
                <w:rFonts w:ascii="宋体" w:hAnsi="宋体"/>
                <w:sz w:val="24"/>
              </w:rPr>
            </w:pPr>
            <w:r>
              <w:rPr>
                <w:rFonts w:ascii="宋体" w:hAnsi="宋体"/>
                <w:sz w:val="24"/>
              </w:rPr>
              <w:t>(3)属于《政府采购法》第二十二条的“重大违法记录”。</w:t>
            </w:r>
          </w:p>
          <w:p w:rsidR="00F9095A" w:rsidRDefault="00F9095A" w:rsidP="00FD2A1E">
            <w:pPr>
              <w:spacing w:line="500" w:lineRule="exact"/>
              <w:ind w:firstLineChars="150" w:firstLine="360"/>
              <w:rPr>
                <w:rFonts w:ascii="宋体" w:hAnsi="宋体"/>
                <w:sz w:val="24"/>
              </w:rPr>
            </w:pPr>
            <w:r>
              <w:rPr>
                <w:rFonts w:ascii="宋体" w:hAnsi="宋体" w:hint="eastAsia"/>
                <w:sz w:val="24"/>
              </w:rPr>
              <w:t>10.3无效投标及废标条款：</w:t>
            </w:r>
          </w:p>
          <w:p w:rsidR="00F9095A" w:rsidRDefault="00F9095A" w:rsidP="00FD2A1E">
            <w:pPr>
              <w:spacing w:line="500" w:lineRule="exact"/>
              <w:ind w:firstLineChars="200" w:firstLine="480"/>
              <w:rPr>
                <w:rFonts w:ascii="宋体" w:hAnsi="宋体"/>
                <w:sz w:val="24"/>
              </w:rPr>
            </w:pPr>
            <w:r>
              <w:rPr>
                <w:rFonts w:ascii="宋体" w:hAnsi="宋体" w:hint="eastAsia"/>
                <w:sz w:val="24"/>
              </w:rPr>
              <w:t>以下为可能导致无效投标或废标的条款，具体内容详见招标文件各章节，请各投标人认真查看对照。</w:t>
            </w:r>
          </w:p>
          <w:p w:rsidR="00F9095A" w:rsidRDefault="00F9095A" w:rsidP="00FD2A1E">
            <w:pPr>
              <w:spacing w:line="500" w:lineRule="exact"/>
              <w:ind w:firstLine="480"/>
              <w:rPr>
                <w:rFonts w:ascii="宋体" w:hAnsi="宋体"/>
                <w:sz w:val="24"/>
              </w:rPr>
            </w:pPr>
            <w:r>
              <w:rPr>
                <w:rFonts w:ascii="宋体" w:hAnsi="宋体" w:hint="eastAsia"/>
                <w:sz w:val="24"/>
              </w:rPr>
              <w:t>(1)不符合投标人须知前附表第5、10项号中任一项要求的。</w:t>
            </w:r>
          </w:p>
          <w:p w:rsidR="00F9095A" w:rsidRDefault="00F9095A" w:rsidP="00FD2A1E">
            <w:pPr>
              <w:spacing w:line="500" w:lineRule="exact"/>
              <w:ind w:firstLineChars="200" w:firstLine="480"/>
              <w:rPr>
                <w:rFonts w:ascii="宋体" w:hAnsi="宋体"/>
                <w:sz w:val="24"/>
              </w:rPr>
            </w:pPr>
            <w:r>
              <w:rPr>
                <w:rFonts w:ascii="宋体" w:hAnsi="宋体" w:hint="eastAsia"/>
                <w:sz w:val="24"/>
              </w:rPr>
              <w:t>(2)投标报价不符合投标人须知前附表第12项号规定的。</w:t>
            </w:r>
          </w:p>
          <w:p w:rsidR="00F9095A" w:rsidRDefault="00F9095A" w:rsidP="00FD2A1E">
            <w:pPr>
              <w:spacing w:line="500" w:lineRule="exact"/>
              <w:ind w:firstLineChars="200" w:firstLine="480"/>
              <w:rPr>
                <w:rFonts w:ascii="宋体" w:hAnsi="宋体"/>
                <w:sz w:val="24"/>
              </w:rPr>
            </w:pPr>
            <w:r>
              <w:rPr>
                <w:rFonts w:ascii="宋体" w:hAnsi="宋体" w:hint="eastAsia"/>
                <w:sz w:val="24"/>
              </w:rPr>
              <w:t>(3)明显不符合服务要求为无效投标。</w:t>
            </w:r>
          </w:p>
          <w:p w:rsidR="00F9095A" w:rsidRDefault="00F9095A" w:rsidP="00FD2A1E">
            <w:pPr>
              <w:spacing w:line="500" w:lineRule="exact"/>
              <w:ind w:firstLineChars="200" w:firstLine="480"/>
              <w:rPr>
                <w:rFonts w:ascii="宋体" w:hAnsi="宋体"/>
                <w:sz w:val="24"/>
              </w:rPr>
            </w:pPr>
            <w:r>
              <w:rPr>
                <w:rFonts w:ascii="宋体" w:hAnsi="宋体" w:hint="eastAsia"/>
                <w:sz w:val="24"/>
              </w:rPr>
              <w:t>(4)出现“附件A”无效投标规定的。</w:t>
            </w:r>
          </w:p>
          <w:p w:rsidR="00F9095A" w:rsidRDefault="00F9095A" w:rsidP="00FD2A1E">
            <w:pPr>
              <w:spacing w:line="500" w:lineRule="exact"/>
              <w:ind w:firstLineChars="200" w:firstLine="480"/>
              <w:rPr>
                <w:rFonts w:ascii="宋体" w:hAnsi="宋体"/>
                <w:sz w:val="24"/>
              </w:rPr>
            </w:pPr>
            <w:r>
              <w:rPr>
                <w:rFonts w:ascii="宋体" w:hAnsi="宋体" w:hint="eastAsia"/>
                <w:sz w:val="24"/>
              </w:rPr>
              <w:t>(5)出现投标人须知第17.2、17.4、17.5、17.6要求任一条款的。</w:t>
            </w:r>
          </w:p>
          <w:p w:rsidR="00F9095A" w:rsidRDefault="00F9095A" w:rsidP="00FD2A1E">
            <w:pPr>
              <w:spacing w:line="500" w:lineRule="exact"/>
              <w:ind w:firstLineChars="200" w:firstLine="480"/>
              <w:rPr>
                <w:rFonts w:ascii="宋体" w:hAnsi="宋体"/>
                <w:sz w:val="24"/>
              </w:rPr>
            </w:pPr>
            <w:r>
              <w:rPr>
                <w:rFonts w:ascii="宋体" w:hAnsi="宋体" w:hint="eastAsia"/>
                <w:sz w:val="24"/>
              </w:rPr>
              <w:t>(6)投标报价出现投标人须知第</w:t>
            </w:r>
            <w:r w:rsidR="00350526">
              <w:rPr>
                <w:rFonts w:ascii="宋体" w:hAnsi="宋体" w:hint="eastAsia"/>
                <w:sz w:val="24"/>
              </w:rPr>
              <w:t>1</w:t>
            </w:r>
            <w:r w:rsidR="00350526">
              <w:rPr>
                <w:rFonts w:ascii="宋体" w:hAnsi="宋体"/>
                <w:sz w:val="24"/>
              </w:rPr>
              <w:t>2</w:t>
            </w:r>
            <w:r>
              <w:rPr>
                <w:rFonts w:ascii="宋体" w:hAnsi="宋体" w:hint="eastAsia"/>
                <w:sz w:val="24"/>
              </w:rPr>
              <w:t>条款规定的。</w:t>
            </w:r>
          </w:p>
          <w:p w:rsidR="00F9095A" w:rsidRDefault="00F9095A" w:rsidP="00FD2A1E">
            <w:pPr>
              <w:spacing w:line="500" w:lineRule="exact"/>
              <w:ind w:firstLineChars="200" w:firstLine="480"/>
              <w:rPr>
                <w:rFonts w:ascii="宋体" w:hAnsi="宋体"/>
                <w:sz w:val="24"/>
              </w:rPr>
            </w:pPr>
            <w:r>
              <w:rPr>
                <w:rFonts w:ascii="宋体" w:hAnsi="宋体" w:hint="eastAsia"/>
                <w:sz w:val="24"/>
              </w:rPr>
              <w:t>(7)出现第二章投标人须知无效投标规定的。</w:t>
            </w:r>
          </w:p>
          <w:p w:rsidR="00F9095A" w:rsidRDefault="00F9095A" w:rsidP="00FD2A1E">
            <w:pPr>
              <w:spacing w:line="500" w:lineRule="exact"/>
              <w:ind w:firstLineChars="200" w:firstLine="480"/>
              <w:rPr>
                <w:rFonts w:ascii="宋体" w:hAnsi="宋体"/>
                <w:sz w:val="24"/>
              </w:rPr>
            </w:pPr>
            <w:r>
              <w:rPr>
                <w:rFonts w:ascii="宋体" w:hAnsi="宋体" w:hint="eastAsia"/>
                <w:sz w:val="24"/>
              </w:rPr>
              <w:t>(8)出现第三章招标内容及要求无效投标规定的。</w:t>
            </w:r>
          </w:p>
          <w:p w:rsidR="00F9095A" w:rsidRDefault="00F9095A" w:rsidP="00FD2A1E">
            <w:pPr>
              <w:spacing w:line="500" w:lineRule="exact"/>
              <w:ind w:firstLineChars="200" w:firstLine="480"/>
              <w:rPr>
                <w:rFonts w:ascii="宋体" w:hAnsi="宋体"/>
                <w:sz w:val="24"/>
              </w:rPr>
            </w:pPr>
            <w:r>
              <w:rPr>
                <w:rFonts w:ascii="宋体" w:hAnsi="宋体" w:hint="eastAsia"/>
                <w:sz w:val="24"/>
              </w:rPr>
              <w:t>(9)出现“附件A”废标条款规定的。</w:t>
            </w:r>
          </w:p>
        </w:tc>
      </w:tr>
      <w:tr w:rsidR="00F9095A" w:rsidTr="00FD2A1E">
        <w:trPr>
          <w:trHeight w:val="980"/>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lastRenderedPageBreak/>
              <w:t>11</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13.1</w:t>
            </w:r>
          </w:p>
        </w:tc>
        <w:tc>
          <w:tcPr>
            <w:tcW w:w="8096" w:type="dxa"/>
            <w:vAlign w:val="center"/>
          </w:tcPr>
          <w:p w:rsidR="00F9095A" w:rsidRPr="003C0172" w:rsidRDefault="00F9095A" w:rsidP="00FD2A1E">
            <w:pPr>
              <w:spacing w:line="500" w:lineRule="exact"/>
              <w:ind w:firstLineChars="200" w:firstLine="480"/>
              <w:rPr>
                <w:rFonts w:ascii="宋体" w:hAnsi="宋体"/>
                <w:sz w:val="24"/>
              </w:rPr>
            </w:pPr>
            <w:r>
              <w:rPr>
                <w:rFonts w:ascii="宋体" w:hAnsi="宋体" w:hint="eastAsia"/>
                <w:sz w:val="24"/>
              </w:rPr>
              <w:t>投标人须按招标文件第二章第</w:t>
            </w:r>
            <w:r>
              <w:rPr>
                <w:rFonts w:ascii="宋体" w:hAnsi="宋体"/>
                <w:sz w:val="24"/>
              </w:rPr>
              <w:t>10条“投标文件的组成”要求编制技术商务部分正本一份，副本</w:t>
            </w:r>
            <w:r w:rsidRPr="003C0172">
              <w:rPr>
                <w:rFonts w:ascii="宋体" w:hAnsi="宋体"/>
                <w:sz w:val="24"/>
              </w:rPr>
              <w:t>五份，报价部分正本一份，副本</w:t>
            </w:r>
            <w:r w:rsidRPr="003C0172">
              <w:rPr>
                <w:rFonts w:ascii="宋体" w:hAnsi="宋体" w:hint="eastAsia"/>
                <w:sz w:val="24"/>
              </w:rPr>
              <w:t>五</w:t>
            </w:r>
            <w:r w:rsidRPr="003C0172">
              <w:rPr>
                <w:rFonts w:ascii="宋体" w:hAnsi="宋体"/>
                <w:sz w:val="24"/>
              </w:rPr>
              <w:t>份</w:t>
            </w:r>
            <w:r w:rsidR="00736FB0">
              <w:rPr>
                <w:rFonts w:ascii="宋体" w:hAnsi="宋体" w:hint="eastAsia"/>
                <w:sz w:val="24"/>
              </w:rPr>
              <w:t>，电子文本(PDF格式，用非易损介质U盘保存)</w:t>
            </w:r>
            <w:r w:rsidRPr="003C0172">
              <w:rPr>
                <w:rFonts w:ascii="宋体" w:hAnsi="宋体"/>
                <w:sz w:val="24"/>
              </w:rPr>
              <w:t>。</w:t>
            </w:r>
          </w:p>
          <w:p w:rsidR="00F9095A" w:rsidRPr="003C0172" w:rsidRDefault="00F9095A" w:rsidP="00FD2A1E">
            <w:pPr>
              <w:spacing w:line="500" w:lineRule="exact"/>
              <w:ind w:firstLineChars="200" w:firstLine="480"/>
              <w:rPr>
                <w:rFonts w:ascii="宋体" w:hAnsi="宋体"/>
                <w:sz w:val="24"/>
              </w:rPr>
            </w:pPr>
            <w:r w:rsidRPr="003C0172">
              <w:rPr>
                <w:rFonts w:ascii="宋体" w:hAnsi="宋体" w:hint="eastAsia"/>
                <w:sz w:val="24"/>
              </w:rPr>
              <w:t>技术商务部分正本用</w:t>
            </w:r>
            <w:r w:rsidRPr="003C0172">
              <w:rPr>
                <w:rFonts w:ascii="宋体" w:hAnsi="宋体"/>
                <w:sz w:val="24"/>
              </w:rPr>
              <w:t>A4幅面纸张打印，用胶装(为永久性、无破坏不可拆分)装订成册(</w:t>
            </w:r>
            <w:r w:rsidRPr="003C0172">
              <w:rPr>
                <w:rFonts w:ascii="宋体" w:hAnsi="宋体"/>
                <w:b/>
                <w:sz w:val="24"/>
              </w:rPr>
              <w:t>若投标文件厚度超过8cm，可分册提供，但</w:t>
            </w:r>
            <w:r w:rsidR="002C01FD">
              <w:rPr>
                <w:rFonts w:ascii="宋体" w:hAnsi="宋体" w:hint="eastAsia"/>
                <w:b/>
                <w:sz w:val="24"/>
              </w:rPr>
              <w:t>须</w:t>
            </w:r>
            <w:r w:rsidRPr="003C0172">
              <w:rPr>
                <w:rFonts w:ascii="宋体" w:hAnsi="宋体"/>
                <w:b/>
                <w:sz w:val="24"/>
              </w:rPr>
              <w:t>注明册号</w:t>
            </w:r>
            <w:r w:rsidR="004734F1" w:rsidRPr="003C0172">
              <w:rPr>
                <w:rFonts w:ascii="宋体" w:hAnsi="宋体" w:hint="eastAsia"/>
                <w:b/>
                <w:sz w:val="24"/>
              </w:rPr>
              <w:t>,</w:t>
            </w:r>
            <w:r w:rsidR="004734F1" w:rsidRPr="003C0172">
              <w:t xml:space="preserve"> </w:t>
            </w:r>
            <w:r w:rsidR="004734F1" w:rsidRPr="003C0172">
              <w:rPr>
                <w:rFonts w:ascii="宋体" w:hAnsi="宋体"/>
                <w:b/>
                <w:sz w:val="24"/>
              </w:rPr>
              <w:t>投标文件中的装修改造方案等不限于只用A4纸，且可另册提供)</w:t>
            </w:r>
            <w:r w:rsidRPr="003C0172">
              <w:rPr>
                <w:rFonts w:ascii="宋体" w:hAnsi="宋体"/>
                <w:sz w:val="24"/>
              </w:rPr>
              <w:t>，在封面盖公章，并加盖骑缝章或每页盖公章(非报价专用章或业务章，以下同)。副本用</w:t>
            </w:r>
            <w:r w:rsidRPr="003C0172">
              <w:rPr>
                <w:rFonts w:ascii="宋体" w:hAnsi="宋体"/>
                <w:sz w:val="24"/>
              </w:rPr>
              <w:lastRenderedPageBreak/>
              <w:t>正本的完整复印件并胶装成册(若投标文件厚度超过8cm，可分册提供，但需注明册号</w:t>
            </w:r>
            <w:r w:rsidR="00723B9D" w:rsidRPr="00723B9D">
              <w:rPr>
                <w:rFonts w:ascii="宋体" w:hAnsi="宋体" w:hint="eastAsia"/>
                <w:sz w:val="24"/>
              </w:rPr>
              <w:t>，</w:t>
            </w:r>
            <w:r w:rsidR="00723B9D" w:rsidRPr="00723B9D">
              <w:rPr>
                <w:rFonts w:ascii="宋体" w:hAnsi="宋体"/>
                <w:sz w:val="24"/>
              </w:rPr>
              <w:t>装修改造方案等不限于只用A4纸，且可另册提供</w:t>
            </w:r>
            <w:r w:rsidRPr="00723B9D">
              <w:rPr>
                <w:rFonts w:ascii="宋体" w:hAnsi="宋体"/>
                <w:sz w:val="24"/>
              </w:rPr>
              <w:t>)</w:t>
            </w:r>
            <w:r w:rsidRPr="003C0172">
              <w:rPr>
                <w:rFonts w:ascii="宋体" w:hAnsi="宋体"/>
                <w:sz w:val="24"/>
              </w:rPr>
              <w:t>，并在封面标明“正本”、“副本”字样。</w:t>
            </w:r>
          </w:p>
          <w:p w:rsidR="00F9095A" w:rsidRDefault="00F9095A" w:rsidP="00FD2A1E">
            <w:pPr>
              <w:spacing w:line="500" w:lineRule="exact"/>
              <w:ind w:firstLineChars="200" w:firstLine="480"/>
              <w:rPr>
                <w:rFonts w:ascii="宋体" w:hAnsi="宋体"/>
                <w:sz w:val="24"/>
              </w:rPr>
            </w:pPr>
            <w:r w:rsidRPr="003C0172">
              <w:rPr>
                <w:rFonts w:ascii="宋体" w:hAnsi="宋体" w:hint="eastAsia"/>
                <w:sz w:val="24"/>
              </w:rPr>
              <w:t>报价部分正本必须用</w:t>
            </w:r>
            <w:r w:rsidRPr="003C0172">
              <w:rPr>
                <w:rFonts w:ascii="宋体" w:hAnsi="宋体"/>
                <w:sz w:val="24"/>
              </w:rPr>
              <w:t>A4幅面纸张打印，用胶装(为永久性、无破坏不可拆分)装订成册，在封面盖公</w:t>
            </w:r>
            <w:r>
              <w:rPr>
                <w:rFonts w:ascii="宋体" w:hAnsi="宋体"/>
                <w:sz w:val="24"/>
              </w:rPr>
              <w:t>章，并加盖骑缝章或每页盖公章(非报价专用章或业务章，以下同)。副本用正本的完整复印件并胶装成册，并在封面标明“正本”、“副本”字样。</w:t>
            </w:r>
          </w:p>
          <w:p w:rsidR="00F9095A" w:rsidRDefault="00F9095A" w:rsidP="00FD2A1E">
            <w:pPr>
              <w:spacing w:line="500" w:lineRule="exact"/>
              <w:ind w:firstLineChars="200" w:firstLine="480"/>
              <w:rPr>
                <w:rFonts w:ascii="宋体" w:hAnsi="宋体"/>
                <w:sz w:val="24"/>
              </w:rPr>
            </w:pPr>
            <w:r>
              <w:rPr>
                <w:rFonts w:ascii="宋体" w:hAnsi="宋体" w:hint="eastAsia"/>
                <w:sz w:val="24"/>
              </w:rPr>
              <w:t>投标人必须将技术商务部分和报价部分单独装订，分册密封投标。正本与副本如有不一致，则以正本为准。</w:t>
            </w:r>
          </w:p>
        </w:tc>
      </w:tr>
      <w:tr w:rsidR="00F9095A" w:rsidTr="00FD2A1E">
        <w:trPr>
          <w:trHeight w:val="570"/>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lastRenderedPageBreak/>
              <w:t>12</w:t>
            </w:r>
          </w:p>
        </w:tc>
        <w:tc>
          <w:tcPr>
            <w:tcW w:w="980" w:type="dxa"/>
            <w:vAlign w:val="center"/>
          </w:tcPr>
          <w:p w:rsidR="00F9095A" w:rsidRDefault="00F9095A" w:rsidP="00FD2A1E">
            <w:pPr>
              <w:spacing w:line="500" w:lineRule="exact"/>
              <w:jc w:val="center"/>
              <w:rPr>
                <w:rFonts w:ascii="宋体" w:hAnsi="宋体"/>
                <w:sz w:val="24"/>
              </w:rPr>
            </w:pPr>
          </w:p>
        </w:tc>
        <w:tc>
          <w:tcPr>
            <w:tcW w:w="8096" w:type="dxa"/>
            <w:vAlign w:val="center"/>
          </w:tcPr>
          <w:p w:rsidR="00182B6A" w:rsidRPr="00182B6A" w:rsidRDefault="00182B6A" w:rsidP="00182B6A">
            <w:pPr>
              <w:spacing w:line="500" w:lineRule="exact"/>
              <w:rPr>
                <w:rFonts w:ascii="宋体" w:hAnsi="宋体"/>
                <w:sz w:val="24"/>
              </w:rPr>
            </w:pPr>
            <w:r w:rsidRPr="00182B6A">
              <w:rPr>
                <w:rFonts w:ascii="宋体" w:hAnsi="宋体" w:hint="eastAsia"/>
                <w:sz w:val="24"/>
              </w:rPr>
              <w:t>最低投资装修改造金额：</w:t>
            </w:r>
          </w:p>
          <w:p w:rsidR="00F9095A" w:rsidRDefault="00182B6A" w:rsidP="00182B6A">
            <w:pPr>
              <w:spacing w:line="500" w:lineRule="exact"/>
              <w:ind w:firstLineChars="200" w:firstLine="480"/>
              <w:rPr>
                <w:rFonts w:ascii="宋体" w:hAnsi="宋体"/>
                <w:sz w:val="24"/>
              </w:rPr>
            </w:pPr>
            <w:r w:rsidRPr="00182B6A">
              <w:rPr>
                <w:rFonts w:ascii="宋体" w:hAnsi="宋体" w:hint="eastAsia"/>
                <w:sz w:val="24"/>
              </w:rPr>
              <w:t>本项目最低投资装修改造金额不低于</w:t>
            </w:r>
            <w:r w:rsidRPr="00182B6A">
              <w:rPr>
                <w:rFonts w:ascii="宋体" w:hAnsi="宋体"/>
                <w:sz w:val="24"/>
              </w:rPr>
              <w:t>490万元，投标人报价不得低于最低投资装修改造金额，否则按照无效投标处理。本项目投入环境改造费用(含土建改造、餐具、厨具、排烟系统、一卡通聚合支付设备、家具、空调、消防、监控等配套投入)不低于人民币肆佰玖拾万元整(￥4900000元)。环境改造经费投入均由中标人承担，以中标人在投标文件中的投资装修改造金额为准。</w:t>
            </w:r>
            <w:r w:rsidR="00F64AE3">
              <w:rPr>
                <w:rFonts w:ascii="宋体" w:hAnsi="宋体" w:hint="eastAsia"/>
                <w:sz w:val="24"/>
              </w:rPr>
              <w:t>其中室外投资装修改造金额不得少于</w:t>
            </w:r>
            <w:r w:rsidR="00C93654">
              <w:rPr>
                <w:rFonts w:ascii="宋体" w:hAnsi="宋体" w:hint="eastAsia"/>
                <w:sz w:val="24"/>
              </w:rPr>
              <w:t>中标人承诺的</w:t>
            </w:r>
            <w:r w:rsidR="00C93654" w:rsidRPr="00182B6A">
              <w:rPr>
                <w:rFonts w:ascii="宋体" w:hAnsi="宋体" w:hint="eastAsia"/>
                <w:sz w:val="24"/>
              </w:rPr>
              <w:t>投资装修改造金额</w:t>
            </w:r>
            <w:r w:rsidR="00C93654">
              <w:rPr>
                <w:rFonts w:ascii="宋体" w:hAnsi="宋体" w:hint="eastAsia"/>
                <w:sz w:val="24"/>
              </w:rPr>
              <w:t xml:space="preserve">的 </w:t>
            </w:r>
            <w:r w:rsidR="00DC72B7">
              <w:rPr>
                <w:rFonts w:ascii="宋体" w:hAnsi="宋体"/>
                <w:sz w:val="24"/>
              </w:rPr>
              <w:t>7</w:t>
            </w:r>
            <w:r w:rsidR="00F64AE3">
              <w:rPr>
                <w:rFonts w:ascii="宋体" w:hAnsi="宋体" w:hint="eastAsia"/>
                <w:sz w:val="24"/>
              </w:rPr>
              <w:t>%。</w:t>
            </w:r>
          </w:p>
        </w:tc>
      </w:tr>
      <w:tr w:rsidR="00F9095A" w:rsidTr="00FD2A1E">
        <w:trPr>
          <w:trHeight w:val="570"/>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13</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13.5</w:t>
            </w:r>
          </w:p>
        </w:tc>
        <w:tc>
          <w:tcPr>
            <w:tcW w:w="8096" w:type="dxa"/>
            <w:vAlign w:val="center"/>
          </w:tcPr>
          <w:p w:rsidR="00F9095A" w:rsidRDefault="00F9095A" w:rsidP="00FD2A1E">
            <w:pPr>
              <w:spacing w:line="500" w:lineRule="exact"/>
              <w:ind w:firstLineChars="200" w:firstLine="480"/>
              <w:rPr>
                <w:rFonts w:ascii="宋体" w:hAnsi="宋体"/>
                <w:sz w:val="24"/>
              </w:rPr>
            </w:pPr>
            <w:r>
              <w:rPr>
                <w:rFonts w:ascii="宋体" w:hAnsi="宋体" w:hint="eastAsia"/>
                <w:sz w:val="24"/>
              </w:rPr>
              <w:t>投标文件的正本和全部副本均应使用不能擦去的墨料或墨水打印、书写或复印，并由法定代表人或其授权的代表签署，盖投标人公章。</w:t>
            </w:r>
          </w:p>
        </w:tc>
      </w:tr>
      <w:tr w:rsidR="00F9095A" w:rsidTr="00FD2A1E">
        <w:trPr>
          <w:trHeight w:val="570"/>
        </w:trPr>
        <w:tc>
          <w:tcPr>
            <w:tcW w:w="644" w:type="dxa"/>
            <w:vAlign w:val="center"/>
          </w:tcPr>
          <w:p w:rsidR="00F9095A" w:rsidRDefault="00F9095A" w:rsidP="00FD2A1E">
            <w:pPr>
              <w:spacing w:line="500" w:lineRule="exact"/>
              <w:jc w:val="center"/>
              <w:rPr>
                <w:rFonts w:ascii="宋体" w:hAnsi="宋体"/>
                <w:sz w:val="24"/>
              </w:rPr>
            </w:pPr>
            <w:r>
              <w:rPr>
                <w:rFonts w:ascii="宋体" w:hAnsi="宋体" w:hint="eastAsia"/>
                <w:sz w:val="24"/>
              </w:rPr>
              <w:t>14</w:t>
            </w:r>
          </w:p>
        </w:tc>
        <w:tc>
          <w:tcPr>
            <w:tcW w:w="980" w:type="dxa"/>
            <w:vAlign w:val="center"/>
          </w:tcPr>
          <w:p w:rsidR="00F9095A" w:rsidRDefault="00F9095A" w:rsidP="00FD2A1E">
            <w:pPr>
              <w:spacing w:line="500" w:lineRule="exact"/>
              <w:jc w:val="center"/>
              <w:rPr>
                <w:rFonts w:ascii="宋体" w:hAnsi="宋体"/>
                <w:sz w:val="24"/>
              </w:rPr>
            </w:pPr>
            <w:r>
              <w:rPr>
                <w:rFonts w:ascii="宋体" w:hAnsi="宋体" w:hint="eastAsia"/>
                <w:sz w:val="24"/>
              </w:rPr>
              <w:t>14.1</w:t>
            </w:r>
          </w:p>
        </w:tc>
        <w:tc>
          <w:tcPr>
            <w:tcW w:w="8096" w:type="dxa"/>
            <w:vAlign w:val="center"/>
          </w:tcPr>
          <w:p w:rsidR="00F9095A" w:rsidRDefault="00F9095A" w:rsidP="00FD2A1E">
            <w:pPr>
              <w:spacing w:line="500" w:lineRule="exact"/>
              <w:ind w:firstLineChars="200" w:firstLine="480"/>
              <w:rPr>
                <w:rFonts w:ascii="宋体" w:hAnsi="宋体"/>
                <w:sz w:val="24"/>
              </w:rPr>
            </w:pPr>
            <w:r>
              <w:rPr>
                <w:rFonts w:ascii="宋体" w:hAnsi="宋体" w:hint="eastAsia"/>
                <w:sz w:val="24"/>
              </w:rPr>
              <w:t>投标人应将投标文件报价部分和技术商务部分正本分别用密封袋密封，两部分的全部副本也分别用密封袋密封，并标明招标编号、项目名称、投标人名称、报价部分、技术商务部分及“正本”或“副本”字样。</w:t>
            </w:r>
          </w:p>
        </w:tc>
      </w:tr>
      <w:tr w:rsidR="00F9095A" w:rsidTr="00FD2A1E">
        <w:trPr>
          <w:trHeight w:val="570"/>
        </w:trPr>
        <w:tc>
          <w:tcPr>
            <w:tcW w:w="644" w:type="dxa"/>
            <w:vAlign w:val="center"/>
          </w:tcPr>
          <w:p w:rsidR="00F9095A" w:rsidRDefault="00F9095A" w:rsidP="00FD2A1E">
            <w:pPr>
              <w:spacing w:line="500" w:lineRule="exact"/>
              <w:jc w:val="center"/>
            </w:pPr>
            <w:r>
              <w:rPr>
                <w:rFonts w:ascii="宋体" w:hAnsi="宋体" w:hint="eastAsia"/>
                <w:sz w:val="24"/>
              </w:rPr>
              <w:t>15</w:t>
            </w:r>
          </w:p>
        </w:tc>
        <w:tc>
          <w:tcPr>
            <w:tcW w:w="980" w:type="dxa"/>
            <w:vAlign w:val="center"/>
          </w:tcPr>
          <w:p w:rsidR="00F9095A" w:rsidRDefault="00F9095A" w:rsidP="00FD2A1E">
            <w:pPr>
              <w:spacing w:line="500" w:lineRule="exact"/>
              <w:jc w:val="center"/>
            </w:pPr>
          </w:p>
        </w:tc>
        <w:tc>
          <w:tcPr>
            <w:tcW w:w="8096" w:type="dxa"/>
            <w:vAlign w:val="center"/>
          </w:tcPr>
          <w:p w:rsidR="00F9095A" w:rsidRDefault="00F9095A" w:rsidP="00B249FF">
            <w:pPr>
              <w:spacing w:line="500" w:lineRule="exact"/>
              <w:ind w:firstLineChars="200" w:firstLine="480"/>
            </w:pPr>
            <w:r>
              <w:rPr>
                <w:rFonts w:ascii="宋体" w:hAnsi="宋体" w:hint="eastAsia"/>
                <w:sz w:val="24"/>
              </w:rPr>
              <w:t>无</w:t>
            </w:r>
            <w:r>
              <w:rPr>
                <w:rFonts w:ascii="宋体" w:hAnsi="宋体" w:cs="宋体" w:hint="eastAsia"/>
                <w:color w:val="000000"/>
                <w:kern w:val="0"/>
                <w:sz w:val="24"/>
              </w:rPr>
              <w:t>供应商为本次</w:t>
            </w:r>
            <w:r w:rsidR="00B249FF">
              <w:rPr>
                <w:rFonts w:ascii="宋体" w:hAnsi="宋体" w:cs="宋体" w:hint="eastAsia"/>
                <w:color w:val="000000"/>
                <w:kern w:val="0"/>
                <w:sz w:val="24"/>
              </w:rPr>
              <w:t>招标</w:t>
            </w:r>
            <w:r>
              <w:rPr>
                <w:rFonts w:ascii="宋体" w:hAnsi="宋体" w:cs="宋体" w:hint="eastAsia"/>
                <w:color w:val="000000"/>
                <w:kern w:val="0"/>
                <w:sz w:val="24"/>
              </w:rPr>
              <w:t>项目提供整体设计、规范编制或者项目管理、监理、检测等服务。</w:t>
            </w:r>
          </w:p>
        </w:tc>
      </w:tr>
      <w:tr w:rsidR="00182B6A" w:rsidTr="00FD2A1E">
        <w:trPr>
          <w:trHeight w:val="570"/>
        </w:trPr>
        <w:tc>
          <w:tcPr>
            <w:tcW w:w="644" w:type="dxa"/>
            <w:vAlign w:val="center"/>
          </w:tcPr>
          <w:p w:rsidR="00182B6A" w:rsidRDefault="00182B6A" w:rsidP="00FD2A1E">
            <w:pPr>
              <w:spacing w:line="500" w:lineRule="exact"/>
              <w:jc w:val="center"/>
              <w:rPr>
                <w:rFonts w:ascii="宋体" w:hAnsi="宋体"/>
                <w:sz w:val="24"/>
              </w:rPr>
            </w:pPr>
            <w:r>
              <w:rPr>
                <w:rFonts w:ascii="宋体" w:hAnsi="宋体" w:hint="eastAsia"/>
                <w:sz w:val="24"/>
              </w:rPr>
              <w:t>16</w:t>
            </w:r>
          </w:p>
        </w:tc>
        <w:tc>
          <w:tcPr>
            <w:tcW w:w="980" w:type="dxa"/>
            <w:vAlign w:val="center"/>
          </w:tcPr>
          <w:p w:rsidR="00182B6A" w:rsidRDefault="00182B6A" w:rsidP="00FD2A1E">
            <w:pPr>
              <w:spacing w:line="500" w:lineRule="exact"/>
              <w:jc w:val="center"/>
            </w:pPr>
          </w:p>
        </w:tc>
        <w:tc>
          <w:tcPr>
            <w:tcW w:w="8096" w:type="dxa"/>
            <w:vAlign w:val="center"/>
          </w:tcPr>
          <w:p w:rsidR="00182B6A" w:rsidRPr="003C0172" w:rsidRDefault="00182B6A" w:rsidP="00182B6A">
            <w:pPr>
              <w:spacing w:line="500" w:lineRule="exact"/>
              <w:rPr>
                <w:rFonts w:ascii="宋体" w:hAnsi="宋体"/>
                <w:sz w:val="24"/>
              </w:rPr>
            </w:pPr>
            <w:r>
              <w:rPr>
                <w:rFonts w:ascii="宋体" w:hAnsi="宋体" w:hint="eastAsia"/>
                <w:sz w:val="24"/>
              </w:rPr>
              <w:t>履约保证金</w:t>
            </w:r>
            <w:r w:rsidRPr="003C0172">
              <w:rPr>
                <w:rFonts w:ascii="宋体" w:hAnsi="宋体" w:hint="eastAsia"/>
                <w:sz w:val="24"/>
              </w:rPr>
              <w:t>：</w:t>
            </w:r>
          </w:p>
          <w:p w:rsidR="00182B6A" w:rsidRDefault="00182B6A" w:rsidP="00723B9D">
            <w:pPr>
              <w:spacing w:line="500" w:lineRule="exact"/>
              <w:ind w:firstLineChars="150" w:firstLine="360"/>
              <w:rPr>
                <w:rFonts w:ascii="宋体" w:hAnsi="宋体"/>
                <w:sz w:val="24"/>
              </w:rPr>
            </w:pPr>
            <w:r w:rsidRPr="003C0172">
              <w:rPr>
                <w:rFonts w:ascii="宋体" w:hAnsi="宋体" w:hint="eastAsia"/>
                <w:sz w:val="24"/>
              </w:rPr>
              <w:t>中标人在签订合同前3个工作日</w:t>
            </w:r>
            <w:r w:rsidR="00FB1AF4" w:rsidRPr="003C0172">
              <w:rPr>
                <w:rFonts w:ascii="宋体" w:hAnsi="宋体" w:hint="eastAsia"/>
                <w:sz w:val="24"/>
              </w:rPr>
              <w:t>内</w:t>
            </w:r>
            <w:r w:rsidRPr="003C0172">
              <w:rPr>
                <w:rFonts w:ascii="宋体" w:hAnsi="宋体" w:hint="eastAsia"/>
                <w:sz w:val="24"/>
              </w:rPr>
              <w:t>通过转账方式向招标人缴纳履约保证金</w:t>
            </w:r>
            <w:r w:rsidR="00716FD9">
              <w:rPr>
                <w:rFonts w:ascii="宋体" w:hAnsi="宋体" w:hint="eastAsia"/>
                <w:sz w:val="24"/>
              </w:rPr>
              <w:t>，</w:t>
            </w:r>
            <w:r w:rsidRPr="003C0172">
              <w:rPr>
                <w:rFonts w:ascii="宋体" w:hAnsi="宋体" w:hint="eastAsia"/>
                <w:sz w:val="24"/>
              </w:rPr>
              <w:t>为人民币</w:t>
            </w:r>
            <w:r w:rsidR="00E70576" w:rsidRPr="003C0172">
              <w:rPr>
                <w:rFonts w:ascii="宋体" w:hAnsi="宋体" w:hint="eastAsia"/>
                <w:sz w:val="24"/>
              </w:rPr>
              <w:t>伍</w:t>
            </w:r>
            <w:r w:rsidRPr="003C0172">
              <w:rPr>
                <w:rFonts w:ascii="宋体" w:hAnsi="宋体" w:hint="eastAsia"/>
                <w:sz w:val="24"/>
              </w:rPr>
              <w:t>拾万元整(¥</w:t>
            </w:r>
            <w:r w:rsidR="00E70576" w:rsidRPr="003C0172">
              <w:rPr>
                <w:rFonts w:ascii="宋体" w:hAnsi="宋体" w:hint="eastAsia"/>
                <w:sz w:val="24"/>
              </w:rPr>
              <w:t>5</w:t>
            </w:r>
            <w:r w:rsidRPr="003C0172">
              <w:rPr>
                <w:rFonts w:ascii="宋体" w:hAnsi="宋体" w:hint="eastAsia"/>
                <w:sz w:val="24"/>
              </w:rPr>
              <w:t>00000元)。合同期满后，无违约并做好资产清点和交接工作后，招标人在80天</w:t>
            </w:r>
            <w:r w:rsidR="00FB1AF4" w:rsidRPr="003C0172">
              <w:rPr>
                <w:rFonts w:ascii="宋体" w:hAnsi="宋体" w:hint="eastAsia"/>
                <w:sz w:val="24"/>
              </w:rPr>
              <w:t>内</w:t>
            </w:r>
            <w:r w:rsidRPr="003C0172">
              <w:rPr>
                <w:rFonts w:ascii="宋体" w:hAnsi="宋体" w:hint="eastAsia"/>
                <w:sz w:val="24"/>
              </w:rPr>
              <w:t>通过转账方式无息退还履约保证金。</w:t>
            </w:r>
            <w:r w:rsidR="00FB1AF4" w:rsidRPr="003C0172">
              <w:rPr>
                <w:rFonts w:ascii="宋体" w:hAnsi="宋体" w:hint="eastAsia"/>
                <w:sz w:val="24"/>
              </w:rPr>
              <w:t>若</w:t>
            </w:r>
            <w:r w:rsidR="00FB1AF4" w:rsidRPr="003C0172">
              <w:rPr>
                <w:rFonts w:ascii="宋体" w:hAnsi="宋体" w:hint="eastAsia"/>
                <w:sz w:val="24"/>
              </w:rPr>
              <w:lastRenderedPageBreak/>
              <w:t>因中标人违约扣除履约保证金的，中标人</w:t>
            </w:r>
            <w:r w:rsidR="00723B9D">
              <w:rPr>
                <w:rFonts w:ascii="宋体" w:hAnsi="宋体" w:hint="eastAsia"/>
                <w:sz w:val="24"/>
              </w:rPr>
              <w:t>须</w:t>
            </w:r>
            <w:r w:rsidR="00FB1AF4" w:rsidRPr="003C0172">
              <w:rPr>
                <w:rFonts w:ascii="宋体" w:hAnsi="宋体" w:hint="eastAsia"/>
                <w:sz w:val="24"/>
              </w:rPr>
              <w:t>在</w:t>
            </w:r>
            <w:r w:rsidR="00787218">
              <w:rPr>
                <w:rFonts w:ascii="宋体" w:hAnsi="宋体" w:hint="eastAsia"/>
                <w:sz w:val="24"/>
              </w:rPr>
              <w:t>10</w:t>
            </w:r>
            <w:r w:rsidR="00C1707C">
              <w:rPr>
                <w:rFonts w:ascii="宋体" w:hAnsi="宋体" w:hint="eastAsia"/>
                <w:sz w:val="24"/>
              </w:rPr>
              <w:t>天</w:t>
            </w:r>
            <w:r w:rsidR="00FB1AF4" w:rsidRPr="003C0172">
              <w:rPr>
                <w:rFonts w:ascii="宋体" w:hAnsi="宋体" w:hint="eastAsia"/>
                <w:color w:val="000000"/>
                <w:sz w:val="24"/>
              </w:rPr>
              <w:t>内补足履约保证金。</w:t>
            </w:r>
          </w:p>
        </w:tc>
      </w:tr>
      <w:tr w:rsidR="00182B6A" w:rsidTr="00FD2A1E">
        <w:trPr>
          <w:trHeight w:val="570"/>
        </w:trPr>
        <w:tc>
          <w:tcPr>
            <w:tcW w:w="644" w:type="dxa"/>
            <w:vAlign w:val="center"/>
          </w:tcPr>
          <w:p w:rsidR="00182B6A" w:rsidRDefault="00182B6A" w:rsidP="00FD2A1E">
            <w:pPr>
              <w:spacing w:line="500" w:lineRule="exact"/>
              <w:jc w:val="center"/>
              <w:rPr>
                <w:rFonts w:ascii="宋体" w:hAnsi="宋体"/>
                <w:sz w:val="24"/>
              </w:rPr>
            </w:pPr>
            <w:r>
              <w:rPr>
                <w:rFonts w:ascii="宋体" w:hAnsi="宋体" w:hint="eastAsia"/>
                <w:sz w:val="24"/>
              </w:rPr>
              <w:lastRenderedPageBreak/>
              <w:t>17</w:t>
            </w:r>
          </w:p>
        </w:tc>
        <w:tc>
          <w:tcPr>
            <w:tcW w:w="980" w:type="dxa"/>
            <w:vAlign w:val="center"/>
          </w:tcPr>
          <w:p w:rsidR="00182B6A" w:rsidRDefault="00182B6A" w:rsidP="00FD2A1E">
            <w:pPr>
              <w:spacing w:line="500" w:lineRule="exact"/>
              <w:jc w:val="center"/>
            </w:pPr>
          </w:p>
        </w:tc>
        <w:tc>
          <w:tcPr>
            <w:tcW w:w="8096" w:type="dxa"/>
            <w:vAlign w:val="center"/>
          </w:tcPr>
          <w:p w:rsidR="00182B6A" w:rsidRDefault="00182B6A" w:rsidP="00182B6A">
            <w:pPr>
              <w:tabs>
                <w:tab w:val="right" w:pos="9723"/>
              </w:tabs>
              <w:spacing w:line="480" w:lineRule="exact"/>
              <w:rPr>
                <w:rFonts w:ascii="宋体" w:hAnsi="宋体"/>
                <w:color w:val="000000"/>
                <w:sz w:val="24"/>
              </w:rPr>
            </w:pPr>
            <w:r>
              <w:rPr>
                <w:rFonts w:ascii="宋体" w:hAnsi="宋体" w:hint="eastAsia"/>
                <w:color w:val="000000"/>
                <w:sz w:val="24"/>
              </w:rPr>
              <w:t>环境改造保证金：</w:t>
            </w:r>
          </w:p>
          <w:p w:rsidR="00182B6A" w:rsidRDefault="00182B6A" w:rsidP="00182B6A">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(1)收取：中标人必须在领取中标通知书后10个工作日内通过转账方式向招标人缴纳环境改造保证金人民币伍拾万元整(¥500000元)。</w:t>
            </w:r>
          </w:p>
          <w:p w:rsidR="00182B6A" w:rsidRDefault="00182B6A" w:rsidP="00182B6A">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(2)验收：经招标</w:t>
            </w:r>
            <w:r w:rsidR="00723B9D">
              <w:rPr>
                <w:rFonts w:ascii="宋体" w:hAnsi="宋体" w:hint="eastAsia"/>
                <w:color w:val="000000"/>
                <w:sz w:val="24"/>
              </w:rPr>
              <w:t>人许可的第三方审核机构审计验收，费用由中标人支付。合格并达到</w:t>
            </w:r>
            <w:r w:rsidR="00723B9D">
              <w:rPr>
                <w:rFonts w:ascii="宋体" w:hAnsi="宋体" w:hint="eastAsia"/>
                <w:sz w:val="24"/>
              </w:rPr>
              <w:t>经营管理</w:t>
            </w:r>
            <w:r>
              <w:rPr>
                <w:rFonts w:ascii="宋体" w:hAnsi="宋体" w:hint="eastAsia"/>
                <w:color w:val="000000"/>
                <w:sz w:val="24"/>
              </w:rPr>
              <w:t>条件后，环境改造及设备更新完成后，中标人提供一套完整的环境改造资料招标人备案。</w:t>
            </w:r>
          </w:p>
          <w:p w:rsidR="00182B6A" w:rsidRDefault="00182B6A" w:rsidP="004734F1">
            <w:pPr>
              <w:spacing w:line="500" w:lineRule="exact"/>
              <w:ind w:firstLineChars="200" w:firstLine="480"/>
              <w:rPr>
                <w:rFonts w:ascii="宋体" w:hAnsi="宋体"/>
                <w:sz w:val="24"/>
              </w:rPr>
            </w:pPr>
            <w:r>
              <w:rPr>
                <w:rFonts w:ascii="宋体" w:hAnsi="宋体" w:hint="eastAsia"/>
                <w:color w:val="000000"/>
                <w:sz w:val="24"/>
              </w:rPr>
              <w:t>(3)退还：在合同签订以后，由监理单位审核施工方案及图纸的合理性及完整性，且现场拆除项目及垃圾清运完成，待招标人核准后，退还50%环境改造保证金；环境改造内容全部完成且通过竣工验收，报监理单位审核后由</w:t>
            </w:r>
            <w:r w:rsidR="00824B8E">
              <w:rPr>
                <w:rFonts w:ascii="宋体" w:hAnsi="宋体" w:hint="eastAsia"/>
                <w:color w:val="000000"/>
                <w:sz w:val="24"/>
              </w:rPr>
              <w:t>招标人</w:t>
            </w:r>
            <w:bookmarkStart w:id="35" w:name="_GoBack"/>
            <w:bookmarkEnd w:id="35"/>
            <w:r>
              <w:rPr>
                <w:rFonts w:ascii="宋体" w:hAnsi="宋体" w:hint="eastAsia"/>
                <w:color w:val="000000"/>
                <w:sz w:val="24"/>
              </w:rPr>
              <w:t>核准后，退还剩余50%环境改造保证金。</w:t>
            </w:r>
          </w:p>
        </w:tc>
      </w:tr>
      <w:tr w:rsidR="00182B6A" w:rsidTr="00FD2A1E">
        <w:trPr>
          <w:trHeight w:val="570"/>
        </w:trPr>
        <w:tc>
          <w:tcPr>
            <w:tcW w:w="644" w:type="dxa"/>
            <w:vAlign w:val="center"/>
          </w:tcPr>
          <w:p w:rsidR="00182B6A" w:rsidRDefault="00182B6A" w:rsidP="00FD2A1E">
            <w:pPr>
              <w:spacing w:line="500" w:lineRule="exact"/>
              <w:jc w:val="center"/>
              <w:rPr>
                <w:rFonts w:ascii="宋体" w:hAnsi="宋体"/>
                <w:sz w:val="24"/>
              </w:rPr>
            </w:pPr>
            <w:r>
              <w:rPr>
                <w:rFonts w:ascii="宋体" w:hAnsi="宋体" w:hint="eastAsia"/>
                <w:sz w:val="24"/>
              </w:rPr>
              <w:t>18</w:t>
            </w:r>
          </w:p>
        </w:tc>
        <w:tc>
          <w:tcPr>
            <w:tcW w:w="980" w:type="dxa"/>
            <w:vAlign w:val="center"/>
          </w:tcPr>
          <w:p w:rsidR="00182B6A" w:rsidRDefault="00182B6A" w:rsidP="00FD2A1E">
            <w:pPr>
              <w:spacing w:line="500" w:lineRule="exact"/>
              <w:jc w:val="center"/>
            </w:pPr>
          </w:p>
        </w:tc>
        <w:tc>
          <w:tcPr>
            <w:tcW w:w="8096" w:type="dxa"/>
            <w:vAlign w:val="center"/>
          </w:tcPr>
          <w:p w:rsidR="00182B6A" w:rsidRDefault="00182B6A" w:rsidP="00182B6A">
            <w:pPr>
              <w:spacing w:line="480" w:lineRule="exact"/>
              <w:rPr>
                <w:rFonts w:ascii="宋体" w:hAnsi="宋体"/>
                <w:sz w:val="24"/>
              </w:rPr>
            </w:pPr>
            <w:r>
              <w:rPr>
                <w:rFonts w:ascii="宋体" w:hAnsi="宋体" w:hint="eastAsia"/>
                <w:sz w:val="24"/>
              </w:rPr>
              <w:t>现场勘察：</w:t>
            </w:r>
          </w:p>
          <w:p w:rsidR="00182B6A" w:rsidRPr="00FE3510" w:rsidRDefault="00182B6A" w:rsidP="00182B6A">
            <w:pPr>
              <w:spacing w:line="500" w:lineRule="exact"/>
              <w:ind w:firstLineChars="200" w:firstLine="480"/>
              <w:rPr>
                <w:rFonts w:ascii="宋体" w:hAnsi="宋体"/>
                <w:sz w:val="24"/>
              </w:rPr>
            </w:pPr>
            <w:r>
              <w:rPr>
                <w:rFonts w:ascii="宋体" w:hAnsi="宋体" w:hint="eastAsia"/>
                <w:sz w:val="24"/>
              </w:rPr>
              <w:t>(1</w:t>
            </w:r>
            <w:r w:rsidRPr="003C0172">
              <w:rPr>
                <w:rFonts w:ascii="宋体" w:hAnsi="宋体" w:hint="eastAsia"/>
                <w:sz w:val="24"/>
              </w:rPr>
              <w:t>)潜在投标人应</w:t>
            </w:r>
            <w:r w:rsidRPr="003C0172">
              <w:rPr>
                <w:rFonts w:hint="eastAsia"/>
                <w:sz w:val="24"/>
              </w:rPr>
              <w:t>在招标预公告发布之日起至报名截止时间止</w:t>
            </w:r>
            <w:r w:rsidRPr="003C0172">
              <w:rPr>
                <w:rFonts w:ascii="宋体" w:hAnsi="宋体" w:hint="eastAsia"/>
                <w:sz w:val="24"/>
              </w:rPr>
              <w:t>对现场进行实</w:t>
            </w:r>
            <w:r w:rsidRPr="00FE3510">
              <w:rPr>
                <w:rFonts w:ascii="宋体" w:hAnsi="宋体" w:hint="eastAsia"/>
                <w:sz w:val="24"/>
              </w:rPr>
              <w:t>地勘察</w:t>
            </w:r>
            <w:r w:rsidRPr="00FE3510">
              <w:rPr>
                <w:rFonts w:ascii="宋体" w:hAnsi="宋体"/>
                <w:sz w:val="24"/>
              </w:rPr>
              <w:t>(潜在投标人应自行提前</w:t>
            </w:r>
            <w:r w:rsidRPr="00FE3510">
              <w:rPr>
                <w:rFonts w:ascii="宋体" w:hAnsi="宋体" w:hint="eastAsia"/>
                <w:sz w:val="24"/>
              </w:rPr>
              <w:t>与招标人联系并预约前来勘察的具体时间</w:t>
            </w:r>
            <w:r w:rsidRPr="00FE3510">
              <w:rPr>
                <w:rFonts w:ascii="宋体" w:hAnsi="宋体"/>
                <w:sz w:val="24"/>
              </w:rPr>
              <w:t>)，以便获</w:t>
            </w:r>
            <w:r w:rsidRPr="00FE3510">
              <w:rPr>
                <w:rFonts w:ascii="宋体" w:hAnsi="宋体" w:hint="eastAsia"/>
                <w:sz w:val="24"/>
              </w:rPr>
              <w:t>取有关编制投标文件所涉及现场的资料，对于现场及位置等原因造成费用增加时，各投标人应综合考虑在内。招标人对投标人实地勘察后做出的任何推论、理解和结论均不负责任，踏勘现场所发生的费用及发生的意外均由潜在投标人自行承担。</w:t>
            </w:r>
          </w:p>
          <w:p w:rsidR="00E156C5" w:rsidRPr="00FE3510" w:rsidRDefault="00182B6A" w:rsidP="00AA415A">
            <w:pPr>
              <w:spacing w:line="500" w:lineRule="exact"/>
              <w:ind w:firstLineChars="200" w:firstLine="480"/>
              <w:rPr>
                <w:rFonts w:ascii="宋体" w:hAnsi="宋体"/>
                <w:sz w:val="24"/>
              </w:rPr>
            </w:pPr>
            <w:r w:rsidRPr="00FE3510">
              <w:rPr>
                <w:rFonts w:ascii="宋体" w:hAnsi="宋体" w:hint="eastAsia"/>
                <w:sz w:val="24"/>
              </w:rPr>
              <w:t>(2)</w:t>
            </w:r>
            <w:r w:rsidR="00AA415A" w:rsidRPr="00FE3510">
              <w:rPr>
                <w:rFonts w:ascii="宋体" w:hAnsi="宋体" w:hint="eastAsia"/>
                <w:sz w:val="24"/>
              </w:rPr>
              <w:t>勘察时间</w:t>
            </w:r>
            <w:r w:rsidR="003E1108">
              <w:rPr>
                <w:rFonts w:ascii="宋体" w:hAnsi="宋体" w:hint="eastAsia"/>
                <w:sz w:val="24"/>
              </w:rPr>
              <w:t>：</w:t>
            </w:r>
            <w:r w:rsidR="003E1108" w:rsidRPr="003E1108">
              <w:rPr>
                <w:rFonts w:ascii="宋体" w:hAnsi="宋体" w:hint="eastAsia"/>
                <w:sz w:val="24"/>
              </w:rPr>
              <w:t>上午</w:t>
            </w:r>
            <w:r w:rsidR="003E1108" w:rsidRPr="003E1108">
              <w:rPr>
                <w:rFonts w:ascii="宋体" w:hAnsi="宋体"/>
                <w:sz w:val="24"/>
              </w:rPr>
              <w:t>09</w:t>
            </w:r>
            <w:r w:rsidR="003E1108">
              <w:rPr>
                <w:rFonts w:ascii="宋体" w:hAnsi="宋体" w:hint="eastAsia"/>
                <w:sz w:val="24"/>
              </w:rPr>
              <w:t>:</w:t>
            </w:r>
            <w:r w:rsidR="003E1108" w:rsidRPr="003E1108">
              <w:rPr>
                <w:rFonts w:ascii="宋体" w:hAnsi="宋体"/>
                <w:sz w:val="24"/>
              </w:rPr>
              <w:t>00-11</w:t>
            </w:r>
            <w:r w:rsidR="003E1108">
              <w:rPr>
                <w:rFonts w:ascii="宋体" w:hAnsi="宋体" w:hint="eastAsia"/>
                <w:sz w:val="24"/>
              </w:rPr>
              <w:t>:</w:t>
            </w:r>
            <w:r w:rsidR="003E1108" w:rsidRPr="003E1108">
              <w:rPr>
                <w:rFonts w:ascii="宋体" w:hAnsi="宋体"/>
                <w:sz w:val="24"/>
              </w:rPr>
              <w:t>00，下午3</w:t>
            </w:r>
            <w:r w:rsidR="003E1108">
              <w:rPr>
                <w:rFonts w:ascii="宋体" w:hAnsi="宋体" w:hint="eastAsia"/>
                <w:sz w:val="24"/>
              </w:rPr>
              <w:t>:</w:t>
            </w:r>
            <w:r w:rsidR="003E1108" w:rsidRPr="003E1108">
              <w:rPr>
                <w:rFonts w:ascii="宋体" w:hAnsi="宋体"/>
                <w:sz w:val="24"/>
              </w:rPr>
              <w:t>00-5</w:t>
            </w:r>
            <w:r w:rsidR="003E1108">
              <w:rPr>
                <w:rFonts w:ascii="宋体" w:hAnsi="宋体" w:hint="eastAsia"/>
                <w:sz w:val="24"/>
              </w:rPr>
              <w:t>:</w:t>
            </w:r>
            <w:r w:rsidR="003E1108" w:rsidRPr="003E1108">
              <w:rPr>
                <w:rFonts w:ascii="宋体" w:hAnsi="宋体"/>
                <w:sz w:val="24"/>
              </w:rPr>
              <w:t>00（其余时间不安排现场勘察），不在上述时间内不接受潜在投标人勘察。</w:t>
            </w:r>
          </w:p>
          <w:p w:rsidR="00182B6A" w:rsidRPr="00FE3510" w:rsidRDefault="00E156C5" w:rsidP="00AA415A">
            <w:pPr>
              <w:spacing w:line="500" w:lineRule="exact"/>
              <w:ind w:firstLineChars="200" w:firstLine="480"/>
              <w:rPr>
                <w:rFonts w:ascii="宋体" w:hAnsi="宋体"/>
                <w:sz w:val="24"/>
              </w:rPr>
            </w:pPr>
            <w:r w:rsidRPr="00FE3510">
              <w:rPr>
                <w:rFonts w:ascii="宋体" w:hAnsi="宋体" w:hint="eastAsia"/>
                <w:sz w:val="24"/>
              </w:rPr>
              <w:t>(</w:t>
            </w:r>
            <w:r w:rsidRPr="00FE3510">
              <w:rPr>
                <w:rFonts w:ascii="宋体" w:hAnsi="宋体"/>
                <w:sz w:val="24"/>
              </w:rPr>
              <w:t>3)</w:t>
            </w:r>
            <w:r w:rsidR="00182B6A" w:rsidRPr="00FE3510">
              <w:rPr>
                <w:rFonts w:ascii="宋体" w:hAnsi="宋体" w:hint="eastAsia"/>
                <w:sz w:val="24"/>
              </w:rPr>
              <w:t>现场勘察</w:t>
            </w:r>
            <w:r w:rsidR="00182B6A" w:rsidRPr="00FE3510">
              <w:rPr>
                <w:rFonts w:ascii="宋体" w:hAnsi="宋体" w:cs="宋体" w:hint="eastAsia"/>
                <w:sz w:val="24"/>
              </w:rPr>
              <w:t>联</w:t>
            </w:r>
            <w:r w:rsidR="00182B6A" w:rsidRPr="00FE3510">
              <w:rPr>
                <w:rFonts w:ascii="宋体" w:hAnsi="宋体" w:cs="MS Gothic" w:hint="eastAsia"/>
                <w:sz w:val="24"/>
              </w:rPr>
              <w:t>系人：陈老师</w:t>
            </w:r>
            <w:r w:rsidR="00182B6A" w:rsidRPr="00FE3510">
              <w:rPr>
                <w:rFonts w:ascii="宋体" w:hAnsi="宋体" w:hint="eastAsia"/>
                <w:sz w:val="24"/>
              </w:rPr>
              <w:t>；</w:t>
            </w:r>
            <w:r w:rsidR="00182B6A" w:rsidRPr="00FE3510">
              <w:rPr>
                <w:rFonts w:ascii="宋体" w:hAnsi="宋体" w:cs="宋体" w:hint="eastAsia"/>
                <w:sz w:val="24"/>
              </w:rPr>
              <w:t>联</w:t>
            </w:r>
            <w:r w:rsidR="00182B6A" w:rsidRPr="00FE3510">
              <w:rPr>
                <w:rFonts w:ascii="宋体" w:hAnsi="宋体" w:cs="MS Gothic" w:hint="eastAsia"/>
                <w:sz w:val="24"/>
              </w:rPr>
              <w:t>系</w:t>
            </w:r>
            <w:r w:rsidR="00182B6A" w:rsidRPr="00FE3510">
              <w:rPr>
                <w:rFonts w:ascii="宋体" w:hAnsi="宋体" w:cs="宋体" w:hint="eastAsia"/>
                <w:sz w:val="24"/>
              </w:rPr>
              <w:t>电话</w:t>
            </w:r>
            <w:r w:rsidR="00182B6A" w:rsidRPr="00FE3510">
              <w:rPr>
                <w:rFonts w:ascii="宋体" w:hAnsi="宋体" w:cs="MS Gothic" w:hint="eastAsia"/>
                <w:sz w:val="24"/>
              </w:rPr>
              <w:t>：18159180716。</w:t>
            </w:r>
          </w:p>
          <w:p w:rsidR="00182B6A" w:rsidRDefault="00182B6A" w:rsidP="00182B6A">
            <w:pPr>
              <w:spacing w:line="500" w:lineRule="exact"/>
              <w:ind w:firstLineChars="200" w:firstLine="480"/>
              <w:rPr>
                <w:rFonts w:ascii="宋体" w:hAnsi="宋体"/>
                <w:sz w:val="24"/>
              </w:rPr>
            </w:pPr>
            <w:r w:rsidRPr="00FE3510">
              <w:rPr>
                <w:rFonts w:ascii="宋体" w:hAnsi="宋体" w:cs="MS Gothic" w:hint="eastAsia"/>
                <w:sz w:val="24"/>
              </w:rPr>
              <w:t>(</w:t>
            </w:r>
            <w:r w:rsidR="00E156C5" w:rsidRPr="00FE3510">
              <w:rPr>
                <w:rFonts w:ascii="宋体" w:hAnsi="宋体" w:cs="MS Gothic"/>
                <w:sz w:val="24"/>
              </w:rPr>
              <w:t>4</w:t>
            </w:r>
            <w:r w:rsidRPr="00FE3510">
              <w:rPr>
                <w:rFonts w:ascii="宋体" w:hAnsi="宋体" w:cs="MS Gothic" w:hint="eastAsia"/>
                <w:sz w:val="24"/>
              </w:rPr>
              <w:t>)现场勘查时，投</w:t>
            </w:r>
            <w:r>
              <w:rPr>
                <w:rFonts w:ascii="宋体" w:hAnsi="宋体" w:cs="MS Gothic" w:hint="eastAsia"/>
                <w:sz w:val="24"/>
              </w:rPr>
              <w:t>标人须带上身份证原件、单位介绍信。此外，若现场勘查时新冠肺炎疫情防控尚未完全解除，潜在投标人还须完全配合招标人疫情防控工作要求，做好防控工作，否则将不予接待，由此导致潜在投标人无法进行现场踏勘的，其后果由潜在投标人自行承担。逾期招标人将不再受理。</w:t>
            </w:r>
          </w:p>
        </w:tc>
      </w:tr>
    </w:tbl>
    <w:p w:rsidR="00F9095A" w:rsidRDefault="00F9095A" w:rsidP="00F9095A">
      <w:pPr>
        <w:rPr>
          <w:rFonts w:ascii="宋体" w:hAnsi="宋体"/>
          <w:b/>
          <w:sz w:val="24"/>
        </w:rPr>
      </w:pPr>
      <w:r>
        <w:rPr>
          <w:rFonts w:ascii="宋体" w:hAnsi="宋体"/>
          <w:b/>
          <w:sz w:val="24"/>
        </w:rPr>
        <w:br w:type="page"/>
      </w:r>
    </w:p>
    <w:p w:rsidR="00C37D4F" w:rsidRDefault="00C37D4F" w:rsidP="00C37D4F">
      <w:pPr>
        <w:rPr>
          <w:rFonts w:ascii="宋体" w:hAnsi="宋体" w:cs="宋体"/>
          <w:b/>
          <w:bCs/>
          <w:sz w:val="36"/>
          <w:szCs w:val="36"/>
        </w:rPr>
      </w:pPr>
      <w:bookmarkStart w:id="36" w:name="_Toc479331819"/>
      <w:bookmarkStart w:id="37" w:name="_Toc42006858"/>
    </w:p>
    <w:p w:rsidR="00C37D4F" w:rsidRDefault="00C37D4F" w:rsidP="00C37D4F">
      <w:pPr>
        <w:spacing w:line="360" w:lineRule="auto"/>
        <w:jc w:val="center"/>
        <w:outlineLvl w:val="1"/>
        <w:rPr>
          <w:rFonts w:ascii="宋体"/>
          <w:b/>
          <w:bCs/>
          <w:sz w:val="36"/>
          <w:szCs w:val="36"/>
        </w:rPr>
      </w:pPr>
      <w:r>
        <w:rPr>
          <w:rFonts w:ascii="宋体" w:hAnsi="宋体" w:cs="宋体" w:hint="eastAsia"/>
          <w:b/>
          <w:bCs/>
          <w:sz w:val="36"/>
          <w:szCs w:val="36"/>
        </w:rPr>
        <w:t>附件</w:t>
      </w:r>
      <w:r>
        <w:rPr>
          <w:rFonts w:ascii="宋体" w:hAnsi="宋体" w:cs="宋体"/>
          <w:b/>
          <w:bCs/>
          <w:sz w:val="36"/>
          <w:szCs w:val="36"/>
        </w:rPr>
        <w:t>A</w:t>
      </w:r>
      <w:r>
        <w:rPr>
          <w:rFonts w:ascii="宋体" w:hAnsi="宋体" w:cs="宋体" w:hint="eastAsia"/>
          <w:b/>
          <w:bCs/>
          <w:sz w:val="36"/>
          <w:szCs w:val="36"/>
        </w:rPr>
        <w:t>：评标方法、评标标准和废标条款</w:t>
      </w:r>
      <w:bookmarkEnd w:id="36"/>
      <w:bookmarkEnd w:id="37"/>
    </w:p>
    <w:p w:rsidR="00C37D4F" w:rsidRDefault="00C37D4F" w:rsidP="00C37D4F">
      <w:pPr>
        <w:snapToGrid w:val="0"/>
        <w:spacing w:line="480" w:lineRule="exact"/>
        <w:rPr>
          <w:rFonts w:ascii="宋体" w:hAnsi="宋体"/>
          <w:b/>
          <w:color w:val="000000"/>
          <w:sz w:val="24"/>
        </w:rPr>
      </w:pPr>
      <w:bookmarkStart w:id="38" w:name="_Toc420412511"/>
      <w:r>
        <w:rPr>
          <w:rFonts w:ascii="宋体" w:hAnsi="宋体" w:hint="eastAsia"/>
          <w:b/>
          <w:color w:val="000000"/>
          <w:sz w:val="24"/>
        </w:rPr>
        <w:t>一、评标方法：</w:t>
      </w:r>
      <w:r>
        <w:rPr>
          <w:rFonts w:ascii="宋体" w:hAnsi="宋体" w:hint="eastAsia"/>
          <w:color w:val="000000"/>
          <w:sz w:val="24"/>
        </w:rPr>
        <w:t>本项目采用综合评分法。</w:t>
      </w:r>
      <w:bookmarkEnd w:id="38"/>
    </w:p>
    <w:p w:rsidR="00C37D4F" w:rsidRDefault="00C37D4F" w:rsidP="00C37D4F">
      <w:pPr>
        <w:snapToGrid w:val="0"/>
        <w:spacing w:line="480" w:lineRule="exact"/>
        <w:rPr>
          <w:rFonts w:ascii="宋体" w:hAnsi="宋体"/>
          <w:b/>
          <w:color w:val="000000"/>
          <w:sz w:val="24"/>
        </w:rPr>
      </w:pPr>
      <w:r>
        <w:rPr>
          <w:rFonts w:ascii="宋体" w:hAnsi="宋体" w:hint="eastAsia"/>
          <w:b/>
          <w:color w:val="000000"/>
          <w:sz w:val="24"/>
        </w:rPr>
        <w:t>二、评标标准：</w:t>
      </w:r>
    </w:p>
    <w:p w:rsidR="00C37D4F" w:rsidRPr="0071155B" w:rsidRDefault="00C37D4F" w:rsidP="00C37D4F">
      <w:pPr>
        <w:snapToGrid w:val="0"/>
        <w:spacing w:line="480" w:lineRule="exact"/>
        <w:ind w:firstLineChars="200" w:firstLine="480"/>
        <w:rPr>
          <w:rFonts w:ascii="宋体" w:hAnsi="宋体"/>
          <w:color w:val="000000"/>
          <w:sz w:val="24"/>
        </w:rPr>
      </w:pPr>
      <w:r>
        <w:rPr>
          <w:rFonts w:ascii="宋体" w:hAnsi="宋体" w:hint="eastAsia"/>
          <w:color w:val="000000"/>
          <w:sz w:val="24"/>
        </w:rPr>
        <w:t>(一)评标工作</w:t>
      </w:r>
      <w:r>
        <w:rPr>
          <w:rFonts w:ascii="宋体" w:hAnsi="宋体" w:cs="宋体" w:hint="eastAsia"/>
          <w:color w:val="000000"/>
          <w:kern w:val="0"/>
          <w:sz w:val="24"/>
        </w:rPr>
        <w:t>按照客观、公正、审慎的原则，根据招标文件规定的评审程序、评标方法和评标标准进行独立评审。</w:t>
      </w:r>
      <w:r>
        <w:rPr>
          <w:rFonts w:ascii="宋体" w:hAnsi="宋体" w:hint="eastAsia"/>
          <w:color w:val="000000"/>
          <w:sz w:val="24"/>
        </w:rPr>
        <w:t>评分按技术部分、商务部分两</w:t>
      </w:r>
      <w:r w:rsidRPr="0071155B">
        <w:rPr>
          <w:rFonts w:ascii="宋体" w:hAnsi="宋体" w:hint="eastAsia"/>
          <w:color w:val="000000"/>
          <w:sz w:val="24"/>
        </w:rPr>
        <w:t>大部分进行，总分为100分(对技术、商务部分评分结果统计时，四舍五入保留小数点后的2位数)，分值分布为：技术部分</w:t>
      </w:r>
      <w:r w:rsidR="0071155B" w:rsidRPr="0071155B">
        <w:rPr>
          <w:rFonts w:ascii="宋体" w:hAnsi="宋体" w:hint="eastAsia"/>
          <w:color w:val="000000"/>
          <w:sz w:val="24"/>
        </w:rPr>
        <w:t>50</w:t>
      </w:r>
      <w:r w:rsidRPr="0071155B">
        <w:rPr>
          <w:rFonts w:ascii="宋体" w:hAnsi="宋体" w:hint="eastAsia"/>
          <w:color w:val="000000"/>
          <w:sz w:val="24"/>
        </w:rPr>
        <w:t>分；商务部分</w:t>
      </w:r>
      <w:r w:rsidR="0071155B" w:rsidRPr="0071155B">
        <w:rPr>
          <w:rFonts w:ascii="宋体" w:hAnsi="宋体" w:hint="eastAsia"/>
          <w:color w:val="000000"/>
          <w:sz w:val="24"/>
        </w:rPr>
        <w:t>30</w:t>
      </w:r>
      <w:r w:rsidRPr="0071155B">
        <w:rPr>
          <w:rFonts w:ascii="宋体" w:hAnsi="宋体" w:hint="eastAsia"/>
          <w:color w:val="000000"/>
          <w:sz w:val="24"/>
        </w:rPr>
        <w:t>分；价格部分20分。</w:t>
      </w:r>
    </w:p>
    <w:p w:rsidR="00C37D4F" w:rsidRDefault="00C37D4F" w:rsidP="00C37D4F">
      <w:pPr>
        <w:snapToGrid w:val="0"/>
        <w:spacing w:line="480" w:lineRule="exact"/>
        <w:ind w:firstLineChars="200" w:firstLine="482"/>
        <w:rPr>
          <w:rFonts w:ascii="宋体" w:hAnsi="宋体"/>
          <w:b/>
          <w:color w:val="000000"/>
          <w:sz w:val="24"/>
        </w:rPr>
      </w:pPr>
      <w:r w:rsidRPr="0071155B">
        <w:rPr>
          <w:rFonts w:ascii="宋体" w:hAnsi="宋体" w:hint="eastAsia"/>
          <w:b/>
          <w:color w:val="000000"/>
          <w:sz w:val="24"/>
        </w:rPr>
        <w:t>1、技术部分评分办法(A满分=</w:t>
      </w:r>
      <w:r w:rsidR="00DC225D" w:rsidRPr="0071155B">
        <w:rPr>
          <w:rFonts w:ascii="宋体" w:hAnsi="宋体"/>
          <w:b/>
          <w:color w:val="000000"/>
          <w:sz w:val="24"/>
        </w:rPr>
        <w:t>5</w:t>
      </w:r>
      <w:r w:rsidR="00DC225D" w:rsidRPr="0071155B">
        <w:rPr>
          <w:rFonts w:ascii="宋体" w:hAnsi="宋体" w:hint="eastAsia"/>
          <w:b/>
          <w:color w:val="000000"/>
          <w:sz w:val="24"/>
        </w:rPr>
        <w:t>0</w:t>
      </w:r>
      <w:r w:rsidRPr="0071155B">
        <w:rPr>
          <w:rFonts w:ascii="宋体" w:hAnsi="宋体" w:hint="eastAsia"/>
          <w:b/>
          <w:color w:val="000000"/>
          <w:sz w:val="24"/>
        </w:rPr>
        <w:t>分)</w:t>
      </w:r>
    </w:p>
    <w:p w:rsidR="00C37D4F" w:rsidRPr="004C0E3F" w:rsidRDefault="00C37D4F" w:rsidP="00C37D4F">
      <w:pPr>
        <w:snapToGrid w:val="0"/>
        <w:spacing w:line="480" w:lineRule="exact"/>
        <w:ind w:firstLineChars="200" w:firstLine="480"/>
        <w:rPr>
          <w:rFonts w:ascii="宋体" w:hAnsi="宋体" w:cs="宋体"/>
          <w:sz w:val="24"/>
        </w:rPr>
      </w:pPr>
      <w:r w:rsidRPr="00250873">
        <w:rPr>
          <w:rFonts w:ascii="宋体" w:hAnsi="宋体" w:cs="宋体" w:hint="eastAsia"/>
          <w:sz w:val="24"/>
        </w:rPr>
        <w:t>注：</w:t>
      </w:r>
      <w:r>
        <w:rPr>
          <w:rFonts w:ascii="宋体" w:hAnsi="宋体" w:cs="宋体"/>
          <w:sz w:val="24"/>
        </w:rPr>
        <w:t>(1)</w:t>
      </w:r>
      <w:r w:rsidRPr="005F6A86">
        <w:rPr>
          <w:rFonts w:ascii="宋体" w:hAnsi="宋体" w:cs="宋体" w:hint="eastAsia"/>
          <w:sz w:val="24"/>
        </w:rPr>
        <w:t>评标委员会对投标人技术部分的实际得分少于招标文件设定的技术部分总分</w:t>
      </w:r>
      <w:r w:rsidRPr="005F6A86">
        <w:rPr>
          <w:rFonts w:ascii="宋体" w:hAnsi="宋体" w:cs="宋体"/>
          <w:sz w:val="24"/>
        </w:rPr>
        <w:t>50%</w:t>
      </w:r>
      <w:r w:rsidRPr="005F6A86">
        <w:rPr>
          <w:rFonts w:ascii="宋体" w:hAnsi="宋体" w:cs="宋体" w:hint="eastAsia"/>
          <w:sz w:val="24"/>
        </w:rPr>
        <w:t>的作为无效标处理。</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11"/>
        <w:gridCol w:w="7230"/>
      </w:tblGrid>
      <w:tr w:rsidR="00C37D4F" w:rsidTr="00064770">
        <w:trPr>
          <w:trHeight w:val="567"/>
        </w:trPr>
        <w:tc>
          <w:tcPr>
            <w:tcW w:w="1557" w:type="dxa"/>
            <w:vAlign w:val="center"/>
          </w:tcPr>
          <w:p w:rsidR="00C37D4F" w:rsidRDefault="00C37D4F" w:rsidP="00064770">
            <w:pPr>
              <w:spacing w:line="420" w:lineRule="exact"/>
              <w:jc w:val="center"/>
              <w:rPr>
                <w:rFonts w:ascii="宋体" w:hAnsi="宋体"/>
                <w:b/>
                <w:sz w:val="24"/>
              </w:rPr>
            </w:pPr>
            <w:r>
              <w:rPr>
                <w:rFonts w:ascii="宋体" w:hAnsi="宋体" w:hint="eastAsia"/>
                <w:b/>
                <w:sz w:val="24"/>
              </w:rPr>
              <w:t>评分项目</w:t>
            </w:r>
          </w:p>
        </w:tc>
        <w:tc>
          <w:tcPr>
            <w:tcW w:w="711" w:type="dxa"/>
            <w:vAlign w:val="center"/>
          </w:tcPr>
          <w:p w:rsidR="00C37D4F" w:rsidRDefault="00C37D4F" w:rsidP="00064770">
            <w:pPr>
              <w:spacing w:line="420" w:lineRule="exact"/>
              <w:jc w:val="center"/>
              <w:rPr>
                <w:rFonts w:ascii="宋体" w:hAnsi="宋体"/>
                <w:b/>
                <w:sz w:val="24"/>
              </w:rPr>
            </w:pPr>
            <w:r>
              <w:rPr>
                <w:rFonts w:ascii="宋体" w:hAnsi="宋体" w:hint="eastAsia"/>
                <w:b/>
                <w:sz w:val="24"/>
              </w:rPr>
              <w:t>分值</w:t>
            </w:r>
          </w:p>
        </w:tc>
        <w:tc>
          <w:tcPr>
            <w:tcW w:w="7230" w:type="dxa"/>
            <w:vAlign w:val="center"/>
          </w:tcPr>
          <w:p w:rsidR="00C37D4F" w:rsidRDefault="00C37D4F" w:rsidP="00064770">
            <w:pPr>
              <w:spacing w:line="420" w:lineRule="exact"/>
              <w:jc w:val="center"/>
              <w:rPr>
                <w:rFonts w:ascii="宋体" w:hAnsi="宋体"/>
                <w:b/>
                <w:sz w:val="24"/>
              </w:rPr>
            </w:pPr>
            <w:r>
              <w:rPr>
                <w:rFonts w:ascii="宋体" w:hAnsi="宋体" w:hint="eastAsia"/>
                <w:b/>
                <w:sz w:val="24"/>
              </w:rPr>
              <w:t>评分标准</w:t>
            </w:r>
          </w:p>
        </w:tc>
      </w:tr>
      <w:tr w:rsidR="00C37D4F" w:rsidTr="00064770">
        <w:trPr>
          <w:trHeight w:val="567"/>
        </w:trPr>
        <w:tc>
          <w:tcPr>
            <w:tcW w:w="1557" w:type="dxa"/>
            <w:vAlign w:val="center"/>
          </w:tcPr>
          <w:p w:rsidR="00C37D4F" w:rsidRPr="002E5F98" w:rsidRDefault="00C37D4F" w:rsidP="00064770">
            <w:pPr>
              <w:spacing w:line="420" w:lineRule="exact"/>
              <w:jc w:val="center"/>
              <w:rPr>
                <w:rFonts w:ascii="宋体" w:hAnsi="宋体"/>
                <w:sz w:val="24"/>
              </w:rPr>
            </w:pPr>
            <w:r>
              <w:rPr>
                <w:rFonts w:ascii="宋体" w:hAnsi="宋体" w:hint="eastAsia"/>
                <w:sz w:val="24"/>
              </w:rPr>
              <w:t>A1</w:t>
            </w:r>
            <w:r w:rsidRPr="002E5F98">
              <w:rPr>
                <w:rFonts w:ascii="宋体" w:hAnsi="宋体" w:hint="eastAsia"/>
                <w:sz w:val="24"/>
              </w:rPr>
              <w:t>、招标服务内容响应情况</w:t>
            </w:r>
          </w:p>
        </w:tc>
        <w:tc>
          <w:tcPr>
            <w:tcW w:w="711" w:type="dxa"/>
            <w:vAlign w:val="center"/>
          </w:tcPr>
          <w:p w:rsidR="00C37D4F" w:rsidRPr="002E5F98" w:rsidRDefault="00DC225D" w:rsidP="00064770">
            <w:pPr>
              <w:spacing w:line="420" w:lineRule="exact"/>
              <w:jc w:val="center"/>
              <w:rPr>
                <w:rFonts w:ascii="宋体" w:hAnsi="宋体"/>
                <w:sz w:val="24"/>
              </w:rPr>
            </w:pPr>
            <w:r>
              <w:rPr>
                <w:rFonts w:ascii="宋体" w:hAnsi="宋体" w:hint="eastAsia"/>
                <w:sz w:val="24"/>
              </w:rPr>
              <w:t>9.5</w:t>
            </w:r>
          </w:p>
        </w:tc>
        <w:tc>
          <w:tcPr>
            <w:tcW w:w="7230" w:type="dxa"/>
            <w:vAlign w:val="center"/>
          </w:tcPr>
          <w:p w:rsidR="00C37D4F" w:rsidRPr="002E5F98" w:rsidRDefault="00C37D4F" w:rsidP="00DC225D">
            <w:pPr>
              <w:spacing w:line="420" w:lineRule="exact"/>
              <w:rPr>
                <w:rFonts w:ascii="宋体" w:hAnsi="宋体"/>
                <w:sz w:val="24"/>
              </w:rPr>
            </w:pPr>
            <w:r w:rsidRPr="002E5F98">
              <w:rPr>
                <w:rFonts w:ascii="宋体" w:hAnsi="宋体" w:hint="eastAsia"/>
                <w:sz w:val="24"/>
              </w:rPr>
              <w:t>根据各</w:t>
            </w:r>
            <w:r>
              <w:rPr>
                <w:rFonts w:ascii="宋体" w:hAnsi="宋体" w:hint="eastAsia"/>
                <w:sz w:val="24"/>
              </w:rPr>
              <w:t>投标人针对第三章中技术和服务要求的响应情况进行评分，全部满足的得</w:t>
            </w:r>
            <w:r w:rsidR="00DC225D">
              <w:rPr>
                <w:rFonts w:ascii="宋体" w:hAnsi="宋体" w:hint="eastAsia"/>
                <w:sz w:val="24"/>
              </w:rPr>
              <w:t>9.5</w:t>
            </w:r>
            <w:r>
              <w:rPr>
                <w:rFonts w:ascii="宋体" w:hAnsi="宋体" w:hint="eastAsia"/>
                <w:sz w:val="24"/>
              </w:rPr>
              <w:t>分。标示“</w:t>
            </w:r>
            <w:r>
              <w:rPr>
                <w:rFonts w:ascii="宋体" w:hAnsi="宋体" w:hint="eastAsia"/>
                <w:color w:val="000000"/>
                <w:sz w:val="24"/>
              </w:rPr>
              <w:t>★</w:t>
            </w:r>
            <w:r>
              <w:rPr>
                <w:rFonts w:ascii="宋体" w:hAnsi="宋体" w:hint="eastAsia"/>
                <w:sz w:val="24"/>
              </w:rPr>
              <w:t>”的为不可偏离项，每偏离一项按照无效投标处理；标示“</w:t>
            </w:r>
            <w:r>
              <w:rPr>
                <w:rFonts w:ascii="宋体" w:hAnsi="宋体" w:hint="eastAsia"/>
                <w:color w:val="000000"/>
                <w:sz w:val="24"/>
              </w:rPr>
              <w:t>▲</w:t>
            </w:r>
            <w:r>
              <w:rPr>
                <w:rFonts w:ascii="宋体" w:hAnsi="宋体" w:hint="eastAsia"/>
                <w:sz w:val="24"/>
              </w:rPr>
              <w:t>”的，每负偏离一项扣1分；未标示“</w:t>
            </w:r>
            <w:r>
              <w:rPr>
                <w:rFonts w:ascii="宋体" w:hAnsi="宋体" w:hint="eastAsia"/>
                <w:color w:val="000000"/>
                <w:sz w:val="24"/>
              </w:rPr>
              <w:t>★</w:t>
            </w:r>
            <w:r>
              <w:rPr>
                <w:rFonts w:ascii="宋体" w:hAnsi="宋体" w:hint="eastAsia"/>
                <w:sz w:val="24"/>
              </w:rPr>
              <w:t>”或“</w:t>
            </w:r>
            <w:r>
              <w:rPr>
                <w:rFonts w:ascii="宋体" w:hAnsi="宋体" w:hint="eastAsia"/>
                <w:color w:val="000000"/>
                <w:sz w:val="24"/>
              </w:rPr>
              <w:t>▲</w:t>
            </w:r>
            <w:r>
              <w:rPr>
                <w:rFonts w:ascii="宋体" w:hAnsi="宋体" w:hint="eastAsia"/>
                <w:sz w:val="24"/>
              </w:rPr>
              <w:t>”的，每负偏离一项扣0.5分，扣完为止，正偏离不加分。</w:t>
            </w:r>
          </w:p>
        </w:tc>
      </w:tr>
      <w:tr w:rsidR="00C37D4F" w:rsidRPr="00980DCC" w:rsidTr="00064770">
        <w:trPr>
          <w:trHeight w:val="567"/>
        </w:trPr>
        <w:tc>
          <w:tcPr>
            <w:tcW w:w="1557" w:type="dxa"/>
            <w:vMerge w:val="restart"/>
            <w:vAlign w:val="center"/>
          </w:tcPr>
          <w:p w:rsidR="00C37D4F" w:rsidRPr="002E5F98" w:rsidRDefault="00C37D4F" w:rsidP="00064770">
            <w:pPr>
              <w:spacing w:line="420" w:lineRule="exact"/>
              <w:jc w:val="center"/>
              <w:rPr>
                <w:rFonts w:ascii="宋体" w:hAnsi="宋体"/>
                <w:sz w:val="24"/>
              </w:rPr>
            </w:pPr>
            <w:r>
              <w:rPr>
                <w:rFonts w:ascii="宋体" w:hAnsi="宋体" w:hint="eastAsia"/>
                <w:sz w:val="24"/>
              </w:rPr>
              <w:t>A2、</w:t>
            </w:r>
            <w:r w:rsidRPr="002E5F98">
              <w:rPr>
                <w:rFonts w:ascii="宋体" w:hAnsi="宋体" w:hint="eastAsia"/>
                <w:sz w:val="24"/>
              </w:rPr>
              <w:t>服务团队配备情况</w:t>
            </w:r>
          </w:p>
        </w:tc>
        <w:tc>
          <w:tcPr>
            <w:tcW w:w="711" w:type="dxa"/>
            <w:vAlign w:val="center"/>
          </w:tcPr>
          <w:p w:rsidR="00C37D4F" w:rsidRPr="002E5F98" w:rsidRDefault="00C37D4F" w:rsidP="00064770">
            <w:pPr>
              <w:spacing w:line="420" w:lineRule="exact"/>
              <w:jc w:val="center"/>
              <w:rPr>
                <w:rFonts w:ascii="宋体" w:hAnsi="宋体"/>
                <w:sz w:val="24"/>
              </w:rPr>
            </w:pPr>
            <w:r>
              <w:rPr>
                <w:rFonts w:ascii="宋体" w:hAnsi="宋体" w:hint="eastAsia"/>
                <w:sz w:val="24"/>
              </w:rPr>
              <w:t>2</w:t>
            </w:r>
          </w:p>
        </w:tc>
        <w:tc>
          <w:tcPr>
            <w:tcW w:w="7230" w:type="dxa"/>
            <w:vAlign w:val="center"/>
          </w:tcPr>
          <w:p w:rsidR="00C37D4F" w:rsidRDefault="00C37D4F" w:rsidP="00064770">
            <w:pPr>
              <w:spacing w:line="420" w:lineRule="exact"/>
              <w:rPr>
                <w:rFonts w:ascii="宋体" w:hAnsi="宋体"/>
                <w:sz w:val="24"/>
              </w:rPr>
            </w:pPr>
            <w:r>
              <w:rPr>
                <w:rFonts w:ascii="宋体" w:hAnsi="宋体" w:hint="eastAsia"/>
                <w:sz w:val="24"/>
              </w:rPr>
              <w:t>A2-1根据投标人针对本项目拟配备的厨师情况进行评分：</w:t>
            </w:r>
          </w:p>
          <w:p w:rsidR="00C37D4F" w:rsidRDefault="00C37D4F" w:rsidP="00064770">
            <w:pPr>
              <w:spacing w:line="420" w:lineRule="exact"/>
              <w:rPr>
                <w:rFonts w:ascii="宋体" w:hAnsi="宋体"/>
                <w:sz w:val="24"/>
              </w:rPr>
            </w:pPr>
            <w:r>
              <w:rPr>
                <w:rFonts w:ascii="宋体" w:hAnsi="宋体" w:hint="eastAsia"/>
                <w:sz w:val="24"/>
              </w:rPr>
              <w:t>①、</w:t>
            </w:r>
            <w:r w:rsidRPr="00905B3D">
              <w:rPr>
                <w:rFonts w:ascii="宋体" w:hAnsi="宋体" w:hint="eastAsia"/>
                <w:sz w:val="24"/>
              </w:rPr>
              <w:t>配备</w:t>
            </w:r>
            <w:r w:rsidRPr="00905B3D">
              <w:rPr>
                <w:rFonts w:ascii="宋体" w:hAnsi="宋体"/>
                <w:sz w:val="24"/>
              </w:rPr>
              <w:t>2名</w:t>
            </w:r>
            <w:r>
              <w:rPr>
                <w:rFonts w:ascii="宋体" w:hAnsi="宋体" w:hint="eastAsia"/>
                <w:sz w:val="24"/>
              </w:rPr>
              <w:t>人员</w:t>
            </w:r>
            <w:r w:rsidRPr="00905B3D">
              <w:rPr>
                <w:rFonts w:ascii="宋体" w:hAnsi="宋体"/>
                <w:sz w:val="24"/>
              </w:rPr>
              <w:t>具有人社部门颁发的三级及以上或相关协会颁发的二级及以上的中式烹调师</w:t>
            </w:r>
            <w:r>
              <w:rPr>
                <w:rFonts w:ascii="宋体" w:hAnsi="宋体" w:hint="eastAsia"/>
                <w:sz w:val="24"/>
              </w:rPr>
              <w:t>或中式烹饪师</w:t>
            </w:r>
            <w:r w:rsidRPr="00905B3D">
              <w:rPr>
                <w:rFonts w:ascii="宋体" w:hAnsi="宋体"/>
                <w:sz w:val="24"/>
              </w:rPr>
              <w:t>证书的得1</w:t>
            </w:r>
            <w:r>
              <w:rPr>
                <w:rFonts w:ascii="宋体" w:hAnsi="宋体"/>
                <w:sz w:val="24"/>
              </w:rPr>
              <w:t>分</w:t>
            </w:r>
            <w:r>
              <w:rPr>
                <w:rFonts w:ascii="宋体" w:hAnsi="宋体" w:hint="eastAsia"/>
                <w:sz w:val="24"/>
              </w:rPr>
              <w:t>。</w:t>
            </w:r>
          </w:p>
          <w:p w:rsidR="00C37D4F" w:rsidRPr="002E5F98" w:rsidRDefault="00C37D4F" w:rsidP="00064770">
            <w:pPr>
              <w:spacing w:line="420" w:lineRule="exact"/>
              <w:rPr>
                <w:rFonts w:ascii="宋体" w:hAnsi="宋体"/>
                <w:sz w:val="24"/>
              </w:rPr>
            </w:pPr>
            <w:r>
              <w:rPr>
                <w:rFonts w:ascii="宋体" w:hAnsi="宋体" w:hint="eastAsia"/>
                <w:sz w:val="24"/>
              </w:rPr>
              <w:t>②、在①的基础上，每增加1名人员具有人</w:t>
            </w:r>
            <w:r>
              <w:rPr>
                <w:rFonts w:ascii="宋体" w:hAnsi="宋体"/>
                <w:sz w:val="24"/>
              </w:rPr>
              <w:t>社</w:t>
            </w:r>
            <w:r w:rsidRPr="00905B3D">
              <w:rPr>
                <w:rFonts w:ascii="宋体" w:hAnsi="宋体"/>
                <w:sz w:val="24"/>
              </w:rPr>
              <w:t>部门颁发的三级或相关协会颁发二级</w:t>
            </w:r>
            <w:r>
              <w:rPr>
                <w:rFonts w:ascii="宋体" w:hAnsi="宋体" w:hint="eastAsia"/>
                <w:sz w:val="24"/>
              </w:rPr>
              <w:t>的</w:t>
            </w:r>
            <w:r w:rsidRPr="00CC6D57">
              <w:rPr>
                <w:rFonts w:ascii="宋体" w:hAnsi="宋体" w:hint="eastAsia"/>
                <w:sz w:val="24"/>
              </w:rPr>
              <w:t>中式烹调师</w:t>
            </w:r>
            <w:r>
              <w:rPr>
                <w:rFonts w:ascii="宋体" w:hAnsi="宋体" w:hint="eastAsia"/>
                <w:sz w:val="24"/>
              </w:rPr>
              <w:t>或中式烹饪师</w:t>
            </w:r>
            <w:r w:rsidRPr="00CC6D57">
              <w:rPr>
                <w:rFonts w:ascii="宋体" w:hAnsi="宋体" w:hint="eastAsia"/>
                <w:sz w:val="24"/>
              </w:rPr>
              <w:t>证书</w:t>
            </w:r>
            <w:r>
              <w:rPr>
                <w:rFonts w:ascii="宋体" w:hAnsi="宋体" w:hint="eastAsia"/>
                <w:sz w:val="24"/>
              </w:rPr>
              <w:t>的加0.5分；每增加1名具有人</w:t>
            </w:r>
            <w:r w:rsidRPr="00905B3D">
              <w:rPr>
                <w:rFonts w:ascii="宋体" w:hAnsi="宋体"/>
                <w:sz w:val="24"/>
              </w:rPr>
              <w:t>社部门颁发的</w:t>
            </w:r>
            <w:r>
              <w:rPr>
                <w:rFonts w:ascii="宋体" w:hAnsi="宋体" w:hint="eastAsia"/>
                <w:sz w:val="24"/>
              </w:rPr>
              <w:t>二</w:t>
            </w:r>
            <w:r w:rsidRPr="00905B3D">
              <w:rPr>
                <w:rFonts w:ascii="宋体" w:hAnsi="宋体"/>
                <w:sz w:val="24"/>
              </w:rPr>
              <w:t>级或相关协会颁发</w:t>
            </w:r>
            <w:r>
              <w:rPr>
                <w:rFonts w:ascii="宋体" w:hAnsi="宋体" w:hint="eastAsia"/>
                <w:sz w:val="24"/>
              </w:rPr>
              <w:t>一</w:t>
            </w:r>
            <w:r w:rsidRPr="00905B3D">
              <w:rPr>
                <w:rFonts w:ascii="宋体" w:hAnsi="宋体"/>
                <w:sz w:val="24"/>
              </w:rPr>
              <w:t>级</w:t>
            </w:r>
            <w:r>
              <w:rPr>
                <w:rFonts w:ascii="宋体" w:hAnsi="宋体" w:hint="eastAsia"/>
                <w:sz w:val="24"/>
              </w:rPr>
              <w:t>的</w:t>
            </w:r>
            <w:r w:rsidRPr="00CC6D57">
              <w:rPr>
                <w:rFonts w:ascii="宋体" w:hAnsi="宋体" w:hint="eastAsia"/>
                <w:sz w:val="24"/>
              </w:rPr>
              <w:t>中式烹调师</w:t>
            </w:r>
            <w:r>
              <w:rPr>
                <w:rFonts w:ascii="宋体" w:hAnsi="宋体" w:hint="eastAsia"/>
                <w:sz w:val="24"/>
              </w:rPr>
              <w:t>或中式烹饪师</w:t>
            </w:r>
            <w:r w:rsidRPr="00CC6D57">
              <w:rPr>
                <w:rFonts w:ascii="宋体" w:hAnsi="宋体" w:hint="eastAsia"/>
                <w:sz w:val="24"/>
              </w:rPr>
              <w:t>证书</w:t>
            </w:r>
            <w:r>
              <w:rPr>
                <w:rFonts w:ascii="宋体" w:hAnsi="宋体" w:hint="eastAsia"/>
                <w:sz w:val="24"/>
              </w:rPr>
              <w:t>的加1分。</w:t>
            </w:r>
          </w:p>
        </w:tc>
      </w:tr>
      <w:tr w:rsidR="00C37D4F" w:rsidTr="00064770">
        <w:trPr>
          <w:trHeight w:val="567"/>
        </w:trPr>
        <w:tc>
          <w:tcPr>
            <w:tcW w:w="1557" w:type="dxa"/>
            <w:vMerge/>
            <w:vAlign w:val="center"/>
          </w:tcPr>
          <w:p w:rsidR="00C37D4F" w:rsidRPr="002E5F98" w:rsidRDefault="00C37D4F" w:rsidP="00064770">
            <w:pPr>
              <w:spacing w:line="420" w:lineRule="exact"/>
              <w:jc w:val="center"/>
              <w:rPr>
                <w:rFonts w:ascii="宋体" w:hAnsi="宋体"/>
                <w:sz w:val="24"/>
              </w:rPr>
            </w:pPr>
          </w:p>
        </w:tc>
        <w:tc>
          <w:tcPr>
            <w:tcW w:w="711" w:type="dxa"/>
            <w:vAlign w:val="center"/>
          </w:tcPr>
          <w:p w:rsidR="00C37D4F" w:rsidRPr="002E5F98" w:rsidRDefault="00C37D4F" w:rsidP="00064770">
            <w:pPr>
              <w:spacing w:line="420" w:lineRule="exact"/>
              <w:jc w:val="center"/>
              <w:rPr>
                <w:rFonts w:ascii="宋体" w:hAnsi="宋体"/>
                <w:sz w:val="24"/>
              </w:rPr>
            </w:pPr>
            <w:r>
              <w:rPr>
                <w:rFonts w:ascii="宋体" w:hAnsi="宋体" w:hint="eastAsia"/>
                <w:sz w:val="24"/>
              </w:rPr>
              <w:t>1</w:t>
            </w:r>
          </w:p>
        </w:tc>
        <w:tc>
          <w:tcPr>
            <w:tcW w:w="7230" w:type="dxa"/>
            <w:vAlign w:val="center"/>
          </w:tcPr>
          <w:p w:rsidR="00C37D4F" w:rsidRPr="002E5F98" w:rsidRDefault="00C37D4F" w:rsidP="00FA0A3E">
            <w:pPr>
              <w:spacing w:line="420" w:lineRule="exact"/>
              <w:rPr>
                <w:rFonts w:ascii="宋体" w:hAnsi="宋体"/>
                <w:sz w:val="24"/>
              </w:rPr>
            </w:pPr>
            <w:r>
              <w:rPr>
                <w:rFonts w:ascii="宋体" w:hAnsi="宋体" w:hint="eastAsia"/>
                <w:sz w:val="24"/>
              </w:rPr>
              <w:t>A2-2投标人针对本项目拟配备专职营养师</w:t>
            </w:r>
            <w:r w:rsidR="00FA0A3E">
              <w:rPr>
                <w:rFonts w:ascii="宋体" w:hAnsi="宋体" w:hint="eastAsia"/>
                <w:sz w:val="24"/>
              </w:rPr>
              <w:t>1名</w:t>
            </w:r>
            <w:r>
              <w:rPr>
                <w:rFonts w:ascii="宋体" w:hAnsi="宋体" w:hint="eastAsia"/>
                <w:sz w:val="24"/>
              </w:rPr>
              <w:t>，该人员具有人社部门颁发的三级及以上或相关协会颁发的二级及以上的公共营养师或健康管理师证书的得1分。</w:t>
            </w:r>
          </w:p>
        </w:tc>
      </w:tr>
      <w:tr w:rsidR="00C37D4F" w:rsidTr="00064770">
        <w:trPr>
          <w:trHeight w:val="567"/>
        </w:trPr>
        <w:tc>
          <w:tcPr>
            <w:tcW w:w="1557" w:type="dxa"/>
            <w:vMerge/>
            <w:vAlign w:val="center"/>
          </w:tcPr>
          <w:p w:rsidR="00C37D4F" w:rsidRPr="002E5F98" w:rsidRDefault="00C37D4F" w:rsidP="00064770">
            <w:pPr>
              <w:spacing w:line="420" w:lineRule="exact"/>
              <w:jc w:val="center"/>
              <w:rPr>
                <w:rFonts w:ascii="宋体" w:hAnsi="宋体"/>
                <w:sz w:val="24"/>
              </w:rPr>
            </w:pPr>
          </w:p>
        </w:tc>
        <w:tc>
          <w:tcPr>
            <w:tcW w:w="711" w:type="dxa"/>
            <w:vAlign w:val="center"/>
          </w:tcPr>
          <w:p w:rsidR="00C37D4F" w:rsidRPr="002E5F98" w:rsidRDefault="00C37D4F" w:rsidP="00064770">
            <w:pPr>
              <w:spacing w:line="420" w:lineRule="exact"/>
              <w:jc w:val="center"/>
              <w:rPr>
                <w:rFonts w:ascii="宋体" w:hAnsi="宋体"/>
                <w:sz w:val="24"/>
              </w:rPr>
            </w:pPr>
            <w:r>
              <w:rPr>
                <w:rFonts w:ascii="宋体" w:hAnsi="宋体" w:hint="eastAsia"/>
                <w:sz w:val="24"/>
              </w:rPr>
              <w:t>1</w:t>
            </w:r>
          </w:p>
        </w:tc>
        <w:tc>
          <w:tcPr>
            <w:tcW w:w="7230" w:type="dxa"/>
            <w:vAlign w:val="center"/>
          </w:tcPr>
          <w:p w:rsidR="00C37D4F" w:rsidRPr="002E5F98" w:rsidRDefault="00C37D4F" w:rsidP="00064770">
            <w:pPr>
              <w:spacing w:line="420" w:lineRule="exact"/>
              <w:rPr>
                <w:rFonts w:ascii="宋体" w:hAnsi="宋体"/>
                <w:sz w:val="24"/>
              </w:rPr>
            </w:pPr>
            <w:r>
              <w:rPr>
                <w:rFonts w:ascii="宋体" w:hAnsi="宋体" w:hint="eastAsia"/>
                <w:sz w:val="24"/>
              </w:rPr>
              <w:t>A2-3投标人针对本项目拟配备的人员中，配备有专职的食品安全管理员的得1分。</w:t>
            </w:r>
            <w:r>
              <w:rPr>
                <w:rFonts w:ascii="宋体" w:hAnsi="宋体" w:cs="宋体" w:hint="eastAsia"/>
                <w:kern w:val="0"/>
                <w:sz w:val="24"/>
              </w:rPr>
              <w:t>须</w:t>
            </w:r>
            <w:r>
              <w:rPr>
                <w:rFonts w:ascii="宋体" w:hAnsi="宋体" w:hint="eastAsia"/>
                <w:sz w:val="24"/>
              </w:rPr>
              <w:t>提供食品安全管理员的资质证书。</w:t>
            </w:r>
          </w:p>
        </w:tc>
      </w:tr>
      <w:tr w:rsidR="00C37D4F" w:rsidTr="00064770">
        <w:trPr>
          <w:trHeight w:val="567"/>
        </w:trPr>
        <w:tc>
          <w:tcPr>
            <w:tcW w:w="1557" w:type="dxa"/>
            <w:vMerge/>
            <w:vAlign w:val="center"/>
          </w:tcPr>
          <w:p w:rsidR="00C37D4F" w:rsidRPr="002E5F98" w:rsidRDefault="00C37D4F" w:rsidP="00064770">
            <w:pPr>
              <w:spacing w:line="420" w:lineRule="exact"/>
              <w:jc w:val="center"/>
              <w:rPr>
                <w:rFonts w:ascii="宋体" w:hAnsi="宋体"/>
                <w:sz w:val="24"/>
              </w:rPr>
            </w:pPr>
          </w:p>
        </w:tc>
        <w:tc>
          <w:tcPr>
            <w:tcW w:w="711" w:type="dxa"/>
            <w:vAlign w:val="center"/>
          </w:tcPr>
          <w:p w:rsidR="00C37D4F" w:rsidRPr="002E5F98" w:rsidRDefault="00C37D4F" w:rsidP="00064770">
            <w:pPr>
              <w:spacing w:line="420" w:lineRule="exact"/>
              <w:jc w:val="center"/>
              <w:rPr>
                <w:rFonts w:ascii="宋体" w:hAnsi="宋体"/>
                <w:sz w:val="24"/>
              </w:rPr>
            </w:pPr>
            <w:r>
              <w:rPr>
                <w:rFonts w:ascii="宋体" w:hAnsi="宋体" w:hint="eastAsia"/>
                <w:sz w:val="24"/>
              </w:rPr>
              <w:t>1</w:t>
            </w:r>
          </w:p>
        </w:tc>
        <w:tc>
          <w:tcPr>
            <w:tcW w:w="7230" w:type="dxa"/>
            <w:vAlign w:val="center"/>
          </w:tcPr>
          <w:p w:rsidR="00C37D4F" w:rsidRPr="00F25792" w:rsidRDefault="00C37D4F" w:rsidP="00064770">
            <w:pPr>
              <w:spacing w:line="420" w:lineRule="exact"/>
              <w:rPr>
                <w:rFonts w:ascii="宋体" w:hAnsi="宋体"/>
                <w:sz w:val="24"/>
              </w:rPr>
            </w:pPr>
            <w:r w:rsidRPr="00F25792">
              <w:rPr>
                <w:rFonts w:ascii="宋体" w:hAnsi="宋体" w:hint="eastAsia"/>
                <w:sz w:val="24"/>
              </w:rPr>
              <w:t>A2-4投标人针对本项目拟配备的人员中，配置的仓库管理员或台账记录员具有大专及以上学历，且具有会计从业资格证书的得1分。</w:t>
            </w:r>
          </w:p>
        </w:tc>
      </w:tr>
      <w:tr w:rsidR="00C37D4F" w:rsidTr="00064770">
        <w:trPr>
          <w:trHeight w:val="567"/>
        </w:trPr>
        <w:tc>
          <w:tcPr>
            <w:tcW w:w="1557" w:type="dxa"/>
            <w:vMerge/>
            <w:vAlign w:val="center"/>
          </w:tcPr>
          <w:p w:rsidR="00C37D4F" w:rsidRPr="002E5F98" w:rsidRDefault="00C37D4F" w:rsidP="00064770">
            <w:pPr>
              <w:spacing w:line="420" w:lineRule="exact"/>
              <w:jc w:val="center"/>
              <w:rPr>
                <w:rFonts w:ascii="宋体" w:hAnsi="宋体"/>
                <w:sz w:val="24"/>
              </w:rPr>
            </w:pPr>
          </w:p>
        </w:tc>
        <w:tc>
          <w:tcPr>
            <w:tcW w:w="711" w:type="dxa"/>
            <w:vAlign w:val="center"/>
          </w:tcPr>
          <w:p w:rsidR="00C37D4F" w:rsidRPr="00BE59AD" w:rsidRDefault="00C37D4F" w:rsidP="00064770">
            <w:pPr>
              <w:spacing w:line="420" w:lineRule="exact"/>
              <w:jc w:val="center"/>
              <w:rPr>
                <w:rFonts w:ascii="宋体" w:hAnsi="宋体"/>
                <w:sz w:val="24"/>
              </w:rPr>
            </w:pPr>
            <w:r w:rsidRPr="00BE59AD">
              <w:rPr>
                <w:rFonts w:ascii="宋体" w:hAnsi="宋体" w:hint="eastAsia"/>
                <w:sz w:val="24"/>
              </w:rPr>
              <w:t>3</w:t>
            </w:r>
          </w:p>
        </w:tc>
        <w:tc>
          <w:tcPr>
            <w:tcW w:w="7230" w:type="dxa"/>
            <w:vAlign w:val="center"/>
          </w:tcPr>
          <w:p w:rsidR="00C37D4F" w:rsidRPr="00BE59AD" w:rsidRDefault="00C37D4F" w:rsidP="00064770">
            <w:pPr>
              <w:spacing w:line="420" w:lineRule="exact"/>
              <w:rPr>
                <w:rFonts w:ascii="宋体" w:hAnsi="宋体"/>
                <w:sz w:val="24"/>
              </w:rPr>
            </w:pPr>
            <w:r w:rsidRPr="00BE59AD">
              <w:rPr>
                <w:rFonts w:ascii="宋体" w:hAnsi="宋体" w:hint="eastAsia"/>
                <w:sz w:val="24"/>
              </w:rPr>
              <w:t>A2-5根据投标人针对本项目拟派遣的食堂经理资质进行评分：</w:t>
            </w:r>
          </w:p>
          <w:p w:rsidR="00C37D4F" w:rsidRPr="00FB3289" w:rsidRDefault="00C37D4F" w:rsidP="00064770">
            <w:pPr>
              <w:spacing w:line="420" w:lineRule="exact"/>
              <w:rPr>
                <w:rFonts w:ascii="宋体" w:hAnsi="宋体"/>
                <w:sz w:val="24"/>
              </w:rPr>
            </w:pPr>
            <w:r w:rsidRPr="00BE59AD">
              <w:rPr>
                <w:rFonts w:ascii="宋体" w:hAnsi="宋体" w:hint="eastAsia"/>
                <w:sz w:val="24"/>
              </w:rPr>
              <w:lastRenderedPageBreak/>
              <w:t>(1)</w:t>
            </w:r>
            <w:r w:rsidRPr="00F25792">
              <w:rPr>
                <w:rFonts w:ascii="宋体" w:hAnsi="宋体" w:hint="eastAsia"/>
                <w:sz w:val="24"/>
              </w:rPr>
              <w:t>具有</w:t>
            </w:r>
            <w:r>
              <w:rPr>
                <w:rFonts w:ascii="宋体" w:hAnsi="宋体" w:hint="eastAsia"/>
                <w:sz w:val="24"/>
              </w:rPr>
              <w:t>大学专科及</w:t>
            </w:r>
            <w:r w:rsidRPr="00F25792">
              <w:rPr>
                <w:rFonts w:ascii="宋体" w:hAnsi="宋体" w:hint="eastAsia"/>
                <w:sz w:val="24"/>
              </w:rPr>
              <w:t>以上学历、高级餐饮职业经理人证书、人社部门</w:t>
            </w:r>
            <w:r>
              <w:rPr>
                <w:rFonts w:ascii="宋体" w:hAnsi="宋体" w:hint="eastAsia"/>
                <w:sz w:val="24"/>
              </w:rPr>
              <w:t>或相关协会</w:t>
            </w:r>
            <w:r w:rsidRPr="00F25792">
              <w:rPr>
                <w:rFonts w:ascii="宋体" w:hAnsi="宋体" w:hint="eastAsia"/>
                <w:sz w:val="24"/>
              </w:rPr>
              <w:t>颁发的</w:t>
            </w:r>
            <w:r>
              <w:rPr>
                <w:rFonts w:ascii="宋体" w:hAnsi="宋体" w:hint="eastAsia"/>
                <w:sz w:val="24"/>
              </w:rPr>
              <w:t>公共</w:t>
            </w:r>
            <w:r w:rsidRPr="00F25792">
              <w:rPr>
                <w:rFonts w:ascii="宋体" w:hAnsi="宋体" w:hint="eastAsia"/>
                <w:sz w:val="24"/>
              </w:rPr>
              <w:t>营养师</w:t>
            </w:r>
            <w:r>
              <w:rPr>
                <w:rFonts w:ascii="宋体" w:hAnsi="宋体" w:hint="eastAsia"/>
                <w:sz w:val="24"/>
              </w:rPr>
              <w:t>或健康管理</w:t>
            </w:r>
            <w:r w:rsidRPr="00AF55B1">
              <w:rPr>
                <w:rFonts w:ascii="宋体" w:hAnsi="宋体" w:hint="eastAsia"/>
                <w:sz w:val="24"/>
              </w:rPr>
              <w:t>师</w:t>
            </w:r>
            <w:r w:rsidRPr="00F25792">
              <w:rPr>
                <w:rFonts w:ascii="宋体" w:hAnsi="宋体" w:hint="eastAsia"/>
                <w:sz w:val="24"/>
              </w:rPr>
              <w:t>证书的得1分。</w:t>
            </w:r>
          </w:p>
          <w:p w:rsidR="00C37D4F" w:rsidRPr="00BE59AD" w:rsidRDefault="00C37D4F" w:rsidP="00064770">
            <w:pPr>
              <w:spacing w:line="420" w:lineRule="exact"/>
              <w:rPr>
                <w:rFonts w:ascii="宋体" w:hAnsi="宋体"/>
                <w:sz w:val="24"/>
              </w:rPr>
            </w:pPr>
            <w:r w:rsidRPr="00BE59AD">
              <w:rPr>
                <w:rFonts w:ascii="宋体" w:hAnsi="宋体" w:hint="eastAsia"/>
                <w:sz w:val="24"/>
              </w:rPr>
              <w:t>(2)具有高校食堂项目管理经验≥4周年的得1分，2周年＜高校食堂项目管理经验＜4周年的得0.5分。(</w:t>
            </w:r>
            <w:r>
              <w:rPr>
                <w:rFonts w:ascii="宋体" w:hAnsi="宋体" w:hint="eastAsia"/>
                <w:sz w:val="24"/>
              </w:rPr>
              <w:t>须</w:t>
            </w:r>
            <w:r w:rsidRPr="00BE59AD">
              <w:rPr>
                <w:rFonts w:ascii="宋体" w:hAnsi="宋体" w:hint="eastAsia"/>
                <w:sz w:val="24"/>
              </w:rPr>
              <w:t>提供由服务单位出具的相关工作证明材料，并加盖服务单位公章)</w:t>
            </w:r>
          </w:p>
          <w:p w:rsidR="00C37D4F" w:rsidRPr="002C01FD" w:rsidRDefault="00C37D4F" w:rsidP="00064770">
            <w:pPr>
              <w:spacing w:line="420" w:lineRule="exact"/>
              <w:rPr>
                <w:rFonts w:ascii="宋体" w:hAnsi="宋体"/>
                <w:sz w:val="24"/>
              </w:rPr>
            </w:pPr>
            <w:r w:rsidRPr="00BE59AD">
              <w:rPr>
                <w:rFonts w:ascii="宋体" w:hAnsi="宋体" w:hint="eastAsia"/>
                <w:sz w:val="24"/>
              </w:rPr>
              <w:t>(3)</w:t>
            </w:r>
            <w:r>
              <w:rPr>
                <w:rFonts w:hint="eastAsia"/>
              </w:rPr>
              <w:t xml:space="preserve"> </w:t>
            </w:r>
            <w:r w:rsidRPr="002C01FD">
              <w:rPr>
                <w:rFonts w:ascii="宋体" w:hAnsi="宋体" w:hint="eastAsia"/>
                <w:sz w:val="24"/>
              </w:rPr>
              <w:t>具有食品安全管理员证书</w:t>
            </w:r>
            <w:r>
              <w:rPr>
                <w:rFonts w:ascii="宋体" w:hAnsi="宋体" w:hint="eastAsia"/>
                <w:sz w:val="24"/>
              </w:rPr>
              <w:t>、</w:t>
            </w:r>
            <w:r w:rsidRPr="002C01FD">
              <w:rPr>
                <w:rFonts w:ascii="宋体" w:hAnsi="宋体" w:hint="eastAsia"/>
                <w:sz w:val="24"/>
              </w:rPr>
              <w:t>人社部门颁发的三级及以上或相关协会颁发</w:t>
            </w:r>
            <w:r>
              <w:rPr>
                <w:rFonts w:ascii="宋体" w:hAnsi="宋体" w:hint="eastAsia"/>
                <w:sz w:val="24"/>
              </w:rPr>
              <w:t>的</w:t>
            </w:r>
            <w:r w:rsidRPr="002C01FD">
              <w:rPr>
                <w:rFonts w:ascii="宋体" w:hAnsi="宋体" w:hint="eastAsia"/>
                <w:sz w:val="24"/>
              </w:rPr>
              <w:t>二级</w:t>
            </w:r>
            <w:r>
              <w:rPr>
                <w:rFonts w:ascii="宋体" w:hAnsi="宋体" w:hint="eastAsia"/>
                <w:sz w:val="24"/>
              </w:rPr>
              <w:t>及以上</w:t>
            </w:r>
            <w:r w:rsidRPr="002C01FD">
              <w:rPr>
                <w:rFonts w:ascii="宋体" w:hAnsi="宋体" w:hint="eastAsia"/>
                <w:sz w:val="24"/>
              </w:rPr>
              <w:t>中式烹调师</w:t>
            </w:r>
            <w:r>
              <w:rPr>
                <w:rFonts w:ascii="宋体" w:hAnsi="宋体" w:hint="eastAsia"/>
                <w:sz w:val="24"/>
              </w:rPr>
              <w:t>或中式烹饪师证书</w:t>
            </w:r>
            <w:r w:rsidRPr="002C01FD">
              <w:rPr>
                <w:rFonts w:ascii="宋体" w:hAnsi="宋体" w:hint="eastAsia"/>
                <w:sz w:val="24"/>
              </w:rPr>
              <w:t>的得</w:t>
            </w:r>
            <w:r w:rsidRPr="002C01FD">
              <w:rPr>
                <w:rFonts w:ascii="宋体" w:hAnsi="宋体"/>
                <w:sz w:val="24"/>
              </w:rPr>
              <w:t>1分。</w:t>
            </w:r>
          </w:p>
        </w:tc>
      </w:tr>
      <w:tr w:rsidR="00C37D4F" w:rsidRPr="00D32E4E" w:rsidTr="00064770">
        <w:trPr>
          <w:trHeight w:val="567"/>
        </w:trPr>
        <w:tc>
          <w:tcPr>
            <w:tcW w:w="1557" w:type="dxa"/>
            <w:vMerge/>
            <w:vAlign w:val="center"/>
          </w:tcPr>
          <w:p w:rsidR="00C37D4F" w:rsidRPr="002E5F98" w:rsidRDefault="00C37D4F" w:rsidP="00064770">
            <w:pPr>
              <w:spacing w:line="420" w:lineRule="exact"/>
              <w:jc w:val="center"/>
              <w:rPr>
                <w:rFonts w:ascii="宋体" w:hAnsi="宋体"/>
                <w:sz w:val="24"/>
              </w:rPr>
            </w:pPr>
          </w:p>
        </w:tc>
        <w:tc>
          <w:tcPr>
            <w:tcW w:w="7941" w:type="dxa"/>
            <w:gridSpan w:val="2"/>
            <w:vAlign w:val="center"/>
          </w:tcPr>
          <w:p w:rsidR="00C37D4F" w:rsidRDefault="00C37D4F" w:rsidP="00064770">
            <w:pPr>
              <w:spacing w:line="420" w:lineRule="exact"/>
              <w:jc w:val="left"/>
              <w:rPr>
                <w:rFonts w:ascii="宋体" w:hAnsi="宋体"/>
                <w:sz w:val="24"/>
              </w:rPr>
            </w:pPr>
            <w:r w:rsidRPr="00BE59AD">
              <w:rPr>
                <w:rFonts w:ascii="宋体" w:hAnsi="宋体" w:hint="eastAsia"/>
                <w:sz w:val="24"/>
              </w:rPr>
              <w:t>注：</w:t>
            </w:r>
          </w:p>
          <w:p w:rsidR="00C37D4F" w:rsidRDefault="00C37D4F" w:rsidP="00064770">
            <w:pPr>
              <w:spacing w:line="420" w:lineRule="exact"/>
              <w:ind w:firstLineChars="200" w:firstLine="480"/>
              <w:jc w:val="left"/>
              <w:rPr>
                <w:rFonts w:ascii="宋体" w:hAnsi="宋体"/>
                <w:sz w:val="24"/>
              </w:rPr>
            </w:pPr>
            <w:r>
              <w:rPr>
                <w:rFonts w:ascii="宋体" w:hAnsi="宋体" w:hint="eastAsia"/>
                <w:sz w:val="24"/>
              </w:rPr>
              <w:t>①、</w:t>
            </w:r>
            <w:r w:rsidRPr="00BE59AD">
              <w:rPr>
                <w:rFonts w:ascii="宋体" w:hAnsi="宋体" w:hint="eastAsia"/>
                <w:sz w:val="24"/>
              </w:rPr>
              <w:t>以上</w:t>
            </w:r>
            <w:r w:rsidRPr="00BE59AD">
              <w:rPr>
                <w:rFonts w:ascii="宋体" w:hAnsi="宋体"/>
                <w:sz w:val="24"/>
              </w:rPr>
              <w:t>A2-1至A2-5中</w:t>
            </w:r>
            <w:r>
              <w:rPr>
                <w:rFonts w:ascii="宋体" w:hAnsi="宋体" w:hint="eastAsia"/>
                <w:sz w:val="24"/>
              </w:rPr>
              <w:t>涉及到“人社部门”指的是“</w:t>
            </w:r>
            <w:r w:rsidRPr="00905B3D">
              <w:rPr>
                <w:rFonts w:ascii="宋体" w:hAnsi="宋体"/>
                <w:sz w:val="24"/>
              </w:rPr>
              <w:t>人力资源和社会保障部门</w:t>
            </w:r>
            <w:r>
              <w:rPr>
                <w:rFonts w:ascii="宋体" w:hAnsi="宋体" w:hint="eastAsia"/>
                <w:sz w:val="24"/>
              </w:rPr>
              <w:t>”，</w:t>
            </w:r>
            <w:r w:rsidRPr="00BE59AD">
              <w:rPr>
                <w:rFonts w:ascii="宋体" w:hAnsi="宋体"/>
                <w:sz w:val="24"/>
              </w:rPr>
              <w:t>各项人员不重复得分，</w:t>
            </w:r>
            <w:r>
              <w:rPr>
                <w:rFonts w:ascii="宋体" w:hAnsi="宋体" w:cs="宋体" w:hint="eastAsia"/>
                <w:kern w:val="0"/>
                <w:sz w:val="24"/>
              </w:rPr>
              <w:t>须</w:t>
            </w:r>
            <w:r w:rsidRPr="00BE59AD">
              <w:rPr>
                <w:rFonts w:ascii="宋体" w:hAnsi="宋体"/>
                <w:sz w:val="24"/>
              </w:rPr>
              <w:t>提供证书复印件、证书真实性查询结果截图（证书查询网）</w:t>
            </w:r>
            <w:r w:rsidRPr="00BE59AD">
              <w:rPr>
                <w:rFonts w:ascii="宋体" w:hAnsi="宋体" w:hint="eastAsia"/>
                <w:sz w:val="24"/>
              </w:rPr>
              <w:t>、</w:t>
            </w:r>
            <w:r w:rsidRPr="00BE59AD">
              <w:rPr>
                <w:rFonts w:ascii="宋体" w:hAnsi="宋体"/>
                <w:sz w:val="24"/>
              </w:rPr>
              <w:t>2019年6月至投标截止时间前(</w:t>
            </w:r>
            <w:r>
              <w:rPr>
                <w:rFonts w:ascii="宋体" w:hAnsi="宋体"/>
                <w:sz w:val="24"/>
              </w:rPr>
              <w:t>不含投标</w:t>
            </w:r>
            <w:r>
              <w:rPr>
                <w:rFonts w:ascii="宋体" w:hAnsi="宋体" w:hint="eastAsia"/>
                <w:sz w:val="24"/>
              </w:rPr>
              <w:t>当</w:t>
            </w:r>
            <w:r w:rsidRPr="00BE59AD">
              <w:rPr>
                <w:rFonts w:ascii="宋体" w:hAnsi="宋体"/>
                <w:sz w:val="24"/>
              </w:rPr>
              <w:t>月)</w:t>
            </w:r>
            <w:r w:rsidRPr="00BE59AD">
              <w:rPr>
                <w:rFonts w:ascii="宋体" w:hAnsi="宋体" w:hint="eastAsia"/>
                <w:sz w:val="24"/>
              </w:rPr>
              <w:t>由投标人为其缴纳的社保证明材料</w:t>
            </w:r>
            <w:r>
              <w:rPr>
                <w:rFonts w:ascii="宋体" w:hAnsi="宋体" w:hint="eastAsia"/>
                <w:sz w:val="24"/>
              </w:rPr>
              <w:t>，</w:t>
            </w:r>
            <w:r w:rsidRPr="00BE59AD">
              <w:rPr>
                <w:rFonts w:ascii="宋体" w:hAnsi="宋体" w:hint="eastAsia"/>
                <w:sz w:val="24"/>
              </w:rPr>
              <w:t>未提供完整或未提供的不得分。</w:t>
            </w:r>
          </w:p>
          <w:p w:rsidR="00C37D4F" w:rsidRPr="00BE59AD" w:rsidRDefault="00C37D4F" w:rsidP="00064770">
            <w:pPr>
              <w:spacing w:line="420" w:lineRule="exact"/>
              <w:ind w:firstLineChars="200" w:firstLine="480"/>
              <w:jc w:val="left"/>
              <w:rPr>
                <w:rFonts w:ascii="宋体" w:hAnsi="宋体"/>
                <w:b/>
                <w:bCs/>
                <w:sz w:val="24"/>
              </w:rPr>
            </w:pPr>
            <w:r>
              <w:rPr>
                <w:rFonts w:ascii="宋体" w:hAnsi="宋体" w:hint="eastAsia"/>
                <w:sz w:val="24"/>
              </w:rPr>
              <w:t>②、</w:t>
            </w:r>
            <w:r w:rsidRPr="00BE59AD">
              <w:rPr>
                <w:rFonts w:ascii="宋体" w:hAnsi="宋体" w:hint="eastAsia"/>
                <w:b/>
                <w:bCs/>
                <w:sz w:val="24"/>
              </w:rPr>
              <w:t>投标人现场</w:t>
            </w:r>
            <w:r>
              <w:rPr>
                <w:rFonts w:ascii="宋体" w:hAnsi="宋体" w:hint="eastAsia"/>
                <w:b/>
                <w:bCs/>
                <w:sz w:val="24"/>
              </w:rPr>
              <w:t>须</w:t>
            </w:r>
            <w:r w:rsidRPr="00BE59AD">
              <w:rPr>
                <w:rFonts w:ascii="宋体" w:hAnsi="宋体" w:hint="eastAsia"/>
                <w:b/>
                <w:bCs/>
                <w:sz w:val="24"/>
              </w:rPr>
              <w:t>提交证明材料原件核查方能得分，只提供复印件的不得分。原件于递交投标文件截止时间前提交，逾期提交的不予接收。</w:t>
            </w:r>
          </w:p>
        </w:tc>
      </w:tr>
      <w:tr w:rsidR="00C37D4F" w:rsidTr="00064770">
        <w:trPr>
          <w:trHeight w:val="567"/>
        </w:trPr>
        <w:tc>
          <w:tcPr>
            <w:tcW w:w="1557"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A3、管理制度</w:t>
            </w: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3</w:t>
            </w:r>
          </w:p>
        </w:tc>
        <w:tc>
          <w:tcPr>
            <w:tcW w:w="7230" w:type="dxa"/>
            <w:vAlign w:val="center"/>
          </w:tcPr>
          <w:p w:rsidR="00C37D4F" w:rsidRPr="008055B5" w:rsidRDefault="00C37D4F" w:rsidP="00064770">
            <w:pPr>
              <w:pStyle w:val="ab"/>
              <w:spacing w:line="440" w:lineRule="atLeast"/>
            </w:pPr>
            <w:r w:rsidRPr="006D5592">
              <w:rPr>
                <w:rFonts w:ascii="宋体" w:hAnsi="宋体" w:cs="宋体" w:hint="eastAsia"/>
                <w:kern w:val="0"/>
                <w:sz w:val="24"/>
              </w:rPr>
              <w:t>根据投标人提供①食堂管理制度；②食品安全管理人员职责及制度；③食品原料采购</w:t>
            </w:r>
            <w:r w:rsidRPr="006D5592">
              <w:rPr>
                <w:rFonts w:ascii="宋体" w:hAnsi="宋体" w:cs="宋体"/>
                <w:kern w:val="0"/>
                <w:sz w:val="24"/>
              </w:rPr>
              <w:t>(</w:t>
            </w:r>
            <w:r w:rsidRPr="006D5592">
              <w:rPr>
                <w:rFonts w:ascii="宋体" w:hAnsi="宋体" w:cs="宋体" w:hint="eastAsia"/>
                <w:kern w:val="0"/>
                <w:sz w:val="24"/>
              </w:rPr>
              <w:t>验收、贮存</w:t>
            </w:r>
            <w:r w:rsidRPr="006D5592">
              <w:rPr>
                <w:rFonts w:ascii="宋体" w:hAnsi="宋体" w:cs="宋体"/>
                <w:kern w:val="0"/>
                <w:sz w:val="24"/>
              </w:rPr>
              <w:t>)</w:t>
            </w:r>
            <w:r w:rsidRPr="006D5592">
              <w:rPr>
                <w:rFonts w:ascii="宋体" w:hAnsi="宋体" w:cs="宋体" w:hint="eastAsia"/>
                <w:kern w:val="0"/>
                <w:sz w:val="24"/>
              </w:rPr>
              <w:t>制度；④环境卫生安全管理制度；</w:t>
            </w:r>
            <w:r>
              <w:rPr>
                <w:rFonts w:ascii="宋体" w:hAnsi="宋体" w:cs="宋体" w:hint="eastAsia"/>
                <w:kern w:val="0"/>
                <w:sz w:val="24"/>
              </w:rPr>
              <w:t>⑤饮食安全管理制度；⑥员工岗位职责及管理制度；⑦</w:t>
            </w:r>
            <w:r w:rsidRPr="00960F94">
              <w:rPr>
                <w:rFonts w:ascii="宋体" w:hAnsi="宋体" w:cs="宋体" w:hint="eastAsia"/>
                <w:kern w:val="0"/>
                <w:sz w:val="24"/>
              </w:rPr>
              <w:t>从业人员培训考核制度；</w:t>
            </w:r>
            <w:r>
              <w:rPr>
                <w:rFonts w:ascii="宋体" w:hAnsi="宋体" w:cs="宋体" w:hint="eastAsia"/>
                <w:kern w:val="0"/>
                <w:sz w:val="24"/>
              </w:rPr>
              <w:t>⑧</w:t>
            </w:r>
            <w:r w:rsidRPr="00960F94">
              <w:rPr>
                <w:rFonts w:ascii="宋体" w:hAnsi="宋体" w:cs="宋体" w:hint="eastAsia"/>
                <w:kern w:val="0"/>
                <w:sz w:val="24"/>
              </w:rPr>
              <w:t>食品添加剂使用制度</w:t>
            </w:r>
            <w:r>
              <w:rPr>
                <w:rFonts w:ascii="宋体" w:hAnsi="宋体" w:cs="宋体" w:hint="eastAsia"/>
                <w:kern w:val="0"/>
                <w:sz w:val="24"/>
              </w:rPr>
              <w:t>；⑨</w:t>
            </w:r>
            <w:r w:rsidRPr="00960F94">
              <w:rPr>
                <w:rFonts w:ascii="宋体" w:hAnsi="宋体" w:cs="宋体" w:hint="eastAsia"/>
                <w:kern w:val="0"/>
                <w:sz w:val="24"/>
              </w:rPr>
              <w:t>餐厨废弃物处置制度；</w:t>
            </w:r>
            <w:r>
              <w:rPr>
                <w:rFonts w:ascii="宋体" w:hAnsi="宋体" w:cs="宋体" w:hint="eastAsia"/>
                <w:kern w:val="0"/>
                <w:sz w:val="24"/>
              </w:rPr>
              <w:t>⑩</w:t>
            </w:r>
            <w:r w:rsidRPr="00960F94">
              <w:rPr>
                <w:rFonts w:ascii="宋体" w:hAnsi="宋体" w:cs="宋体" w:hint="eastAsia"/>
                <w:kern w:val="0"/>
                <w:sz w:val="24"/>
              </w:rPr>
              <w:t>有害生物防治制度；</w:t>
            </w:r>
            <w:r w:rsidRPr="00960F94">
              <w:rPr>
                <w:rFonts w:ascii="Cambria Math" w:hAnsi="Cambria Math" w:cs="Cambria Math"/>
                <w:kern w:val="0"/>
                <w:sz w:val="24"/>
              </w:rPr>
              <w:t>⑪</w:t>
            </w:r>
            <w:r w:rsidRPr="00960F94">
              <w:rPr>
                <w:rFonts w:ascii="宋体" w:hAnsi="宋体" w:cs="宋体" w:hint="eastAsia"/>
                <w:kern w:val="0"/>
                <w:sz w:val="24"/>
              </w:rPr>
              <w:t>留样管理制度的情况进行评分，</w:t>
            </w:r>
            <w:r>
              <w:rPr>
                <w:rFonts w:ascii="宋体" w:hAnsi="宋体" w:cs="宋体" w:hint="eastAsia"/>
                <w:kern w:val="0"/>
                <w:sz w:val="24"/>
              </w:rPr>
              <w:t>以上①-④项，每提供一项得0</w:t>
            </w:r>
            <w:r>
              <w:rPr>
                <w:rFonts w:ascii="宋体" w:hAnsi="宋体" w:cs="宋体"/>
                <w:kern w:val="0"/>
                <w:sz w:val="24"/>
              </w:rPr>
              <w:t>.4</w:t>
            </w:r>
            <w:r>
              <w:rPr>
                <w:rFonts w:ascii="宋体" w:hAnsi="宋体" w:cs="宋体" w:hint="eastAsia"/>
                <w:kern w:val="0"/>
                <w:sz w:val="24"/>
              </w:rPr>
              <w:t>分，⑤-</w:t>
            </w:r>
            <w:r w:rsidRPr="00960F94">
              <w:rPr>
                <w:rFonts w:ascii="Cambria Math" w:hAnsi="Cambria Math" w:cs="Cambria Math"/>
                <w:kern w:val="0"/>
                <w:sz w:val="24"/>
              </w:rPr>
              <w:t>⑪</w:t>
            </w:r>
            <w:r>
              <w:rPr>
                <w:rFonts w:ascii="Cambria Math" w:hAnsi="Cambria Math" w:cs="Cambria Math" w:hint="eastAsia"/>
                <w:kern w:val="0"/>
                <w:sz w:val="24"/>
              </w:rPr>
              <w:t>项</w:t>
            </w:r>
            <w:r>
              <w:rPr>
                <w:rFonts w:ascii="宋体" w:hAnsi="宋体" w:cs="宋体" w:hint="eastAsia"/>
                <w:kern w:val="0"/>
                <w:sz w:val="24"/>
              </w:rPr>
              <w:t>，每提供一项得0</w:t>
            </w:r>
            <w:r>
              <w:rPr>
                <w:rFonts w:ascii="宋体" w:hAnsi="宋体" w:cs="宋体"/>
                <w:kern w:val="0"/>
                <w:sz w:val="24"/>
              </w:rPr>
              <w:t>.2</w:t>
            </w:r>
            <w:r>
              <w:rPr>
                <w:rFonts w:ascii="宋体" w:hAnsi="宋体" w:cs="宋体" w:hint="eastAsia"/>
                <w:kern w:val="0"/>
                <w:sz w:val="24"/>
              </w:rPr>
              <w:t>分；本项满分3分，未提供的不得分。</w:t>
            </w:r>
          </w:p>
        </w:tc>
      </w:tr>
      <w:tr w:rsidR="00C37D4F" w:rsidTr="00064770">
        <w:trPr>
          <w:trHeight w:val="567"/>
        </w:trPr>
        <w:tc>
          <w:tcPr>
            <w:tcW w:w="1557" w:type="dxa"/>
            <w:vMerge w:val="restart"/>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A4、菜品要求</w:t>
            </w: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Default="00C37D4F" w:rsidP="00064770">
            <w:pPr>
              <w:tabs>
                <w:tab w:val="right" w:pos="9723"/>
              </w:tabs>
              <w:spacing w:line="440" w:lineRule="atLeast"/>
              <w:ind w:firstLineChars="200" w:firstLine="480"/>
              <w:rPr>
                <w:rFonts w:ascii="宋体" w:hAnsi="宋体" w:cs="宋体"/>
                <w:b/>
                <w:kern w:val="0"/>
                <w:sz w:val="24"/>
              </w:rPr>
            </w:pPr>
            <w:r>
              <w:rPr>
                <w:rFonts w:ascii="宋体" w:hAnsi="宋体" w:cs="宋体" w:hint="eastAsia"/>
                <w:kern w:val="0"/>
                <w:sz w:val="24"/>
              </w:rPr>
              <w:t>A4-1根据投标人所提供的</w:t>
            </w:r>
            <w:r w:rsidRPr="004D67AA">
              <w:rPr>
                <w:rFonts w:ascii="宋体" w:hAnsi="宋体" w:cs="宋体" w:hint="eastAsia"/>
                <w:kern w:val="0"/>
                <w:sz w:val="24"/>
              </w:rPr>
              <w:t>高、中、低档菜</w:t>
            </w:r>
            <w:r>
              <w:rPr>
                <w:rFonts w:ascii="宋体" w:hAnsi="宋体" w:cs="宋体" w:hint="eastAsia"/>
                <w:kern w:val="0"/>
                <w:sz w:val="24"/>
              </w:rPr>
              <w:t>谱，按营养搭配、荤素配比、份量、价格的合理性进行评分，大众快餐营养菜谱按比例提供菜品在100种以上的得2分；70种≤按比例菜谱＜100种的得1分；50种≤按比例菜谱＜70种的得0.5分；品种低于50种和未提供菜谱的不得分。(每个品种必须注明菜品的名称、份量、配比、售卖价格等)。</w:t>
            </w:r>
            <w:r w:rsidRPr="009A541F">
              <w:rPr>
                <w:rFonts w:ascii="宋体" w:hAnsi="宋体" w:hint="eastAsia"/>
                <w:color w:val="000000"/>
                <w:sz w:val="24"/>
              </w:rPr>
              <w:t xml:space="preserve"> </w:t>
            </w:r>
          </w:p>
          <w:p w:rsidR="00C37D4F" w:rsidRPr="00AA22BA" w:rsidRDefault="00C37D4F" w:rsidP="00876DFE">
            <w:pPr>
              <w:tabs>
                <w:tab w:val="right" w:pos="9723"/>
              </w:tabs>
              <w:spacing w:line="440" w:lineRule="atLeast"/>
              <w:rPr>
                <w:rFonts w:ascii="宋体" w:hAnsi="宋体" w:cs="宋体"/>
                <w:b/>
                <w:kern w:val="0"/>
                <w:sz w:val="24"/>
              </w:rPr>
            </w:pPr>
            <w:r w:rsidRPr="00AA22BA">
              <w:rPr>
                <w:rFonts w:ascii="宋体" w:hAnsi="宋体" w:cs="宋体" w:hint="eastAsia"/>
                <w:b/>
                <w:kern w:val="0"/>
                <w:sz w:val="24"/>
              </w:rPr>
              <w:t>注：投标人须承诺</w:t>
            </w:r>
            <w:r w:rsidR="00876DFE">
              <w:rPr>
                <w:rFonts w:ascii="宋体" w:hAnsi="宋体" w:cs="宋体" w:hint="eastAsia"/>
                <w:b/>
                <w:kern w:val="0"/>
                <w:sz w:val="24"/>
              </w:rPr>
              <w:t>“</w:t>
            </w:r>
            <w:r w:rsidRPr="00AA22BA">
              <w:rPr>
                <w:rFonts w:ascii="宋体" w:hAnsi="宋体" w:cs="宋体" w:hint="eastAsia"/>
                <w:b/>
                <w:kern w:val="0"/>
                <w:sz w:val="24"/>
              </w:rPr>
              <w:t>中标后在委托经营管理服务期间按照响应的标准进行菜品制作</w:t>
            </w:r>
            <w:r w:rsidR="00876DFE">
              <w:rPr>
                <w:rFonts w:ascii="宋体" w:hAnsi="宋体" w:cs="宋体" w:hint="eastAsia"/>
                <w:b/>
                <w:kern w:val="0"/>
                <w:sz w:val="24"/>
              </w:rPr>
              <w:t>”</w:t>
            </w:r>
            <w:r w:rsidRPr="00AA22BA">
              <w:rPr>
                <w:rFonts w:ascii="宋体" w:hAnsi="宋体" w:cs="宋体" w:hint="eastAsia"/>
                <w:b/>
                <w:kern w:val="0"/>
                <w:sz w:val="24"/>
              </w:rPr>
              <w:t>，未承诺</w:t>
            </w:r>
            <w:r>
              <w:rPr>
                <w:rFonts w:ascii="宋体" w:hAnsi="宋体" w:cs="宋体" w:hint="eastAsia"/>
                <w:b/>
                <w:kern w:val="0"/>
                <w:sz w:val="24"/>
              </w:rPr>
              <w:t>此项</w:t>
            </w:r>
            <w:r w:rsidRPr="00AA22BA">
              <w:rPr>
                <w:rFonts w:ascii="宋体" w:hAnsi="宋体" w:cs="宋体" w:hint="eastAsia"/>
                <w:b/>
                <w:kern w:val="0"/>
                <w:sz w:val="24"/>
              </w:rPr>
              <w:t>的不得分。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1</w:t>
            </w:r>
          </w:p>
        </w:tc>
        <w:tc>
          <w:tcPr>
            <w:tcW w:w="7230" w:type="dxa"/>
            <w:vAlign w:val="center"/>
          </w:tcPr>
          <w:p w:rsidR="00C37D4F" w:rsidRDefault="00C37D4F" w:rsidP="00064770">
            <w:pPr>
              <w:snapToGrid w:val="0"/>
              <w:spacing w:line="440" w:lineRule="atLeast"/>
              <w:jc w:val="left"/>
              <w:rPr>
                <w:rFonts w:ascii="宋体" w:hAnsi="宋体" w:cs="宋体"/>
                <w:kern w:val="0"/>
                <w:sz w:val="24"/>
              </w:rPr>
            </w:pPr>
            <w:r>
              <w:rPr>
                <w:rFonts w:ascii="宋体" w:hAnsi="宋体" w:cs="宋体" w:hint="eastAsia"/>
                <w:kern w:val="0"/>
                <w:sz w:val="24"/>
              </w:rPr>
              <w:t>A4-2根据投标人针对本项目提供的大众快餐营养菜谱(</w:t>
            </w:r>
            <w:r w:rsidRPr="00AA22BA">
              <w:rPr>
                <w:rFonts w:ascii="宋体" w:hAnsi="宋体" w:cs="宋体" w:hint="eastAsia"/>
                <w:kern w:val="0"/>
                <w:sz w:val="24"/>
              </w:rPr>
              <w:t>主食类品种</w:t>
            </w:r>
            <w:r>
              <w:rPr>
                <w:rFonts w:ascii="宋体" w:hAnsi="宋体" w:cs="宋体" w:hint="eastAsia"/>
                <w:kern w:val="0"/>
                <w:sz w:val="24"/>
              </w:rPr>
              <w:t>、</w:t>
            </w:r>
            <w:r w:rsidRPr="00AA22BA">
              <w:rPr>
                <w:rFonts w:ascii="宋体" w:hAnsi="宋体" w:cs="宋体" w:hint="eastAsia"/>
                <w:kern w:val="0"/>
                <w:sz w:val="24"/>
              </w:rPr>
              <w:t>副食类品种</w:t>
            </w:r>
            <w:r>
              <w:rPr>
                <w:rFonts w:ascii="宋体" w:hAnsi="宋体" w:cs="宋体" w:hint="eastAsia"/>
                <w:kern w:val="0"/>
                <w:sz w:val="24"/>
              </w:rPr>
              <w:t>、</w:t>
            </w:r>
            <w:r w:rsidRPr="00AA22BA">
              <w:rPr>
                <w:rFonts w:ascii="宋体" w:hAnsi="宋体" w:cs="宋体" w:hint="eastAsia"/>
                <w:kern w:val="0"/>
                <w:sz w:val="24"/>
              </w:rPr>
              <w:t>汤类</w:t>
            </w:r>
            <w:r>
              <w:rPr>
                <w:rFonts w:ascii="宋体" w:hAnsi="宋体" w:cs="宋体" w:hint="eastAsia"/>
                <w:kern w:val="0"/>
                <w:sz w:val="24"/>
              </w:rPr>
              <w:t>、</w:t>
            </w:r>
            <w:r w:rsidRPr="00AA22BA">
              <w:rPr>
                <w:rFonts w:ascii="宋体" w:hAnsi="宋体" w:cs="宋体" w:hint="eastAsia"/>
                <w:kern w:val="0"/>
                <w:sz w:val="24"/>
              </w:rPr>
              <w:t>套餐类等</w:t>
            </w:r>
            <w:r>
              <w:rPr>
                <w:rFonts w:ascii="宋体" w:hAnsi="宋体" w:cs="宋体" w:hint="eastAsia"/>
                <w:kern w:val="0"/>
                <w:sz w:val="24"/>
              </w:rPr>
              <w:t>)</w:t>
            </w:r>
            <w:r w:rsidRPr="00AA22BA">
              <w:rPr>
                <w:rFonts w:ascii="宋体" w:hAnsi="宋体" w:cs="宋体" w:hint="eastAsia"/>
                <w:kern w:val="0"/>
                <w:sz w:val="24"/>
              </w:rPr>
              <w:t>的定价依据和成本核算，需制定食堂总体运营管理方案和专门针对在委托</w:t>
            </w:r>
            <w:r>
              <w:rPr>
                <w:rFonts w:ascii="宋体" w:hAnsi="宋体" w:cs="宋体" w:hint="eastAsia"/>
                <w:kern w:val="0"/>
                <w:sz w:val="24"/>
              </w:rPr>
              <w:t>经营</w:t>
            </w:r>
            <w:r w:rsidRPr="00AA22BA">
              <w:rPr>
                <w:rFonts w:ascii="宋体" w:hAnsi="宋体" w:cs="宋体" w:hint="eastAsia"/>
                <w:kern w:val="0"/>
                <w:sz w:val="24"/>
              </w:rPr>
              <w:t>管理服务期间</w:t>
            </w:r>
            <w:r>
              <w:rPr>
                <w:rFonts w:ascii="宋体" w:hAnsi="宋体" w:cs="宋体" w:hint="eastAsia"/>
                <w:kern w:val="0"/>
                <w:sz w:val="24"/>
              </w:rPr>
              <w:t>，</w:t>
            </w:r>
            <w:r w:rsidRPr="00AA22BA">
              <w:rPr>
                <w:rFonts w:ascii="宋体" w:hAnsi="宋体" w:cs="宋体" w:hint="eastAsia"/>
                <w:kern w:val="0"/>
                <w:sz w:val="24"/>
              </w:rPr>
              <w:t>因物价</w:t>
            </w:r>
            <w:r>
              <w:rPr>
                <w:rFonts w:ascii="宋体" w:hAnsi="宋体" w:cs="宋体" w:hint="eastAsia"/>
                <w:kern w:val="0"/>
                <w:sz w:val="24"/>
              </w:rPr>
              <w:t>、</w:t>
            </w:r>
            <w:r w:rsidRPr="00AA22BA">
              <w:rPr>
                <w:rFonts w:ascii="宋体" w:hAnsi="宋体" w:cs="宋体" w:hint="eastAsia"/>
                <w:kern w:val="0"/>
                <w:sz w:val="24"/>
              </w:rPr>
              <w:t>人工成本上涨等情况制定的运营管理方案，并承诺中标后按照方案</w:t>
            </w:r>
            <w:r w:rsidRPr="00AA22BA">
              <w:rPr>
                <w:rFonts w:ascii="宋体" w:hAnsi="宋体" w:cs="宋体" w:hint="eastAsia"/>
                <w:kern w:val="0"/>
                <w:sz w:val="24"/>
              </w:rPr>
              <w:lastRenderedPageBreak/>
              <w:t>执行的得</w:t>
            </w:r>
            <w:r>
              <w:rPr>
                <w:rFonts w:ascii="宋体" w:hAnsi="宋体" w:cs="宋体" w:hint="eastAsia"/>
                <w:kern w:val="0"/>
                <w:sz w:val="24"/>
              </w:rPr>
              <w:t>1</w:t>
            </w:r>
            <w:r w:rsidRPr="00AA22BA">
              <w:rPr>
                <w:rFonts w:ascii="宋体" w:hAnsi="宋体" w:cs="宋体" w:hint="eastAsia"/>
                <w:kern w:val="0"/>
                <w:sz w:val="24"/>
              </w:rPr>
              <w:t>分</w:t>
            </w:r>
            <w:r>
              <w:rPr>
                <w:rFonts w:ascii="宋体" w:hAnsi="宋体" w:cs="宋体" w:hint="eastAsia"/>
                <w:kern w:val="0"/>
                <w:sz w:val="24"/>
              </w:rPr>
              <w:t>，</w:t>
            </w:r>
            <w:r w:rsidRPr="00AA22BA">
              <w:rPr>
                <w:rFonts w:ascii="宋体" w:hAnsi="宋体" w:cs="宋体" w:hint="eastAsia"/>
                <w:kern w:val="0"/>
                <w:sz w:val="24"/>
              </w:rPr>
              <w:t>未提供的不得分。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1</w:t>
            </w:r>
          </w:p>
        </w:tc>
        <w:tc>
          <w:tcPr>
            <w:tcW w:w="7230" w:type="dxa"/>
            <w:vAlign w:val="center"/>
          </w:tcPr>
          <w:p w:rsidR="00C37D4F" w:rsidRPr="00AA22BA" w:rsidRDefault="00C37D4F" w:rsidP="00064770">
            <w:pPr>
              <w:snapToGrid w:val="0"/>
              <w:spacing w:line="440" w:lineRule="atLeast"/>
              <w:jc w:val="left"/>
              <w:rPr>
                <w:rFonts w:ascii="宋体" w:hAnsi="宋体" w:cs="宋体"/>
                <w:kern w:val="0"/>
                <w:sz w:val="24"/>
              </w:rPr>
            </w:pPr>
            <w:r>
              <w:rPr>
                <w:rFonts w:ascii="宋体" w:hAnsi="宋体" w:cs="宋体" w:hint="eastAsia"/>
                <w:kern w:val="0"/>
                <w:sz w:val="24"/>
              </w:rPr>
              <w:t>A4-3</w:t>
            </w:r>
            <w:r w:rsidRPr="00AA22BA">
              <w:rPr>
                <w:rFonts w:ascii="宋体" w:hAnsi="宋体" w:cs="宋体" w:hint="eastAsia"/>
                <w:kern w:val="0"/>
                <w:sz w:val="24"/>
              </w:rPr>
              <w:t>根据投标人针对本项目</w:t>
            </w:r>
            <w:r>
              <w:rPr>
                <w:rFonts w:ascii="宋体" w:hAnsi="宋体" w:cs="宋体" w:hint="eastAsia"/>
                <w:kern w:val="0"/>
                <w:sz w:val="24"/>
              </w:rPr>
              <w:t>提供的</w:t>
            </w:r>
            <w:r w:rsidRPr="00AA22BA">
              <w:rPr>
                <w:rFonts w:ascii="宋体" w:hAnsi="宋体" w:cs="宋体" w:hint="eastAsia"/>
                <w:kern w:val="0"/>
                <w:sz w:val="24"/>
              </w:rPr>
              <w:t>风味小吃档口的布局</w:t>
            </w:r>
            <w:r>
              <w:rPr>
                <w:rFonts w:ascii="宋体" w:hAnsi="宋体" w:cs="宋体" w:hint="eastAsia"/>
                <w:kern w:val="0"/>
                <w:sz w:val="24"/>
              </w:rPr>
              <w:t>、</w:t>
            </w:r>
            <w:r w:rsidRPr="00AA22BA">
              <w:rPr>
                <w:rFonts w:ascii="宋体" w:hAnsi="宋体" w:cs="宋体" w:hint="eastAsia"/>
                <w:kern w:val="0"/>
                <w:sz w:val="24"/>
              </w:rPr>
              <w:t>所供产品质量及定价原则，需制定风味小吃总体运营管理方案和</w:t>
            </w:r>
            <w:r>
              <w:rPr>
                <w:rFonts w:ascii="宋体" w:hAnsi="宋体" w:cs="宋体" w:hint="eastAsia"/>
                <w:kern w:val="0"/>
                <w:sz w:val="24"/>
              </w:rPr>
              <w:t>专门</w:t>
            </w:r>
            <w:r w:rsidRPr="00AA22BA">
              <w:rPr>
                <w:rFonts w:ascii="宋体" w:hAnsi="宋体" w:cs="宋体" w:hint="eastAsia"/>
                <w:kern w:val="0"/>
                <w:sz w:val="24"/>
              </w:rPr>
              <w:t>针对在</w:t>
            </w:r>
            <w:r>
              <w:rPr>
                <w:rFonts w:ascii="宋体" w:hAnsi="宋体" w:cs="宋体" w:hint="eastAsia"/>
                <w:kern w:val="0"/>
                <w:sz w:val="24"/>
              </w:rPr>
              <w:t>委托</w:t>
            </w:r>
            <w:r w:rsidRPr="00AA22BA">
              <w:rPr>
                <w:rFonts w:ascii="宋体" w:hAnsi="宋体" w:cs="宋体" w:hint="eastAsia"/>
                <w:kern w:val="0"/>
                <w:sz w:val="24"/>
              </w:rPr>
              <w:t>经营管理服务期间因物价</w:t>
            </w:r>
            <w:r>
              <w:rPr>
                <w:rFonts w:ascii="宋体" w:hAnsi="宋体" w:cs="宋体" w:hint="eastAsia"/>
                <w:kern w:val="0"/>
                <w:sz w:val="24"/>
              </w:rPr>
              <w:t>、</w:t>
            </w:r>
            <w:r w:rsidRPr="00AA22BA">
              <w:rPr>
                <w:rFonts w:ascii="宋体" w:hAnsi="宋体" w:cs="宋体" w:hint="eastAsia"/>
                <w:kern w:val="0"/>
                <w:sz w:val="24"/>
              </w:rPr>
              <w:t>人工成本上涨等情况</w:t>
            </w:r>
            <w:r>
              <w:rPr>
                <w:rFonts w:ascii="宋体" w:hAnsi="宋体" w:cs="宋体" w:hint="eastAsia"/>
                <w:kern w:val="0"/>
                <w:sz w:val="24"/>
              </w:rPr>
              <w:t>，制定运营管理方案，并承诺中标后按</w:t>
            </w:r>
            <w:r w:rsidRPr="00AA22BA">
              <w:rPr>
                <w:rFonts w:ascii="宋体" w:hAnsi="宋体" w:cs="宋体" w:hint="eastAsia"/>
                <w:kern w:val="0"/>
                <w:sz w:val="24"/>
              </w:rPr>
              <w:t>方案执行的得</w:t>
            </w:r>
            <w:r>
              <w:rPr>
                <w:rFonts w:ascii="宋体" w:hAnsi="宋体" w:cs="宋体" w:hint="eastAsia"/>
                <w:kern w:val="0"/>
                <w:sz w:val="24"/>
              </w:rPr>
              <w:t>1</w:t>
            </w:r>
            <w:r w:rsidRPr="00AA22BA">
              <w:rPr>
                <w:rFonts w:ascii="宋体" w:hAnsi="宋体" w:cs="宋体" w:hint="eastAsia"/>
                <w:kern w:val="0"/>
                <w:sz w:val="24"/>
              </w:rPr>
              <w:t>分</w:t>
            </w:r>
            <w:r>
              <w:rPr>
                <w:rFonts w:ascii="宋体" w:hAnsi="宋体" w:cs="宋体" w:hint="eastAsia"/>
                <w:kern w:val="0"/>
                <w:sz w:val="24"/>
              </w:rPr>
              <w:t>，</w:t>
            </w:r>
            <w:r w:rsidRPr="00AA22BA">
              <w:rPr>
                <w:rFonts w:ascii="宋体" w:hAnsi="宋体" w:cs="宋体" w:hint="eastAsia"/>
                <w:kern w:val="0"/>
                <w:sz w:val="24"/>
              </w:rPr>
              <w:t>未提供的不得分。</w:t>
            </w:r>
          </w:p>
        </w:tc>
      </w:tr>
      <w:tr w:rsidR="00C37D4F" w:rsidTr="00064770">
        <w:trPr>
          <w:trHeight w:val="567"/>
        </w:trPr>
        <w:tc>
          <w:tcPr>
            <w:tcW w:w="1557" w:type="dxa"/>
            <w:vMerge w:val="restart"/>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A5、安全保障</w:t>
            </w: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Default="00C37D4F" w:rsidP="00064770">
            <w:pPr>
              <w:snapToGrid w:val="0"/>
              <w:spacing w:line="440" w:lineRule="atLeast"/>
              <w:jc w:val="left"/>
              <w:rPr>
                <w:rFonts w:ascii="宋体" w:hAnsi="宋体" w:cs="宋体"/>
                <w:kern w:val="0"/>
                <w:sz w:val="24"/>
              </w:rPr>
            </w:pPr>
            <w:r>
              <w:rPr>
                <w:rFonts w:ascii="宋体" w:hAnsi="宋体" w:cs="宋体" w:hint="eastAsia"/>
                <w:kern w:val="0"/>
                <w:sz w:val="24"/>
              </w:rPr>
              <w:t>A5-1</w:t>
            </w:r>
            <w:r w:rsidRPr="00AA22BA">
              <w:rPr>
                <w:rFonts w:ascii="宋体" w:hAnsi="宋体" w:cs="宋体" w:hint="eastAsia"/>
                <w:kern w:val="0"/>
                <w:sz w:val="24"/>
              </w:rPr>
              <w:t>根据投标人提供自2019年1月1日起至20</w:t>
            </w:r>
            <w:r>
              <w:rPr>
                <w:rFonts w:ascii="宋体" w:hAnsi="宋体" w:cs="宋体" w:hint="eastAsia"/>
                <w:kern w:val="0"/>
                <w:sz w:val="24"/>
              </w:rPr>
              <w:t>19</w:t>
            </w:r>
            <w:r w:rsidRPr="00AA22BA">
              <w:rPr>
                <w:rFonts w:ascii="宋体" w:hAnsi="宋体" w:cs="宋体" w:hint="eastAsia"/>
                <w:kern w:val="0"/>
                <w:sz w:val="24"/>
              </w:rPr>
              <w:t>年12月31日止的定点</w:t>
            </w:r>
            <w:r>
              <w:rPr>
                <w:rFonts w:ascii="宋体" w:hAnsi="宋体" w:cs="宋体" w:hint="eastAsia"/>
                <w:kern w:val="0"/>
                <w:sz w:val="24"/>
              </w:rPr>
              <w:t>食</w:t>
            </w:r>
            <w:r w:rsidRPr="00AA22BA">
              <w:rPr>
                <w:rFonts w:ascii="宋体" w:hAnsi="宋体" w:cs="宋体" w:hint="eastAsia"/>
                <w:kern w:val="0"/>
                <w:sz w:val="24"/>
              </w:rPr>
              <w:t>材供应商</w:t>
            </w:r>
            <w:r>
              <w:rPr>
                <w:rFonts w:ascii="宋体" w:hAnsi="宋体" w:cs="宋体" w:hint="eastAsia"/>
                <w:kern w:val="0"/>
                <w:sz w:val="24"/>
              </w:rPr>
              <w:t>(</w:t>
            </w:r>
            <w:r w:rsidRPr="00AA22BA">
              <w:rPr>
                <w:rFonts w:ascii="宋体" w:hAnsi="宋体" w:cs="宋体" w:hint="eastAsia"/>
                <w:kern w:val="0"/>
                <w:sz w:val="24"/>
              </w:rPr>
              <w:t>包含大米</w:t>
            </w:r>
            <w:r>
              <w:rPr>
                <w:rFonts w:ascii="宋体" w:hAnsi="宋体" w:cs="宋体" w:hint="eastAsia"/>
                <w:kern w:val="0"/>
                <w:sz w:val="24"/>
              </w:rPr>
              <w:t>、</w:t>
            </w:r>
            <w:r w:rsidRPr="00AA22BA">
              <w:rPr>
                <w:rFonts w:ascii="宋体" w:hAnsi="宋体" w:cs="宋体" w:hint="eastAsia"/>
                <w:kern w:val="0"/>
                <w:sz w:val="24"/>
              </w:rPr>
              <w:t>食用油</w:t>
            </w:r>
            <w:r>
              <w:rPr>
                <w:rFonts w:ascii="宋体" w:hAnsi="宋体" w:cs="宋体" w:hint="eastAsia"/>
                <w:kern w:val="0"/>
                <w:sz w:val="24"/>
              </w:rPr>
              <w:t>、</w:t>
            </w:r>
            <w:r w:rsidRPr="00AA22BA">
              <w:rPr>
                <w:rFonts w:ascii="宋体" w:hAnsi="宋体" w:cs="宋体" w:hint="eastAsia"/>
                <w:kern w:val="0"/>
                <w:sz w:val="24"/>
              </w:rPr>
              <w:t>鸡蛋</w:t>
            </w:r>
            <w:r>
              <w:rPr>
                <w:rFonts w:ascii="宋体" w:hAnsi="宋体" w:cs="宋体" w:hint="eastAsia"/>
                <w:kern w:val="0"/>
                <w:sz w:val="24"/>
              </w:rPr>
              <w:t>、</w:t>
            </w:r>
            <w:r w:rsidRPr="00AA22BA">
              <w:rPr>
                <w:rFonts w:ascii="宋体" w:hAnsi="宋体" w:cs="宋体" w:hint="eastAsia"/>
                <w:kern w:val="0"/>
                <w:sz w:val="24"/>
              </w:rPr>
              <w:t>蔬菜</w:t>
            </w:r>
            <w:r>
              <w:rPr>
                <w:rFonts w:ascii="宋体" w:hAnsi="宋体" w:cs="宋体" w:hint="eastAsia"/>
                <w:kern w:val="0"/>
                <w:sz w:val="24"/>
              </w:rPr>
              <w:t>、</w:t>
            </w:r>
            <w:r w:rsidRPr="00AA22BA">
              <w:rPr>
                <w:rFonts w:ascii="宋体" w:hAnsi="宋体" w:cs="宋体" w:hint="eastAsia"/>
                <w:kern w:val="0"/>
                <w:sz w:val="24"/>
              </w:rPr>
              <w:t>冻品</w:t>
            </w:r>
            <w:r>
              <w:rPr>
                <w:rFonts w:ascii="宋体" w:hAnsi="宋体" w:cs="宋体" w:hint="eastAsia"/>
                <w:kern w:val="0"/>
                <w:sz w:val="24"/>
              </w:rPr>
              <w:t>)</w:t>
            </w:r>
            <w:r w:rsidRPr="00AA22BA">
              <w:rPr>
                <w:rFonts w:ascii="宋体" w:hAnsi="宋体" w:cs="宋体" w:hint="eastAsia"/>
                <w:kern w:val="0"/>
                <w:sz w:val="24"/>
              </w:rPr>
              <w:t>的证明材料</w:t>
            </w:r>
            <w:r>
              <w:rPr>
                <w:rFonts w:ascii="宋体" w:hAnsi="宋体" w:cs="宋体" w:hint="eastAsia"/>
                <w:kern w:val="0"/>
                <w:sz w:val="24"/>
              </w:rPr>
              <w:t>：</w:t>
            </w:r>
          </w:p>
          <w:p w:rsidR="00C37D4F" w:rsidRDefault="00C37D4F" w:rsidP="00064770">
            <w:pPr>
              <w:snapToGrid w:val="0"/>
              <w:spacing w:line="440" w:lineRule="atLeast"/>
              <w:jc w:val="left"/>
              <w:rPr>
                <w:rFonts w:ascii="宋体" w:hAnsi="宋体" w:cs="宋体"/>
                <w:kern w:val="0"/>
                <w:sz w:val="24"/>
              </w:rPr>
            </w:pPr>
            <w:r>
              <w:rPr>
                <w:rFonts w:ascii="宋体" w:hAnsi="宋体" w:cs="宋体" w:hint="eastAsia"/>
                <w:kern w:val="0"/>
                <w:sz w:val="24"/>
              </w:rPr>
              <w:t>①</w:t>
            </w:r>
            <w:r w:rsidRPr="00AA22BA">
              <w:rPr>
                <w:rFonts w:ascii="宋体" w:hAnsi="宋体" w:cs="宋体" w:hint="eastAsia"/>
                <w:kern w:val="0"/>
                <w:sz w:val="24"/>
              </w:rPr>
              <w:t>与定点</w:t>
            </w:r>
            <w:r>
              <w:rPr>
                <w:rFonts w:ascii="宋体" w:hAnsi="宋体" w:cs="宋体" w:hint="eastAsia"/>
                <w:kern w:val="0"/>
                <w:sz w:val="24"/>
              </w:rPr>
              <w:t>食</w:t>
            </w:r>
            <w:r w:rsidRPr="00AA22BA">
              <w:rPr>
                <w:rFonts w:ascii="宋体" w:hAnsi="宋体" w:cs="宋体" w:hint="eastAsia"/>
                <w:kern w:val="0"/>
                <w:sz w:val="24"/>
              </w:rPr>
              <w:t>材供应商签订的采购合同复印件</w:t>
            </w:r>
            <w:r>
              <w:rPr>
                <w:rFonts w:ascii="宋体" w:hAnsi="宋体" w:cs="宋体" w:hint="eastAsia"/>
                <w:kern w:val="0"/>
                <w:sz w:val="24"/>
              </w:rPr>
              <w:t>；</w:t>
            </w:r>
          </w:p>
          <w:p w:rsidR="00C37D4F" w:rsidRDefault="00C37D4F" w:rsidP="00064770">
            <w:pPr>
              <w:snapToGrid w:val="0"/>
              <w:spacing w:line="440" w:lineRule="atLeast"/>
              <w:jc w:val="left"/>
              <w:rPr>
                <w:rFonts w:ascii="宋体" w:hAnsi="宋体" w:cs="宋体"/>
                <w:kern w:val="0"/>
                <w:sz w:val="24"/>
              </w:rPr>
            </w:pPr>
            <w:r>
              <w:rPr>
                <w:rFonts w:ascii="宋体" w:hAnsi="宋体" w:cs="宋体" w:hint="eastAsia"/>
                <w:kern w:val="0"/>
                <w:sz w:val="24"/>
              </w:rPr>
              <w:t>②</w:t>
            </w:r>
            <w:r w:rsidRPr="00AA22BA">
              <w:rPr>
                <w:rFonts w:ascii="宋体" w:hAnsi="宋体" w:cs="宋体" w:hint="eastAsia"/>
                <w:kern w:val="0"/>
                <w:sz w:val="24"/>
              </w:rPr>
              <w:t>定点</w:t>
            </w:r>
            <w:r>
              <w:rPr>
                <w:rFonts w:ascii="宋体" w:hAnsi="宋体" w:cs="宋体" w:hint="eastAsia"/>
                <w:kern w:val="0"/>
                <w:sz w:val="24"/>
              </w:rPr>
              <w:t>食</w:t>
            </w:r>
            <w:r w:rsidRPr="00AA22BA">
              <w:rPr>
                <w:rFonts w:ascii="宋体" w:hAnsi="宋体" w:cs="宋体" w:hint="eastAsia"/>
                <w:kern w:val="0"/>
                <w:sz w:val="24"/>
              </w:rPr>
              <w:t>材供应商的有效营业执照复印件</w:t>
            </w:r>
            <w:r>
              <w:rPr>
                <w:rFonts w:ascii="宋体" w:hAnsi="宋体" w:cs="宋体" w:hint="eastAsia"/>
                <w:kern w:val="0"/>
                <w:sz w:val="24"/>
              </w:rPr>
              <w:t>、</w:t>
            </w:r>
            <w:r w:rsidRPr="00AA22BA">
              <w:rPr>
                <w:rFonts w:ascii="宋体" w:hAnsi="宋体" w:cs="宋体" w:hint="eastAsia"/>
                <w:kern w:val="0"/>
                <w:sz w:val="24"/>
              </w:rPr>
              <w:t>食品经营许可证复印件</w:t>
            </w:r>
            <w:r>
              <w:rPr>
                <w:rFonts w:ascii="宋体" w:hAnsi="宋体" w:cs="宋体" w:hint="eastAsia"/>
                <w:kern w:val="0"/>
                <w:sz w:val="24"/>
              </w:rPr>
              <w:t>；③</w:t>
            </w:r>
            <w:r w:rsidRPr="00AA22BA">
              <w:rPr>
                <w:rFonts w:ascii="宋体" w:hAnsi="宋体" w:cs="宋体" w:hint="eastAsia"/>
                <w:kern w:val="0"/>
                <w:sz w:val="24"/>
              </w:rPr>
              <w:t>定点</w:t>
            </w:r>
            <w:r>
              <w:rPr>
                <w:rFonts w:ascii="宋体" w:hAnsi="宋体" w:cs="宋体" w:hint="eastAsia"/>
                <w:kern w:val="0"/>
                <w:sz w:val="24"/>
              </w:rPr>
              <w:t>食</w:t>
            </w:r>
            <w:r w:rsidRPr="00AA22BA">
              <w:rPr>
                <w:rFonts w:ascii="宋体" w:hAnsi="宋体" w:cs="宋体" w:hint="eastAsia"/>
                <w:kern w:val="0"/>
                <w:sz w:val="24"/>
              </w:rPr>
              <w:t>材供应商给投标人开具的连续三个月食材采购税务发票复印件。</w:t>
            </w:r>
          </w:p>
          <w:p w:rsidR="00C37D4F" w:rsidRPr="00624694" w:rsidRDefault="00C37D4F" w:rsidP="00064770">
            <w:pPr>
              <w:snapToGrid w:val="0"/>
              <w:spacing w:line="440" w:lineRule="atLeast"/>
              <w:jc w:val="left"/>
              <w:rPr>
                <w:rFonts w:ascii="宋体" w:hAnsi="宋体" w:cs="宋体"/>
                <w:kern w:val="0"/>
                <w:sz w:val="24"/>
              </w:rPr>
            </w:pPr>
            <w:r>
              <w:rPr>
                <w:rFonts w:ascii="宋体" w:hAnsi="宋体" w:cs="宋体" w:hint="eastAsia"/>
                <w:kern w:val="0"/>
                <w:sz w:val="24"/>
              </w:rPr>
              <w:t>以上5类食材证明材料必须齐全，缺一项均不得分，满分2分。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1</w:t>
            </w:r>
          </w:p>
        </w:tc>
        <w:tc>
          <w:tcPr>
            <w:tcW w:w="7230" w:type="dxa"/>
            <w:vAlign w:val="center"/>
          </w:tcPr>
          <w:p w:rsidR="00C37D4F" w:rsidRPr="00624694" w:rsidRDefault="00C37D4F" w:rsidP="00064770">
            <w:pPr>
              <w:snapToGrid w:val="0"/>
              <w:spacing w:line="440" w:lineRule="atLeast"/>
              <w:jc w:val="left"/>
              <w:rPr>
                <w:rFonts w:ascii="宋体" w:hAnsi="宋体" w:cs="宋体"/>
                <w:kern w:val="0"/>
                <w:sz w:val="24"/>
              </w:rPr>
            </w:pPr>
            <w:r>
              <w:rPr>
                <w:rFonts w:ascii="宋体" w:hAnsi="宋体" w:cs="宋体" w:hint="eastAsia"/>
                <w:kern w:val="0"/>
                <w:sz w:val="24"/>
              </w:rPr>
              <w:t>A5-2</w:t>
            </w:r>
            <w:r w:rsidRPr="00624694">
              <w:rPr>
                <w:rFonts w:ascii="宋体" w:hAnsi="宋体" w:cs="宋体" w:hint="eastAsia"/>
                <w:kern w:val="0"/>
                <w:sz w:val="24"/>
              </w:rPr>
              <w:t>投标人须按有关消防要求，有针对性制定消防工作人员职责</w:t>
            </w:r>
            <w:r>
              <w:rPr>
                <w:rFonts w:ascii="宋体" w:hAnsi="宋体" w:cs="宋体" w:hint="eastAsia"/>
                <w:kern w:val="0"/>
                <w:sz w:val="24"/>
              </w:rPr>
              <w:t>、</w:t>
            </w:r>
            <w:r w:rsidRPr="00624694">
              <w:rPr>
                <w:rFonts w:ascii="宋体" w:hAnsi="宋体" w:cs="宋体" w:hint="eastAsia"/>
                <w:kern w:val="0"/>
                <w:sz w:val="24"/>
              </w:rPr>
              <w:t>消防安全检查</w:t>
            </w:r>
            <w:r>
              <w:rPr>
                <w:rFonts w:ascii="宋体" w:hAnsi="宋体" w:cs="宋体" w:hint="eastAsia"/>
                <w:kern w:val="0"/>
                <w:sz w:val="24"/>
              </w:rPr>
              <w:t>、</w:t>
            </w:r>
            <w:r w:rsidRPr="00624694">
              <w:rPr>
                <w:rFonts w:ascii="宋体" w:hAnsi="宋体" w:cs="宋体" w:hint="eastAsia"/>
                <w:kern w:val="0"/>
                <w:sz w:val="24"/>
              </w:rPr>
              <w:t>消防安全培训和演练</w:t>
            </w:r>
            <w:r>
              <w:rPr>
                <w:rFonts w:ascii="宋体" w:hAnsi="宋体" w:cs="宋体" w:hint="eastAsia"/>
                <w:kern w:val="0"/>
                <w:sz w:val="24"/>
              </w:rPr>
              <w:t>、</w:t>
            </w:r>
            <w:r w:rsidRPr="00624694">
              <w:rPr>
                <w:rFonts w:ascii="宋体" w:hAnsi="宋体" w:cs="宋体" w:hint="eastAsia"/>
                <w:kern w:val="0"/>
                <w:sz w:val="24"/>
              </w:rPr>
              <w:t>火灾预防及处置方案等相关制度，职责及方案的得</w:t>
            </w:r>
            <w:r>
              <w:rPr>
                <w:rFonts w:ascii="宋体" w:hAnsi="宋体" w:cs="宋体" w:hint="eastAsia"/>
                <w:kern w:val="0"/>
                <w:sz w:val="24"/>
              </w:rPr>
              <w:t>1分，</w:t>
            </w:r>
            <w:r w:rsidRPr="00624694">
              <w:rPr>
                <w:rFonts w:ascii="宋体" w:hAnsi="宋体" w:cs="宋体" w:hint="eastAsia"/>
                <w:kern w:val="0"/>
                <w:sz w:val="24"/>
              </w:rPr>
              <w:t>未提供的不得分。</w:t>
            </w:r>
          </w:p>
        </w:tc>
      </w:tr>
      <w:tr w:rsidR="00C37D4F" w:rsidTr="00064770">
        <w:trPr>
          <w:trHeight w:val="567"/>
        </w:trPr>
        <w:tc>
          <w:tcPr>
            <w:tcW w:w="1557" w:type="dxa"/>
            <w:vMerge w:val="restart"/>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A6、突发事件的应急处理</w:t>
            </w: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Pr="00624694" w:rsidRDefault="00C37D4F" w:rsidP="00F20978">
            <w:pPr>
              <w:snapToGrid w:val="0"/>
              <w:spacing w:line="440" w:lineRule="atLeast"/>
              <w:jc w:val="left"/>
              <w:rPr>
                <w:rFonts w:ascii="宋体" w:hAnsi="宋体" w:cs="宋体"/>
                <w:kern w:val="0"/>
                <w:sz w:val="24"/>
              </w:rPr>
            </w:pPr>
            <w:r>
              <w:rPr>
                <w:rFonts w:ascii="宋体" w:hAnsi="宋体" w:cs="宋体" w:hint="eastAsia"/>
                <w:kern w:val="0"/>
                <w:sz w:val="24"/>
              </w:rPr>
              <w:t>A6-1</w:t>
            </w:r>
            <w:r w:rsidRPr="00976C2E">
              <w:rPr>
                <w:rFonts w:ascii="宋体" w:hAnsi="宋体" w:cs="宋体"/>
                <w:kern w:val="0"/>
                <w:sz w:val="24"/>
              </w:rPr>
              <w:t>投标人根据学校实际情况，有针对性地制定应对社会突发应急事件和疫情防控</w:t>
            </w:r>
            <w:r>
              <w:rPr>
                <w:rFonts w:ascii="宋体" w:hAnsi="宋体" w:cs="宋体" w:hint="eastAsia"/>
                <w:kern w:val="0"/>
                <w:sz w:val="24"/>
              </w:rPr>
              <w:t>、</w:t>
            </w:r>
            <w:r w:rsidRPr="00976C2E">
              <w:rPr>
                <w:rFonts w:ascii="宋体" w:hAnsi="宋体" w:cs="宋体"/>
                <w:kern w:val="0"/>
                <w:sz w:val="24"/>
              </w:rPr>
              <w:t>遇到自然灾害、停电</w:t>
            </w:r>
            <w:r w:rsidRPr="00FE3510">
              <w:rPr>
                <w:rFonts w:ascii="宋体" w:hAnsi="宋体" w:cs="宋体"/>
                <w:kern w:val="0"/>
                <w:sz w:val="24"/>
              </w:rPr>
              <w:t>、停水</w:t>
            </w:r>
            <w:r w:rsidR="00FA0A3E" w:rsidRPr="00FE3510">
              <w:rPr>
                <w:rFonts w:ascii="宋体" w:hAnsi="宋体" w:cs="宋体" w:hint="eastAsia"/>
                <w:kern w:val="0"/>
                <w:sz w:val="24"/>
              </w:rPr>
              <w:t>、网络舆情、突发火灾</w:t>
            </w:r>
            <w:r w:rsidRPr="00FE3510">
              <w:rPr>
                <w:rFonts w:ascii="宋体" w:hAnsi="宋体" w:cs="宋体" w:hint="eastAsia"/>
                <w:kern w:val="0"/>
                <w:sz w:val="24"/>
              </w:rPr>
              <w:t>等</w:t>
            </w:r>
            <w:r w:rsidRPr="00FE3510">
              <w:rPr>
                <w:rFonts w:ascii="宋体" w:hAnsi="宋体" w:cs="宋体"/>
                <w:kern w:val="0"/>
                <w:sz w:val="24"/>
              </w:rPr>
              <w:t>应急处置保障方案，方案合理、详细、针对性、操作性强的得2分，方案较合理、详细、针对性、操</w:t>
            </w:r>
            <w:r w:rsidRPr="00976C2E">
              <w:rPr>
                <w:rFonts w:ascii="宋体" w:hAnsi="宋体" w:cs="宋体"/>
                <w:kern w:val="0"/>
                <w:sz w:val="24"/>
              </w:rPr>
              <w:t>作性较强的得1分，未提供不得分。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Pr="00FE3510" w:rsidRDefault="00C37D4F" w:rsidP="00064770">
            <w:pPr>
              <w:snapToGrid w:val="0"/>
              <w:spacing w:line="420" w:lineRule="exact"/>
              <w:jc w:val="center"/>
              <w:rPr>
                <w:rFonts w:ascii="宋体" w:hAnsi="宋体" w:cs="宋体"/>
                <w:kern w:val="0"/>
                <w:sz w:val="24"/>
              </w:rPr>
            </w:pPr>
            <w:r w:rsidRPr="00FE3510">
              <w:rPr>
                <w:rFonts w:ascii="宋体" w:hAnsi="宋体" w:cs="宋体" w:hint="eastAsia"/>
                <w:kern w:val="0"/>
                <w:sz w:val="24"/>
              </w:rPr>
              <w:t>2</w:t>
            </w:r>
          </w:p>
        </w:tc>
        <w:tc>
          <w:tcPr>
            <w:tcW w:w="7230" w:type="dxa"/>
            <w:vAlign w:val="center"/>
          </w:tcPr>
          <w:p w:rsidR="00C37D4F" w:rsidRPr="00FE3510" w:rsidRDefault="00C37D4F" w:rsidP="00FA0A3E">
            <w:pPr>
              <w:snapToGrid w:val="0"/>
              <w:spacing w:line="440" w:lineRule="atLeast"/>
              <w:jc w:val="left"/>
              <w:rPr>
                <w:rFonts w:ascii="宋体" w:hAnsi="宋体" w:cs="宋体"/>
                <w:kern w:val="0"/>
                <w:sz w:val="24"/>
              </w:rPr>
            </w:pPr>
            <w:r w:rsidRPr="00FE3510">
              <w:rPr>
                <w:rFonts w:ascii="宋体" w:hAnsi="宋体" w:cs="宋体" w:hint="eastAsia"/>
                <w:kern w:val="0"/>
                <w:sz w:val="24"/>
              </w:rPr>
              <w:t>A6-2</w:t>
            </w:r>
            <w:bookmarkStart w:id="39" w:name="_Hlk41928435"/>
            <w:r w:rsidR="00FA0A3E" w:rsidRPr="00FE3510">
              <w:rPr>
                <w:rFonts w:ascii="宋体" w:hAnsi="宋体" w:cs="宋体"/>
                <w:kern w:val="0"/>
                <w:sz w:val="24"/>
              </w:rPr>
              <w:t>投标人针对本项目制定切实可行的防止食物中毒措施、发生食物中毒等事</w:t>
            </w:r>
            <w:r w:rsidR="001A5B4E" w:rsidRPr="00FE3510">
              <w:rPr>
                <w:rFonts w:ascii="宋体" w:hAnsi="宋体" w:cs="宋体" w:hint="eastAsia"/>
                <w:kern w:val="0"/>
                <w:sz w:val="24"/>
              </w:rPr>
              <w:t>件</w:t>
            </w:r>
            <w:r w:rsidR="00FA0A3E" w:rsidRPr="00FE3510">
              <w:rPr>
                <w:rFonts w:ascii="宋体" w:hAnsi="宋体" w:cs="宋体"/>
                <w:kern w:val="0"/>
                <w:sz w:val="24"/>
              </w:rPr>
              <w:t>的应急处置预案，方案合理、详细、针对性、操作性强的得</w:t>
            </w:r>
            <w:r w:rsidR="00FA0A3E" w:rsidRPr="00FE3510">
              <w:rPr>
                <w:rFonts w:ascii="宋体" w:hAnsi="宋体" w:cs="宋体" w:hint="eastAsia"/>
                <w:kern w:val="0"/>
                <w:sz w:val="24"/>
              </w:rPr>
              <w:t>2</w:t>
            </w:r>
            <w:r w:rsidR="00FA0A3E" w:rsidRPr="00FE3510">
              <w:rPr>
                <w:rFonts w:ascii="宋体" w:hAnsi="宋体" w:cs="宋体"/>
                <w:kern w:val="0"/>
                <w:sz w:val="24"/>
              </w:rPr>
              <w:t>分，方案较合理、详细、针对性、操作性较强的得</w:t>
            </w:r>
            <w:r w:rsidR="00FA0A3E" w:rsidRPr="00FE3510">
              <w:rPr>
                <w:rFonts w:ascii="宋体" w:hAnsi="宋体" w:cs="宋体" w:hint="eastAsia"/>
                <w:kern w:val="0"/>
                <w:sz w:val="24"/>
              </w:rPr>
              <w:t>1</w:t>
            </w:r>
            <w:r w:rsidR="00FA0A3E" w:rsidRPr="00FE3510">
              <w:rPr>
                <w:rFonts w:ascii="宋体" w:hAnsi="宋体" w:cs="宋体"/>
                <w:kern w:val="0"/>
                <w:sz w:val="24"/>
              </w:rPr>
              <w:t>分，未提供不得分。</w:t>
            </w:r>
            <w:bookmarkEnd w:id="39"/>
          </w:p>
        </w:tc>
      </w:tr>
      <w:tr w:rsidR="00C37D4F" w:rsidTr="00064770">
        <w:trPr>
          <w:trHeight w:val="567"/>
        </w:trPr>
        <w:tc>
          <w:tcPr>
            <w:tcW w:w="1557"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A7、美食节方案</w:t>
            </w:r>
          </w:p>
        </w:tc>
        <w:tc>
          <w:tcPr>
            <w:tcW w:w="711" w:type="dxa"/>
            <w:vAlign w:val="center"/>
          </w:tcPr>
          <w:p w:rsidR="00C37D4F" w:rsidRDefault="00DC225D" w:rsidP="00064770">
            <w:pPr>
              <w:snapToGrid w:val="0"/>
              <w:spacing w:line="420" w:lineRule="exact"/>
              <w:jc w:val="center"/>
              <w:rPr>
                <w:rFonts w:ascii="宋体" w:hAnsi="宋体" w:cs="宋体"/>
                <w:kern w:val="0"/>
                <w:sz w:val="24"/>
              </w:rPr>
            </w:pPr>
            <w:r>
              <w:rPr>
                <w:rFonts w:ascii="宋体" w:hAnsi="宋体" w:cs="宋体" w:hint="eastAsia"/>
                <w:kern w:val="0"/>
                <w:sz w:val="24"/>
              </w:rPr>
              <w:t>0.5</w:t>
            </w:r>
          </w:p>
        </w:tc>
        <w:tc>
          <w:tcPr>
            <w:tcW w:w="7230" w:type="dxa"/>
            <w:vAlign w:val="center"/>
          </w:tcPr>
          <w:p w:rsidR="00C37D4F" w:rsidRDefault="00C37D4F" w:rsidP="00DC225D">
            <w:pPr>
              <w:snapToGrid w:val="0"/>
              <w:spacing w:line="440" w:lineRule="atLeast"/>
              <w:jc w:val="left"/>
              <w:rPr>
                <w:rFonts w:ascii="宋体" w:hAnsi="宋体" w:cs="宋体"/>
                <w:kern w:val="0"/>
                <w:sz w:val="24"/>
              </w:rPr>
            </w:pPr>
            <w:r w:rsidRPr="00624694">
              <w:rPr>
                <w:rFonts w:ascii="宋体" w:hAnsi="宋体" w:cs="宋体" w:hint="eastAsia"/>
                <w:kern w:val="0"/>
                <w:sz w:val="24"/>
              </w:rPr>
              <w:t>根据投标人</w:t>
            </w:r>
            <w:r>
              <w:rPr>
                <w:rFonts w:ascii="宋体" w:hAnsi="宋体" w:cs="宋体" w:hint="eastAsia"/>
                <w:kern w:val="0"/>
                <w:sz w:val="24"/>
              </w:rPr>
              <w:t>在投标文件中</w:t>
            </w:r>
            <w:r w:rsidRPr="00624694">
              <w:rPr>
                <w:rFonts w:ascii="宋体" w:hAnsi="宋体" w:cs="宋体" w:hint="eastAsia"/>
                <w:kern w:val="0"/>
                <w:sz w:val="24"/>
              </w:rPr>
              <w:t>承诺按招标人要求，在委托经营管理服务期间举办</w:t>
            </w:r>
            <w:r>
              <w:rPr>
                <w:rFonts w:ascii="宋体" w:hAnsi="宋体" w:cs="宋体" w:hint="eastAsia"/>
                <w:kern w:val="0"/>
                <w:sz w:val="24"/>
              </w:rPr>
              <w:t>2次校内美食文化节的得</w:t>
            </w:r>
            <w:r w:rsidR="00DC225D">
              <w:rPr>
                <w:rFonts w:ascii="宋体" w:hAnsi="宋体" w:cs="宋体" w:hint="eastAsia"/>
                <w:kern w:val="0"/>
                <w:sz w:val="24"/>
              </w:rPr>
              <w:t>0.5</w:t>
            </w:r>
            <w:r w:rsidRPr="00624694">
              <w:rPr>
                <w:rFonts w:ascii="宋体" w:hAnsi="宋体" w:cs="宋体" w:hint="eastAsia"/>
                <w:kern w:val="0"/>
                <w:sz w:val="24"/>
              </w:rPr>
              <w:t>分，</w:t>
            </w:r>
            <w:r>
              <w:rPr>
                <w:rFonts w:ascii="宋体" w:hAnsi="宋体" w:cs="宋体" w:hint="eastAsia"/>
                <w:kern w:val="0"/>
                <w:sz w:val="24"/>
              </w:rPr>
              <w:t>须</w:t>
            </w:r>
            <w:r w:rsidRPr="00624694">
              <w:rPr>
                <w:rFonts w:ascii="宋体" w:hAnsi="宋体" w:cs="宋体" w:hint="eastAsia"/>
                <w:kern w:val="0"/>
                <w:sz w:val="24"/>
              </w:rPr>
              <w:t>提供美食节举办方案</w:t>
            </w:r>
            <w:r>
              <w:rPr>
                <w:rFonts w:ascii="宋体" w:hAnsi="宋体" w:cs="宋体" w:hint="eastAsia"/>
                <w:kern w:val="0"/>
                <w:sz w:val="24"/>
              </w:rPr>
              <w:t>，</w:t>
            </w:r>
            <w:r w:rsidRPr="00624694">
              <w:rPr>
                <w:rFonts w:ascii="宋体" w:hAnsi="宋体" w:cs="宋体" w:hint="eastAsia"/>
                <w:kern w:val="0"/>
                <w:sz w:val="24"/>
              </w:rPr>
              <w:t>未提供的不得分。</w:t>
            </w:r>
          </w:p>
        </w:tc>
      </w:tr>
      <w:tr w:rsidR="00C37D4F" w:rsidTr="00064770">
        <w:trPr>
          <w:trHeight w:val="567"/>
        </w:trPr>
        <w:tc>
          <w:tcPr>
            <w:tcW w:w="1557"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A8、扶贫政策</w:t>
            </w: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1</w:t>
            </w:r>
          </w:p>
        </w:tc>
        <w:tc>
          <w:tcPr>
            <w:tcW w:w="7230" w:type="dxa"/>
            <w:vAlign w:val="center"/>
          </w:tcPr>
          <w:p w:rsidR="00C37D4F" w:rsidRPr="003C0172" w:rsidRDefault="00C37D4F" w:rsidP="00064770">
            <w:pPr>
              <w:snapToGrid w:val="0"/>
              <w:spacing w:line="440" w:lineRule="atLeast"/>
              <w:jc w:val="left"/>
              <w:rPr>
                <w:rFonts w:ascii="宋体" w:hAnsi="宋体" w:cs="宋体"/>
                <w:kern w:val="0"/>
                <w:sz w:val="24"/>
              </w:rPr>
            </w:pPr>
            <w:r w:rsidRPr="00624694">
              <w:rPr>
                <w:rFonts w:ascii="宋体" w:hAnsi="宋体" w:cs="宋体" w:hint="eastAsia"/>
                <w:kern w:val="0"/>
                <w:sz w:val="24"/>
              </w:rPr>
              <w:t>投标人响应落实中央扶贫政策</w:t>
            </w:r>
            <w:r>
              <w:rPr>
                <w:rFonts w:ascii="宋体" w:hAnsi="宋体" w:cs="宋体" w:hint="eastAsia"/>
                <w:kern w:val="0"/>
                <w:sz w:val="24"/>
              </w:rPr>
              <w:t>(</w:t>
            </w:r>
            <w:r w:rsidRPr="00624694">
              <w:rPr>
                <w:rFonts w:ascii="宋体" w:hAnsi="宋体" w:cs="宋体" w:hint="eastAsia"/>
                <w:kern w:val="0"/>
                <w:sz w:val="24"/>
              </w:rPr>
              <w:t>需通过国家指定扶贫采购网站</w:t>
            </w:r>
            <w:r>
              <w:rPr>
                <w:rFonts w:ascii="宋体" w:hAnsi="宋体" w:cs="宋体" w:hint="eastAsia"/>
                <w:kern w:val="0"/>
                <w:sz w:val="24"/>
              </w:rPr>
              <w:t>：</w:t>
            </w:r>
            <w:hyperlink r:id="rId15" w:history="1">
              <w:r w:rsidRPr="00CC1471">
                <w:rPr>
                  <w:rStyle w:val="a6"/>
                  <w:rFonts w:ascii="宋体" w:hAnsi="宋体" w:cs="宋体" w:hint="eastAsia"/>
                  <w:kern w:val="0"/>
                </w:rPr>
                <w:t>http://www.fupin832.com</w:t>
              </w:r>
            </w:hyperlink>
            <w:r>
              <w:rPr>
                <w:rFonts w:ascii="宋体" w:hAnsi="宋体" w:cs="宋体" w:hint="eastAsia"/>
                <w:kern w:val="0"/>
                <w:sz w:val="24"/>
              </w:rPr>
              <w:t>，名称：贫困地区农副产品网络销售平台)，根据食堂实际需要采购贫困地区农副产品。并承诺</w:t>
            </w:r>
            <w:r w:rsidRPr="003C0172">
              <w:rPr>
                <w:rFonts w:ascii="宋体" w:hAnsi="宋体" w:cs="宋体" w:hint="eastAsia"/>
                <w:kern w:val="0"/>
                <w:sz w:val="24"/>
              </w:rPr>
              <w:t>中标后每年向贫困地区采购农副产品金额不少于20万元的得1分。</w:t>
            </w:r>
          </w:p>
          <w:p w:rsidR="00C37D4F" w:rsidRPr="00CE49A9" w:rsidRDefault="00C37D4F" w:rsidP="00064770">
            <w:pPr>
              <w:snapToGrid w:val="0"/>
              <w:spacing w:line="440" w:lineRule="atLeast"/>
              <w:jc w:val="left"/>
              <w:rPr>
                <w:rFonts w:ascii="宋体" w:hAnsi="宋体" w:cs="宋体"/>
                <w:kern w:val="0"/>
                <w:sz w:val="24"/>
              </w:rPr>
            </w:pPr>
            <w:r w:rsidRPr="003C0172">
              <w:rPr>
                <w:rFonts w:ascii="宋体" w:hAnsi="宋体" w:cs="宋体" w:hint="eastAsia"/>
                <w:kern w:val="0"/>
                <w:sz w:val="24"/>
              </w:rPr>
              <w:lastRenderedPageBreak/>
              <w:t>注：中标人应于每年度12月20日前提供采购票据。</w:t>
            </w:r>
          </w:p>
        </w:tc>
      </w:tr>
      <w:tr w:rsidR="00C37D4F" w:rsidTr="00064770">
        <w:trPr>
          <w:trHeight w:val="567"/>
        </w:trPr>
        <w:tc>
          <w:tcPr>
            <w:tcW w:w="1557" w:type="dxa"/>
            <w:vMerge w:val="restart"/>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kern w:val="0"/>
                <w:sz w:val="24"/>
              </w:rPr>
              <w:lastRenderedPageBreak/>
              <w:t>A</w:t>
            </w:r>
            <w:r>
              <w:rPr>
                <w:rFonts w:ascii="宋体" w:hAnsi="宋体" w:cs="宋体" w:hint="eastAsia"/>
                <w:kern w:val="0"/>
                <w:sz w:val="24"/>
              </w:rPr>
              <w:t>9、环境改造方案(注：各功能间必须符合餐饮服务食品安全操作规范)</w:t>
            </w: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Default="00C37D4F" w:rsidP="00064770">
            <w:pPr>
              <w:snapToGrid w:val="0"/>
              <w:spacing w:line="420" w:lineRule="exact"/>
              <w:jc w:val="left"/>
              <w:rPr>
                <w:rFonts w:ascii="宋体" w:hAnsi="宋体" w:cs="宋体"/>
                <w:kern w:val="0"/>
                <w:sz w:val="24"/>
              </w:rPr>
            </w:pPr>
            <w:r>
              <w:rPr>
                <w:rFonts w:ascii="宋体" w:hAnsi="宋体" w:cs="宋体" w:hint="eastAsia"/>
                <w:kern w:val="0"/>
                <w:sz w:val="24"/>
              </w:rPr>
              <w:t>根据投标人提供食堂各功能区域效果图：</w:t>
            </w:r>
          </w:p>
          <w:p w:rsidR="00C37D4F" w:rsidRPr="00CE49A9" w:rsidRDefault="00C37D4F" w:rsidP="00064770">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9-1</w:t>
            </w:r>
            <w:r w:rsidRPr="00CE49A9">
              <w:rPr>
                <w:rFonts w:ascii="宋体" w:hAnsi="宋体" w:cs="宋体" w:hint="eastAsia"/>
                <w:kern w:val="0"/>
                <w:sz w:val="24"/>
              </w:rPr>
              <w:t>用餐区域效果图</w:t>
            </w:r>
            <w:r>
              <w:rPr>
                <w:rFonts w:ascii="宋体" w:hAnsi="宋体" w:cs="宋体" w:hint="eastAsia"/>
                <w:kern w:val="0"/>
                <w:sz w:val="24"/>
              </w:rPr>
              <w:t>：</w:t>
            </w:r>
            <w:r w:rsidRPr="00CE49A9">
              <w:rPr>
                <w:rFonts w:ascii="宋体" w:hAnsi="宋体" w:cs="宋体" w:hint="eastAsia"/>
                <w:kern w:val="0"/>
                <w:sz w:val="24"/>
              </w:rPr>
              <w:t>能完整体现用餐区域，各方位的布置及装修效果，由评委在0.5</w:t>
            </w:r>
            <w:r>
              <w:rPr>
                <w:rFonts w:ascii="宋体" w:hAnsi="宋体" w:cs="宋体" w:hint="eastAsia"/>
                <w:kern w:val="0"/>
                <w:sz w:val="24"/>
              </w:rPr>
              <w:t>-2</w:t>
            </w:r>
            <w:r w:rsidRPr="00CE49A9">
              <w:rPr>
                <w:rFonts w:ascii="宋体" w:hAnsi="宋体" w:cs="宋体" w:hint="eastAsia"/>
                <w:kern w:val="0"/>
                <w:sz w:val="24"/>
              </w:rPr>
              <w:t>分之间进行评</w:t>
            </w:r>
            <w:r>
              <w:rPr>
                <w:rFonts w:ascii="宋体" w:hAnsi="宋体" w:cs="宋体" w:hint="eastAsia"/>
                <w:kern w:val="0"/>
                <w:sz w:val="24"/>
              </w:rPr>
              <w:t>分</w:t>
            </w:r>
            <w:r w:rsidRPr="00CE49A9">
              <w:rPr>
                <w:rFonts w:ascii="宋体" w:hAnsi="宋体" w:cs="宋体" w:hint="eastAsia"/>
                <w:kern w:val="0"/>
                <w:sz w:val="24"/>
              </w:rPr>
              <w:t>，</w:t>
            </w:r>
            <w:r>
              <w:rPr>
                <w:rFonts w:ascii="宋体" w:hAnsi="宋体" w:cs="宋体" w:hint="eastAsia"/>
                <w:kern w:val="0"/>
                <w:sz w:val="24"/>
              </w:rPr>
              <w:t>未</w:t>
            </w:r>
            <w:r w:rsidRPr="00CE49A9">
              <w:rPr>
                <w:rFonts w:ascii="宋体" w:hAnsi="宋体" w:cs="宋体" w:hint="eastAsia"/>
                <w:kern w:val="0"/>
                <w:sz w:val="24"/>
              </w:rPr>
              <w:t>提供的不得分。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Default="00C37D4F" w:rsidP="00064770">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9-2</w:t>
            </w:r>
            <w:r w:rsidRPr="00CE49A9">
              <w:rPr>
                <w:rFonts w:ascii="宋体" w:hAnsi="宋体" w:cs="宋体" w:hint="eastAsia"/>
                <w:kern w:val="0"/>
                <w:sz w:val="24"/>
              </w:rPr>
              <w:t>风味档口区域效果图</w:t>
            </w:r>
            <w:r>
              <w:rPr>
                <w:rFonts w:ascii="宋体" w:hAnsi="宋体" w:cs="宋体" w:hint="eastAsia"/>
                <w:kern w:val="0"/>
                <w:sz w:val="24"/>
              </w:rPr>
              <w:t>：</w:t>
            </w:r>
            <w:r w:rsidRPr="00CE49A9">
              <w:rPr>
                <w:rFonts w:ascii="宋体" w:hAnsi="宋体" w:cs="宋体" w:hint="eastAsia"/>
                <w:kern w:val="0"/>
                <w:sz w:val="24"/>
              </w:rPr>
              <w:t>能完整体现档口区域的装修效果，由评委在0.5</w:t>
            </w:r>
            <w:r>
              <w:rPr>
                <w:rFonts w:ascii="宋体" w:hAnsi="宋体" w:cs="宋体" w:hint="eastAsia"/>
                <w:kern w:val="0"/>
                <w:sz w:val="24"/>
              </w:rPr>
              <w:t>-2</w:t>
            </w:r>
            <w:r w:rsidRPr="00CE49A9">
              <w:rPr>
                <w:rFonts w:ascii="宋体" w:hAnsi="宋体" w:cs="宋体" w:hint="eastAsia"/>
                <w:kern w:val="0"/>
                <w:sz w:val="24"/>
              </w:rPr>
              <w:t>分之间进行评</w:t>
            </w:r>
            <w:r>
              <w:rPr>
                <w:rFonts w:ascii="宋体" w:hAnsi="宋体" w:cs="宋体" w:hint="eastAsia"/>
                <w:kern w:val="0"/>
                <w:sz w:val="24"/>
              </w:rPr>
              <w:t>分</w:t>
            </w:r>
            <w:r w:rsidRPr="00CE49A9">
              <w:rPr>
                <w:rFonts w:ascii="宋体" w:hAnsi="宋体" w:cs="宋体" w:hint="eastAsia"/>
                <w:kern w:val="0"/>
                <w:sz w:val="24"/>
              </w:rPr>
              <w:t>，</w:t>
            </w:r>
            <w:r>
              <w:rPr>
                <w:rFonts w:ascii="宋体" w:hAnsi="宋体" w:cs="宋体" w:hint="eastAsia"/>
                <w:kern w:val="0"/>
                <w:sz w:val="24"/>
              </w:rPr>
              <w:t>未</w:t>
            </w:r>
            <w:r w:rsidRPr="00CE49A9">
              <w:rPr>
                <w:rFonts w:ascii="宋体" w:hAnsi="宋体" w:cs="宋体" w:hint="eastAsia"/>
                <w:kern w:val="0"/>
                <w:sz w:val="24"/>
              </w:rPr>
              <w:t>提供的不得分。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Default="00C37D4F" w:rsidP="00064770">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9-3</w:t>
            </w:r>
            <w:r w:rsidRPr="00CE49A9">
              <w:rPr>
                <w:rFonts w:ascii="宋体" w:hAnsi="宋体" w:cs="宋体" w:hint="eastAsia"/>
                <w:kern w:val="0"/>
                <w:sz w:val="24"/>
              </w:rPr>
              <w:t>主食品库效果图</w:t>
            </w:r>
            <w:r>
              <w:rPr>
                <w:rFonts w:ascii="宋体" w:hAnsi="宋体" w:cs="宋体" w:hint="eastAsia"/>
                <w:kern w:val="0"/>
                <w:sz w:val="24"/>
              </w:rPr>
              <w:t>：</w:t>
            </w:r>
            <w:r w:rsidRPr="00CE49A9">
              <w:rPr>
                <w:rFonts w:ascii="宋体" w:hAnsi="宋体" w:cs="宋体" w:hint="eastAsia"/>
                <w:kern w:val="0"/>
                <w:sz w:val="24"/>
              </w:rPr>
              <w:t>能完整表明主食品库的功能布置及装修效果</w:t>
            </w:r>
            <w:r>
              <w:rPr>
                <w:rFonts w:ascii="宋体" w:hAnsi="宋体" w:cs="宋体" w:hint="eastAsia"/>
                <w:kern w:val="0"/>
                <w:sz w:val="24"/>
              </w:rPr>
              <w:t>，</w:t>
            </w:r>
            <w:r w:rsidRPr="00CE49A9">
              <w:rPr>
                <w:rFonts w:ascii="宋体" w:hAnsi="宋体" w:cs="宋体" w:hint="eastAsia"/>
                <w:kern w:val="0"/>
                <w:sz w:val="24"/>
              </w:rPr>
              <w:t>由评委在0.5</w:t>
            </w:r>
            <w:r>
              <w:rPr>
                <w:rFonts w:ascii="宋体" w:hAnsi="宋体" w:cs="宋体" w:hint="eastAsia"/>
                <w:kern w:val="0"/>
                <w:sz w:val="24"/>
              </w:rPr>
              <w:t>-2</w:t>
            </w:r>
            <w:r w:rsidRPr="00CE49A9">
              <w:rPr>
                <w:rFonts w:ascii="宋体" w:hAnsi="宋体" w:cs="宋体" w:hint="eastAsia"/>
                <w:kern w:val="0"/>
                <w:sz w:val="24"/>
              </w:rPr>
              <w:t>分之间进行评</w:t>
            </w:r>
            <w:r>
              <w:rPr>
                <w:rFonts w:ascii="宋体" w:hAnsi="宋体" w:cs="宋体" w:hint="eastAsia"/>
                <w:kern w:val="0"/>
                <w:sz w:val="24"/>
              </w:rPr>
              <w:t>分</w:t>
            </w:r>
            <w:r w:rsidRPr="00CE49A9">
              <w:rPr>
                <w:rFonts w:ascii="宋体" w:hAnsi="宋体" w:cs="宋体" w:hint="eastAsia"/>
                <w:kern w:val="0"/>
                <w:sz w:val="24"/>
              </w:rPr>
              <w:t>，</w:t>
            </w:r>
            <w:r>
              <w:rPr>
                <w:rFonts w:ascii="宋体" w:hAnsi="宋体" w:cs="宋体" w:hint="eastAsia"/>
                <w:kern w:val="0"/>
                <w:sz w:val="24"/>
              </w:rPr>
              <w:t>未</w:t>
            </w:r>
            <w:r w:rsidRPr="00CE49A9">
              <w:rPr>
                <w:rFonts w:ascii="宋体" w:hAnsi="宋体" w:cs="宋体" w:hint="eastAsia"/>
                <w:kern w:val="0"/>
                <w:sz w:val="24"/>
              </w:rPr>
              <w:t>提供的不得分。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Default="00C37D4F" w:rsidP="00064770">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9-4</w:t>
            </w:r>
            <w:r w:rsidRPr="00CE49A9">
              <w:rPr>
                <w:rFonts w:ascii="宋体" w:hAnsi="宋体" w:cs="宋体" w:hint="eastAsia"/>
                <w:kern w:val="0"/>
                <w:sz w:val="24"/>
              </w:rPr>
              <w:t>食堂各门厅及入口效果图能完整体现食堂，门厅及入口的装修效果</w:t>
            </w:r>
            <w:r>
              <w:rPr>
                <w:rFonts w:ascii="宋体" w:hAnsi="宋体" w:cs="宋体" w:hint="eastAsia"/>
                <w:kern w:val="0"/>
                <w:sz w:val="24"/>
              </w:rPr>
              <w:t>，由</w:t>
            </w:r>
            <w:r w:rsidRPr="00CE49A9">
              <w:rPr>
                <w:rFonts w:ascii="宋体" w:hAnsi="宋体" w:cs="宋体" w:hint="eastAsia"/>
                <w:kern w:val="0"/>
                <w:sz w:val="24"/>
              </w:rPr>
              <w:t>评委在0.5</w:t>
            </w:r>
            <w:r>
              <w:rPr>
                <w:rFonts w:ascii="宋体" w:hAnsi="宋体" w:cs="宋体" w:hint="eastAsia"/>
                <w:kern w:val="0"/>
                <w:sz w:val="24"/>
              </w:rPr>
              <w:t>-2</w:t>
            </w:r>
            <w:r w:rsidRPr="00CE49A9">
              <w:rPr>
                <w:rFonts w:ascii="宋体" w:hAnsi="宋体" w:cs="宋体" w:hint="eastAsia"/>
                <w:kern w:val="0"/>
                <w:sz w:val="24"/>
              </w:rPr>
              <w:t>分之间进行评</w:t>
            </w:r>
            <w:r>
              <w:rPr>
                <w:rFonts w:ascii="宋体" w:hAnsi="宋体" w:cs="宋体" w:hint="eastAsia"/>
                <w:kern w:val="0"/>
                <w:sz w:val="24"/>
              </w:rPr>
              <w:t>分</w:t>
            </w:r>
            <w:r w:rsidRPr="00CE49A9">
              <w:rPr>
                <w:rFonts w:ascii="宋体" w:hAnsi="宋体" w:cs="宋体" w:hint="eastAsia"/>
                <w:kern w:val="0"/>
                <w:sz w:val="24"/>
              </w:rPr>
              <w:t>，</w:t>
            </w:r>
            <w:r>
              <w:rPr>
                <w:rFonts w:ascii="宋体" w:hAnsi="宋体" w:cs="宋体" w:hint="eastAsia"/>
                <w:kern w:val="0"/>
                <w:sz w:val="24"/>
              </w:rPr>
              <w:t>未</w:t>
            </w:r>
            <w:r w:rsidRPr="00CE49A9">
              <w:rPr>
                <w:rFonts w:ascii="宋体" w:hAnsi="宋体" w:cs="宋体" w:hint="eastAsia"/>
                <w:kern w:val="0"/>
                <w:sz w:val="24"/>
              </w:rPr>
              <w:t>提供的不得分。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2</w:t>
            </w:r>
          </w:p>
        </w:tc>
        <w:tc>
          <w:tcPr>
            <w:tcW w:w="7230" w:type="dxa"/>
            <w:vAlign w:val="center"/>
          </w:tcPr>
          <w:p w:rsidR="00C37D4F" w:rsidRDefault="00C37D4F" w:rsidP="00064770">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9-5</w:t>
            </w:r>
            <w:r w:rsidRPr="00CE49A9">
              <w:rPr>
                <w:rFonts w:ascii="宋体" w:hAnsi="宋体" w:cs="宋体" w:hint="eastAsia"/>
                <w:kern w:val="0"/>
                <w:sz w:val="24"/>
              </w:rPr>
              <w:t>烹饪间效果图</w:t>
            </w:r>
            <w:r>
              <w:rPr>
                <w:rFonts w:ascii="宋体" w:hAnsi="宋体" w:cs="宋体" w:hint="eastAsia"/>
                <w:kern w:val="0"/>
                <w:sz w:val="24"/>
              </w:rPr>
              <w:t>：</w:t>
            </w:r>
            <w:r w:rsidRPr="00CE49A9">
              <w:rPr>
                <w:rFonts w:ascii="宋体" w:hAnsi="宋体" w:cs="宋体" w:hint="eastAsia"/>
                <w:kern w:val="0"/>
                <w:sz w:val="24"/>
              </w:rPr>
              <w:t>能完整体现烹饪间的布置和装修效果</w:t>
            </w:r>
            <w:r>
              <w:rPr>
                <w:rFonts w:ascii="宋体" w:hAnsi="宋体" w:cs="宋体" w:hint="eastAsia"/>
                <w:kern w:val="0"/>
                <w:sz w:val="24"/>
              </w:rPr>
              <w:t>，由</w:t>
            </w:r>
            <w:r w:rsidRPr="00CE49A9">
              <w:rPr>
                <w:rFonts w:ascii="宋体" w:hAnsi="宋体" w:cs="宋体" w:hint="eastAsia"/>
                <w:kern w:val="0"/>
                <w:sz w:val="24"/>
              </w:rPr>
              <w:t>评委在0.5</w:t>
            </w:r>
            <w:r>
              <w:rPr>
                <w:rFonts w:ascii="宋体" w:hAnsi="宋体" w:cs="宋体" w:hint="eastAsia"/>
                <w:kern w:val="0"/>
                <w:sz w:val="24"/>
              </w:rPr>
              <w:t>-2</w:t>
            </w:r>
            <w:r w:rsidRPr="00CE49A9">
              <w:rPr>
                <w:rFonts w:ascii="宋体" w:hAnsi="宋体" w:cs="宋体" w:hint="eastAsia"/>
                <w:kern w:val="0"/>
                <w:sz w:val="24"/>
              </w:rPr>
              <w:t>分之间进行评</w:t>
            </w:r>
            <w:r>
              <w:rPr>
                <w:rFonts w:ascii="宋体" w:hAnsi="宋体" w:cs="宋体" w:hint="eastAsia"/>
                <w:kern w:val="0"/>
                <w:sz w:val="24"/>
              </w:rPr>
              <w:t>分</w:t>
            </w:r>
            <w:r w:rsidRPr="00CE49A9">
              <w:rPr>
                <w:rFonts w:ascii="宋体" w:hAnsi="宋体" w:cs="宋体" w:hint="eastAsia"/>
                <w:kern w:val="0"/>
                <w:sz w:val="24"/>
              </w:rPr>
              <w:t>，</w:t>
            </w:r>
            <w:r>
              <w:rPr>
                <w:rFonts w:ascii="宋体" w:hAnsi="宋体" w:cs="宋体" w:hint="eastAsia"/>
                <w:kern w:val="0"/>
                <w:sz w:val="24"/>
              </w:rPr>
              <w:t>未</w:t>
            </w:r>
            <w:r w:rsidRPr="00CE49A9">
              <w:rPr>
                <w:rFonts w:ascii="宋体" w:hAnsi="宋体" w:cs="宋体" w:hint="eastAsia"/>
                <w:kern w:val="0"/>
                <w:sz w:val="24"/>
              </w:rPr>
              <w:t>提供的不得分。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1</w:t>
            </w:r>
          </w:p>
        </w:tc>
        <w:tc>
          <w:tcPr>
            <w:tcW w:w="7230" w:type="dxa"/>
            <w:vAlign w:val="center"/>
          </w:tcPr>
          <w:p w:rsidR="00C37D4F" w:rsidRDefault="00C37D4F" w:rsidP="003E397E">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9-6</w:t>
            </w:r>
            <w:r w:rsidR="00440093">
              <w:rPr>
                <w:rFonts w:ascii="宋体" w:hAnsi="宋体" w:cs="宋体" w:hint="eastAsia"/>
                <w:kern w:val="0"/>
                <w:sz w:val="24"/>
              </w:rPr>
              <w:t>投标人承诺中标后提供</w:t>
            </w:r>
            <w:r>
              <w:rPr>
                <w:rFonts w:ascii="宋体" w:hAnsi="宋体" w:cs="宋体" w:hint="eastAsia"/>
                <w:kern w:val="0"/>
                <w:sz w:val="24"/>
              </w:rPr>
              <w:t>食堂监控系统分级授权管理监控</w:t>
            </w:r>
            <w:r w:rsidR="00440093">
              <w:rPr>
                <w:rFonts w:ascii="宋体" w:hAnsi="宋体" w:cs="宋体" w:hint="eastAsia"/>
                <w:kern w:val="0"/>
                <w:sz w:val="24"/>
              </w:rPr>
              <w:t>功能</w:t>
            </w:r>
            <w:r>
              <w:rPr>
                <w:rFonts w:ascii="宋体" w:hAnsi="宋体" w:cs="宋体" w:hint="eastAsia"/>
                <w:kern w:val="0"/>
                <w:sz w:val="24"/>
              </w:rPr>
              <w:t>的得1分。</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3</w:t>
            </w:r>
          </w:p>
        </w:tc>
        <w:tc>
          <w:tcPr>
            <w:tcW w:w="7230" w:type="dxa"/>
            <w:vAlign w:val="center"/>
          </w:tcPr>
          <w:p w:rsidR="00C37D4F" w:rsidRDefault="00C37D4F" w:rsidP="00064770">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9-7</w:t>
            </w:r>
            <w:r w:rsidRPr="00546314">
              <w:rPr>
                <w:rFonts w:ascii="宋体" w:hAnsi="宋体" w:cs="宋体" w:hint="eastAsia"/>
                <w:kern w:val="0"/>
                <w:sz w:val="24"/>
              </w:rPr>
              <w:t>根据投标人提供的食堂排污排水排烟改造方案，</w:t>
            </w:r>
            <w:r>
              <w:rPr>
                <w:rFonts w:ascii="宋体" w:hAnsi="宋体" w:cs="宋体" w:hint="eastAsia"/>
                <w:kern w:val="0"/>
                <w:sz w:val="24"/>
              </w:rPr>
              <w:t>(</w:t>
            </w:r>
            <w:r w:rsidRPr="00546314">
              <w:rPr>
                <w:rFonts w:ascii="宋体" w:hAnsi="宋体" w:cs="宋体" w:hint="eastAsia"/>
                <w:kern w:val="0"/>
                <w:sz w:val="24"/>
              </w:rPr>
              <w:t>包含排污</w:t>
            </w:r>
            <w:r>
              <w:rPr>
                <w:rFonts w:ascii="宋体" w:hAnsi="宋体" w:cs="宋体" w:hint="eastAsia"/>
                <w:kern w:val="0"/>
                <w:sz w:val="24"/>
              </w:rPr>
              <w:t>、</w:t>
            </w:r>
            <w:r w:rsidRPr="00546314">
              <w:rPr>
                <w:rFonts w:ascii="宋体" w:hAnsi="宋体" w:cs="宋体" w:hint="eastAsia"/>
                <w:kern w:val="0"/>
                <w:sz w:val="24"/>
              </w:rPr>
              <w:t>排污</w:t>
            </w:r>
            <w:r>
              <w:rPr>
                <w:rFonts w:ascii="宋体" w:hAnsi="宋体" w:cs="宋体" w:hint="eastAsia"/>
                <w:kern w:val="0"/>
                <w:sz w:val="24"/>
              </w:rPr>
              <w:t>、</w:t>
            </w:r>
            <w:r w:rsidRPr="00546314">
              <w:rPr>
                <w:rFonts w:ascii="宋体" w:hAnsi="宋体" w:cs="宋体" w:hint="eastAsia"/>
                <w:kern w:val="0"/>
                <w:sz w:val="24"/>
              </w:rPr>
              <w:t>排水</w:t>
            </w:r>
            <w:r>
              <w:rPr>
                <w:rFonts w:ascii="宋体" w:hAnsi="宋体" w:cs="宋体" w:hint="eastAsia"/>
                <w:kern w:val="0"/>
                <w:sz w:val="24"/>
              </w:rPr>
              <w:t>、</w:t>
            </w:r>
            <w:r w:rsidRPr="00546314">
              <w:rPr>
                <w:rFonts w:ascii="宋体" w:hAnsi="宋体" w:cs="宋体" w:hint="eastAsia"/>
                <w:kern w:val="0"/>
                <w:sz w:val="24"/>
              </w:rPr>
              <w:t>排烟布置图</w:t>
            </w:r>
            <w:r>
              <w:rPr>
                <w:rFonts w:ascii="宋体" w:hAnsi="宋体" w:cs="宋体" w:hint="eastAsia"/>
                <w:kern w:val="0"/>
                <w:sz w:val="24"/>
              </w:rPr>
              <w:t>、</w:t>
            </w:r>
            <w:r w:rsidRPr="00546314">
              <w:rPr>
                <w:rFonts w:ascii="宋体" w:hAnsi="宋体" w:cs="宋体" w:hint="eastAsia"/>
                <w:kern w:val="0"/>
                <w:sz w:val="24"/>
              </w:rPr>
              <w:t>效果图</w:t>
            </w:r>
            <w:r>
              <w:rPr>
                <w:rFonts w:ascii="宋体" w:hAnsi="宋体" w:cs="宋体" w:hint="eastAsia"/>
                <w:kern w:val="0"/>
                <w:sz w:val="24"/>
              </w:rPr>
              <w:t>)</w:t>
            </w:r>
            <w:r w:rsidRPr="00546314">
              <w:rPr>
                <w:rFonts w:ascii="宋体" w:hAnsi="宋体" w:cs="宋体" w:hint="eastAsia"/>
                <w:kern w:val="0"/>
                <w:sz w:val="24"/>
              </w:rPr>
              <w:t>，由评委进行评分</w:t>
            </w:r>
            <w:r>
              <w:rPr>
                <w:rFonts w:ascii="宋体" w:hAnsi="宋体" w:cs="宋体" w:hint="eastAsia"/>
                <w:kern w:val="0"/>
                <w:sz w:val="24"/>
              </w:rPr>
              <w:t>,第一名的得3分，第二名的得2分，第三名的得1分，第四名及以后的得0.5分，未提供的不得分。注：评审时排名不可并列。</w:t>
            </w:r>
          </w:p>
        </w:tc>
      </w:tr>
      <w:tr w:rsidR="00C37D4F" w:rsidTr="00064770">
        <w:trPr>
          <w:trHeight w:val="567"/>
        </w:trPr>
        <w:tc>
          <w:tcPr>
            <w:tcW w:w="1557" w:type="dxa"/>
            <w:vMerge/>
            <w:vAlign w:val="center"/>
          </w:tcPr>
          <w:p w:rsidR="00C37D4F" w:rsidRDefault="00C37D4F" w:rsidP="00064770">
            <w:pPr>
              <w:snapToGrid w:val="0"/>
              <w:spacing w:line="420" w:lineRule="exact"/>
              <w:jc w:val="center"/>
              <w:rPr>
                <w:rFonts w:ascii="宋体" w:hAnsi="宋体" w:cs="宋体"/>
                <w:kern w:val="0"/>
                <w:sz w:val="24"/>
              </w:rPr>
            </w:pPr>
          </w:p>
        </w:tc>
        <w:tc>
          <w:tcPr>
            <w:tcW w:w="711" w:type="dxa"/>
            <w:vAlign w:val="center"/>
          </w:tcPr>
          <w:p w:rsidR="00C37D4F" w:rsidRDefault="00C37D4F" w:rsidP="00064770">
            <w:pPr>
              <w:snapToGrid w:val="0"/>
              <w:spacing w:line="420" w:lineRule="exact"/>
              <w:jc w:val="center"/>
              <w:rPr>
                <w:rFonts w:ascii="宋体" w:hAnsi="宋体" w:cs="宋体"/>
                <w:kern w:val="0"/>
                <w:sz w:val="24"/>
              </w:rPr>
            </w:pPr>
            <w:r>
              <w:rPr>
                <w:rFonts w:ascii="宋体" w:hAnsi="宋体" w:cs="宋体" w:hint="eastAsia"/>
                <w:kern w:val="0"/>
                <w:sz w:val="24"/>
              </w:rPr>
              <w:t>3</w:t>
            </w:r>
          </w:p>
        </w:tc>
        <w:tc>
          <w:tcPr>
            <w:tcW w:w="7230" w:type="dxa"/>
            <w:vAlign w:val="center"/>
          </w:tcPr>
          <w:p w:rsidR="00C37D4F" w:rsidRDefault="00C37D4F" w:rsidP="00064770">
            <w:pPr>
              <w:snapToGrid w:val="0"/>
              <w:spacing w:line="420" w:lineRule="exact"/>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9-8根据投标人提供的食堂出入口及食堂内部地面伸缩缝渗漏改造方案(包括平面图、效果图)，</w:t>
            </w:r>
            <w:r w:rsidRPr="00546314">
              <w:rPr>
                <w:rFonts w:ascii="宋体" w:hAnsi="宋体" w:cs="宋体" w:hint="eastAsia"/>
                <w:kern w:val="0"/>
                <w:sz w:val="24"/>
              </w:rPr>
              <w:t>由评委进行评分</w:t>
            </w:r>
            <w:r>
              <w:rPr>
                <w:rFonts w:ascii="宋体" w:hAnsi="宋体" w:cs="宋体" w:hint="eastAsia"/>
                <w:kern w:val="0"/>
                <w:sz w:val="24"/>
              </w:rPr>
              <w:t>,第一名的得3分，第二名的得2分，第三名的得1分，第四名及以后的得0.5分，未提供的不得分。注：评审时排名不可并列。</w:t>
            </w:r>
          </w:p>
        </w:tc>
      </w:tr>
      <w:tr w:rsidR="00C37D4F" w:rsidTr="00064770">
        <w:trPr>
          <w:trHeight w:val="875"/>
        </w:trPr>
        <w:tc>
          <w:tcPr>
            <w:tcW w:w="9498" w:type="dxa"/>
            <w:gridSpan w:val="3"/>
            <w:tcBorders>
              <w:bottom w:val="single" w:sz="4" w:space="0" w:color="auto"/>
            </w:tcBorders>
            <w:vAlign w:val="center"/>
          </w:tcPr>
          <w:p w:rsidR="00C37D4F" w:rsidRDefault="00C37D4F" w:rsidP="00064770">
            <w:pPr>
              <w:topLinePunct/>
              <w:spacing w:line="420" w:lineRule="exact"/>
              <w:rPr>
                <w:rFonts w:ascii="宋体" w:hAnsi="宋体"/>
                <w:sz w:val="24"/>
              </w:rPr>
            </w:pPr>
            <w:r>
              <w:rPr>
                <w:rFonts w:ascii="宋体" w:hAnsi="宋体" w:hint="eastAsia"/>
                <w:sz w:val="24"/>
              </w:rPr>
              <w:t>技术部分得分为：A＝A1＋A2＋A3＋A4＋A5＋A6＋A7＋A8＋A9</w:t>
            </w:r>
          </w:p>
        </w:tc>
      </w:tr>
    </w:tbl>
    <w:p w:rsidR="00C37D4F" w:rsidRPr="003E1108" w:rsidRDefault="00C37D4F" w:rsidP="00C37D4F">
      <w:pPr>
        <w:snapToGrid w:val="0"/>
        <w:spacing w:line="500" w:lineRule="exact"/>
        <w:ind w:firstLineChars="200" w:firstLine="482"/>
        <w:rPr>
          <w:rFonts w:ascii="宋体" w:hAnsi="宋体"/>
          <w:b/>
          <w:color w:val="000000"/>
          <w:sz w:val="24"/>
        </w:rPr>
      </w:pPr>
      <w:r>
        <w:rPr>
          <w:rFonts w:ascii="宋体" w:hAnsi="宋体" w:hint="eastAsia"/>
          <w:b/>
          <w:color w:val="000000"/>
          <w:sz w:val="24"/>
        </w:rPr>
        <w:t>2、商务部分评分办法(B满分</w:t>
      </w:r>
      <w:r w:rsidRPr="003E1108">
        <w:rPr>
          <w:rFonts w:ascii="宋体" w:hAnsi="宋体" w:hint="eastAsia"/>
          <w:b/>
          <w:color w:val="000000"/>
          <w:sz w:val="24"/>
        </w:rPr>
        <w:t>=</w:t>
      </w:r>
      <w:r w:rsidR="00DC225D" w:rsidRPr="003E1108">
        <w:rPr>
          <w:rFonts w:ascii="宋体" w:hAnsi="宋体" w:hint="eastAsia"/>
          <w:b/>
          <w:color w:val="000000"/>
          <w:sz w:val="24"/>
        </w:rPr>
        <w:t>30</w:t>
      </w:r>
      <w:r w:rsidRPr="003E1108">
        <w:rPr>
          <w:rFonts w:ascii="宋体" w:hAnsi="宋体" w:hint="eastAsia"/>
          <w:b/>
          <w:color w:val="000000"/>
          <w:sz w:val="24"/>
        </w:rPr>
        <w:t>分)</w:t>
      </w:r>
    </w:p>
    <w:p w:rsidR="00C37D4F" w:rsidRDefault="00C37D4F" w:rsidP="00C37D4F">
      <w:pPr>
        <w:snapToGrid w:val="0"/>
        <w:spacing w:line="500" w:lineRule="exact"/>
        <w:rPr>
          <w:rFonts w:ascii="宋体" w:hAnsi="宋体"/>
          <w:b/>
          <w:color w:val="000000"/>
          <w:sz w:val="24"/>
        </w:rPr>
      </w:pPr>
      <w:r w:rsidRPr="003E1108">
        <w:rPr>
          <w:rFonts w:ascii="宋体" w:hAnsi="宋体" w:hint="eastAsia"/>
          <w:b/>
          <w:color w:val="000000"/>
          <w:sz w:val="24"/>
        </w:rPr>
        <w:t>注：</w:t>
      </w:r>
      <w:r w:rsidRPr="003E1108">
        <w:rPr>
          <w:rFonts w:ascii="宋体" w:hint="eastAsia"/>
          <w:b/>
          <w:bCs/>
          <w:sz w:val="24"/>
        </w:rPr>
        <w:t>以下评分条款中，涉及到“原件备查</w:t>
      </w:r>
      <w:r w:rsidRPr="00334DA7">
        <w:rPr>
          <w:rFonts w:ascii="宋体" w:hint="eastAsia"/>
          <w:b/>
          <w:bCs/>
          <w:sz w:val="24"/>
        </w:rPr>
        <w:t>”的，</w:t>
      </w:r>
      <w:r w:rsidRPr="00334DA7">
        <w:rPr>
          <w:rFonts w:ascii="宋体" w:hAnsi="宋体"/>
          <w:b/>
          <w:bCs/>
          <w:sz w:val="24"/>
        </w:rPr>
        <w:t xml:space="preserve"> 投标人现场</w:t>
      </w:r>
      <w:r>
        <w:rPr>
          <w:rFonts w:ascii="宋体" w:hAnsi="宋体" w:hint="eastAsia"/>
          <w:b/>
          <w:bCs/>
          <w:sz w:val="24"/>
        </w:rPr>
        <w:t>须</w:t>
      </w:r>
      <w:r w:rsidRPr="00334DA7">
        <w:rPr>
          <w:rFonts w:ascii="宋体" w:hAnsi="宋体"/>
          <w:b/>
          <w:bCs/>
          <w:sz w:val="24"/>
        </w:rPr>
        <w:t>提交证明材料原件</w:t>
      </w:r>
      <w:r w:rsidRPr="00334DA7">
        <w:rPr>
          <w:rFonts w:ascii="宋体" w:hAnsi="宋体" w:hint="eastAsia"/>
          <w:b/>
          <w:bCs/>
          <w:sz w:val="24"/>
        </w:rPr>
        <w:t>核</w:t>
      </w:r>
      <w:r w:rsidRPr="00334DA7">
        <w:rPr>
          <w:rFonts w:ascii="宋体" w:hAnsi="宋体"/>
          <w:b/>
          <w:bCs/>
          <w:sz w:val="24"/>
        </w:rPr>
        <w:t>查方能得分，只提供复印件</w:t>
      </w:r>
      <w:r w:rsidRPr="00334DA7">
        <w:rPr>
          <w:rFonts w:ascii="宋体" w:hAnsi="宋体" w:hint="eastAsia"/>
          <w:b/>
          <w:bCs/>
          <w:sz w:val="24"/>
        </w:rPr>
        <w:t>的</w:t>
      </w:r>
      <w:r w:rsidRPr="00334DA7">
        <w:rPr>
          <w:rFonts w:ascii="宋体" w:hAnsi="宋体"/>
          <w:b/>
          <w:bCs/>
          <w:sz w:val="24"/>
        </w:rPr>
        <w:t>不得分。原件于递交投标文件截止时间前提交，逾期提交的不予接收</w:t>
      </w:r>
      <w:r w:rsidRPr="00334DA7">
        <w:rPr>
          <w:rFonts w:ascii="宋体" w:hAnsi="宋体" w:hint="eastAsia"/>
          <w:b/>
          <w:bCs/>
          <w:sz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08"/>
        <w:gridCol w:w="7230"/>
      </w:tblGrid>
      <w:tr w:rsidR="00C37D4F" w:rsidTr="00064770">
        <w:trPr>
          <w:trHeight w:val="680"/>
        </w:trPr>
        <w:tc>
          <w:tcPr>
            <w:tcW w:w="1560" w:type="dxa"/>
            <w:tcBorders>
              <w:top w:val="single" w:sz="4" w:space="0" w:color="auto"/>
              <w:left w:val="single" w:sz="4" w:space="0" w:color="auto"/>
              <w:bottom w:val="single" w:sz="4" w:space="0" w:color="auto"/>
              <w:right w:val="single" w:sz="4" w:space="0" w:color="auto"/>
            </w:tcBorders>
            <w:vAlign w:val="center"/>
          </w:tcPr>
          <w:p w:rsidR="00C37D4F" w:rsidRDefault="00C37D4F" w:rsidP="00064770">
            <w:pPr>
              <w:spacing w:line="420" w:lineRule="exact"/>
              <w:jc w:val="center"/>
              <w:rPr>
                <w:rFonts w:ascii="宋体" w:hAnsi="宋体"/>
                <w:b/>
                <w:sz w:val="24"/>
              </w:rPr>
            </w:pPr>
            <w:r>
              <w:rPr>
                <w:rFonts w:ascii="宋体" w:hAnsi="宋体" w:hint="eastAsia"/>
                <w:b/>
                <w:sz w:val="24"/>
              </w:rPr>
              <w:t>评分项目</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Default="00C37D4F" w:rsidP="00064770">
            <w:pPr>
              <w:spacing w:line="420" w:lineRule="exact"/>
              <w:jc w:val="center"/>
              <w:rPr>
                <w:rFonts w:ascii="宋体" w:hAnsi="宋体"/>
                <w:b/>
                <w:sz w:val="24"/>
              </w:rPr>
            </w:pPr>
            <w:r>
              <w:rPr>
                <w:rFonts w:ascii="宋体" w:hAnsi="宋体" w:hint="eastAsia"/>
                <w:b/>
                <w:sz w:val="24"/>
              </w:rPr>
              <w:t>分值</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center"/>
              <w:rPr>
                <w:rFonts w:ascii="宋体" w:hAnsi="宋体"/>
                <w:b/>
                <w:sz w:val="24"/>
              </w:rPr>
            </w:pPr>
            <w:r w:rsidRPr="00CC0E19">
              <w:rPr>
                <w:rFonts w:ascii="宋体" w:hAnsi="宋体" w:hint="eastAsia"/>
                <w:b/>
                <w:sz w:val="24"/>
              </w:rPr>
              <w:t>评分标准</w:t>
            </w:r>
          </w:p>
        </w:tc>
      </w:tr>
      <w:tr w:rsidR="00C37D4F" w:rsidTr="00064770">
        <w:trPr>
          <w:trHeight w:val="680"/>
        </w:trPr>
        <w:tc>
          <w:tcPr>
            <w:tcW w:w="1560"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sidRPr="00546314">
              <w:rPr>
                <w:rFonts w:ascii="宋体" w:hAnsi="宋体" w:hint="eastAsia"/>
                <w:sz w:val="24"/>
              </w:rPr>
              <w:t>B1</w:t>
            </w:r>
            <w:r>
              <w:rPr>
                <w:rFonts w:ascii="宋体" w:hAnsi="宋体" w:hint="eastAsia"/>
                <w:sz w:val="24"/>
              </w:rPr>
              <w:t>、经营管理年限</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left"/>
              <w:rPr>
                <w:rFonts w:ascii="宋体" w:hAnsi="宋体"/>
                <w:sz w:val="24"/>
              </w:rPr>
            </w:pPr>
            <w:r w:rsidRPr="00CC0E19">
              <w:rPr>
                <w:rFonts w:ascii="宋体" w:hAnsi="宋体" w:hint="eastAsia"/>
                <w:sz w:val="24"/>
              </w:rPr>
              <w:t>根据投标人通过招标在</w:t>
            </w:r>
            <w:r>
              <w:rPr>
                <w:rFonts w:ascii="宋体" w:hAnsi="宋体" w:hint="eastAsia"/>
                <w:sz w:val="24"/>
              </w:rPr>
              <w:t>高</w:t>
            </w:r>
            <w:r w:rsidRPr="00CC0E19">
              <w:rPr>
                <w:rFonts w:ascii="宋体" w:hAnsi="宋体" w:hint="eastAsia"/>
                <w:sz w:val="24"/>
              </w:rPr>
              <w:t>校食堂营业年限(至本次投标截止时间止)的情况进行评分。经营</w:t>
            </w:r>
            <w:r>
              <w:rPr>
                <w:rFonts w:ascii="宋体" w:hAnsi="宋体" w:hint="eastAsia"/>
                <w:sz w:val="24"/>
              </w:rPr>
              <w:t>管理</w:t>
            </w:r>
            <w:r w:rsidRPr="00CC0E19">
              <w:rPr>
                <w:rFonts w:ascii="宋体" w:hAnsi="宋体" w:hint="eastAsia"/>
                <w:sz w:val="24"/>
              </w:rPr>
              <w:t>高校食堂年限≥</w:t>
            </w:r>
            <w:r>
              <w:rPr>
                <w:rFonts w:ascii="宋体" w:hAnsi="宋体" w:hint="eastAsia"/>
                <w:sz w:val="24"/>
              </w:rPr>
              <w:t>3</w:t>
            </w:r>
            <w:r w:rsidRPr="00CC0E19">
              <w:rPr>
                <w:rFonts w:ascii="宋体" w:hAnsi="宋体" w:hint="eastAsia"/>
                <w:sz w:val="24"/>
              </w:rPr>
              <w:t>年的得2分；2年≤经营</w:t>
            </w:r>
            <w:r>
              <w:rPr>
                <w:rFonts w:ascii="宋体" w:hAnsi="宋体" w:hint="eastAsia"/>
                <w:sz w:val="24"/>
              </w:rPr>
              <w:t>管理</w:t>
            </w:r>
            <w:r w:rsidRPr="00CC0E19">
              <w:rPr>
                <w:rFonts w:ascii="宋体" w:hAnsi="宋体" w:hint="eastAsia"/>
                <w:sz w:val="24"/>
              </w:rPr>
              <w:t>高校食堂年限＜3年的得1分；</w:t>
            </w:r>
            <w:r w:rsidR="00FE3510">
              <w:rPr>
                <w:rFonts w:ascii="宋体" w:hAnsi="宋体" w:hint="eastAsia"/>
                <w:sz w:val="24"/>
              </w:rPr>
              <w:t>1年</w:t>
            </w:r>
            <w:r w:rsidR="00FE3510" w:rsidRPr="00AB1CE5">
              <w:rPr>
                <w:rFonts w:ascii="宋体" w:hAnsi="宋体" w:hint="eastAsia"/>
                <w:sz w:val="24"/>
              </w:rPr>
              <w:t>≤</w:t>
            </w:r>
            <w:r w:rsidRPr="00AB1CE5">
              <w:rPr>
                <w:rFonts w:ascii="宋体" w:hAnsi="宋体" w:hint="eastAsia"/>
                <w:sz w:val="24"/>
              </w:rPr>
              <w:t>经营管理高校食堂年限＜2年的得0.5分</w:t>
            </w:r>
            <w:r w:rsidR="00AA66A6" w:rsidRPr="00AB1CE5">
              <w:rPr>
                <w:rFonts w:ascii="宋体" w:hAnsi="宋体" w:hint="eastAsia"/>
                <w:sz w:val="24"/>
              </w:rPr>
              <w:t>，其余不得分</w:t>
            </w:r>
            <w:r w:rsidRPr="00AB1CE5">
              <w:rPr>
                <w:rFonts w:ascii="宋体" w:hAnsi="宋体" w:hint="eastAsia"/>
                <w:sz w:val="24"/>
              </w:rPr>
              <w:t>。</w:t>
            </w:r>
          </w:p>
          <w:p w:rsidR="00C37D4F" w:rsidRPr="00CC0E19" w:rsidRDefault="00C37D4F" w:rsidP="00064770">
            <w:pPr>
              <w:spacing w:line="420" w:lineRule="exact"/>
              <w:jc w:val="left"/>
              <w:rPr>
                <w:rFonts w:ascii="宋体" w:hAnsi="宋体"/>
                <w:sz w:val="24"/>
              </w:rPr>
            </w:pPr>
            <w:r w:rsidRPr="00CC0E19">
              <w:rPr>
                <w:rFonts w:ascii="宋体" w:hAnsi="宋体" w:hint="eastAsia"/>
                <w:sz w:val="24"/>
              </w:rPr>
              <w:lastRenderedPageBreak/>
              <w:t>注：同年同时段不可累加，须提供中标公告(相关网站中标公告的下载网页，并注明网址)、中标通知书复印件、项目承包合同文本复印件，未同时提供上述证明材料并加盖投标人公章的不得分，原件备查。</w:t>
            </w:r>
          </w:p>
        </w:tc>
      </w:tr>
      <w:tr w:rsidR="00C37D4F" w:rsidTr="00064770">
        <w:trPr>
          <w:trHeight w:val="680"/>
        </w:trPr>
        <w:tc>
          <w:tcPr>
            <w:tcW w:w="1560" w:type="dxa"/>
            <w:vMerge w:val="restart"/>
            <w:tcBorders>
              <w:top w:val="single" w:sz="4" w:space="0" w:color="auto"/>
              <w:left w:val="single" w:sz="4" w:space="0" w:color="auto"/>
              <w:right w:val="single" w:sz="4" w:space="0" w:color="auto"/>
            </w:tcBorders>
            <w:vAlign w:val="center"/>
          </w:tcPr>
          <w:p w:rsidR="00C37D4F" w:rsidRPr="00546314" w:rsidRDefault="00C37D4F" w:rsidP="00AA66A6">
            <w:pPr>
              <w:spacing w:line="420" w:lineRule="exact"/>
              <w:jc w:val="center"/>
              <w:rPr>
                <w:rFonts w:ascii="宋体" w:hAnsi="宋体"/>
                <w:sz w:val="24"/>
              </w:rPr>
            </w:pPr>
            <w:r w:rsidRPr="00546314">
              <w:rPr>
                <w:rFonts w:ascii="宋体" w:hAnsi="宋体" w:hint="eastAsia"/>
                <w:sz w:val="24"/>
              </w:rPr>
              <w:lastRenderedPageBreak/>
              <w:t>B</w:t>
            </w:r>
            <w:r>
              <w:rPr>
                <w:rFonts w:ascii="宋体" w:hAnsi="宋体" w:hint="eastAsia"/>
                <w:sz w:val="24"/>
              </w:rPr>
              <w:t>2、业绩</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3</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AB1CE5" w:rsidRDefault="00C37D4F" w:rsidP="00064770">
            <w:pPr>
              <w:spacing w:line="420" w:lineRule="exact"/>
              <w:jc w:val="left"/>
              <w:rPr>
                <w:rFonts w:ascii="宋体" w:hAnsi="宋体"/>
                <w:sz w:val="24"/>
              </w:rPr>
            </w:pPr>
            <w:r w:rsidRPr="00CC0E19">
              <w:rPr>
                <w:rFonts w:ascii="宋体" w:hAnsi="宋体" w:hint="eastAsia"/>
                <w:sz w:val="24"/>
              </w:rPr>
              <w:t>B2-1根据投标人提供的自2015年1月1日起至本次投标截止时间前</w:t>
            </w:r>
            <w:r w:rsidR="00E134FE">
              <w:rPr>
                <w:rFonts w:ascii="宋体" w:hAnsi="宋体" w:hint="eastAsia"/>
                <w:sz w:val="24"/>
              </w:rPr>
              <w:t>，</w:t>
            </w:r>
            <w:r w:rsidRPr="00CC0E19">
              <w:rPr>
                <w:rFonts w:ascii="宋体" w:hAnsi="宋体" w:hint="eastAsia"/>
                <w:sz w:val="24"/>
              </w:rPr>
              <w:t>经营</w:t>
            </w:r>
            <w:r>
              <w:rPr>
                <w:rFonts w:ascii="宋体" w:hAnsi="宋体" w:hint="eastAsia"/>
                <w:sz w:val="24"/>
              </w:rPr>
              <w:t>管理</w:t>
            </w:r>
            <w:r w:rsidRPr="00CC0E19">
              <w:rPr>
                <w:rFonts w:ascii="宋体" w:hAnsi="宋体" w:cs="宋体" w:hint="eastAsia"/>
                <w:kern w:val="0"/>
                <w:sz w:val="24"/>
              </w:rPr>
              <w:t>过</w:t>
            </w:r>
            <w:r w:rsidRPr="00CC0E19">
              <w:rPr>
                <w:rFonts w:ascii="宋体" w:hAnsi="宋体" w:hint="eastAsia"/>
                <w:sz w:val="24"/>
              </w:rPr>
              <w:t>的</w:t>
            </w:r>
            <w:r w:rsidRPr="00AB1CE5">
              <w:rPr>
                <w:rFonts w:ascii="宋体" w:hAnsi="宋体" w:hint="eastAsia"/>
                <w:sz w:val="24"/>
              </w:rPr>
              <w:t>高校食堂(</w:t>
            </w:r>
            <w:r w:rsidR="00C93654" w:rsidRPr="00AB1CE5">
              <w:rPr>
                <w:rFonts w:ascii="宋体" w:hAnsi="宋体" w:hint="eastAsia"/>
                <w:sz w:val="24"/>
              </w:rPr>
              <w:t>单份</w:t>
            </w:r>
            <w:r w:rsidR="00706B0B" w:rsidRPr="00AB1CE5">
              <w:rPr>
                <w:rFonts w:ascii="宋体" w:hAnsi="宋体" w:hint="eastAsia"/>
                <w:sz w:val="24"/>
              </w:rPr>
              <w:t>合同</w:t>
            </w:r>
            <w:r w:rsidR="001A5B4E" w:rsidRPr="00AB1CE5">
              <w:rPr>
                <w:rFonts w:ascii="宋体" w:hAnsi="宋体" w:hint="eastAsia"/>
                <w:sz w:val="24"/>
              </w:rPr>
              <w:t>的</w:t>
            </w:r>
            <w:r w:rsidRPr="00AB1CE5">
              <w:rPr>
                <w:rFonts w:ascii="宋体" w:hAnsi="宋体" w:hint="eastAsia"/>
                <w:sz w:val="24"/>
              </w:rPr>
              <w:t>单层</w:t>
            </w:r>
            <w:r w:rsidR="001A5B4E" w:rsidRPr="00AB1CE5">
              <w:rPr>
                <w:rFonts w:ascii="宋体" w:hAnsi="宋体" w:hint="eastAsia"/>
                <w:sz w:val="24"/>
              </w:rPr>
              <w:t>最大</w:t>
            </w:r>
            <w:r w:rsidR="00706B0B" w:rsidRPr="00AB1CE5">
              <w:rPr>
                <w:rFonts w:ascii="宋体" w:hAnsi="宋体" w:hint="eastAsia"/>
                <w:sz w:val="24"/>
              </w:rPr>
              <w:t>面积</w:t>
            </w:r>
            <w:r w:rsidRPr="00AB1CE5">
              <w:rPr>
                <w:rFonts w:ascii="宋体" w:hAnsi="宋体" w:hint="eastAsia"/>
                <w:sz w:val="24"/>
              </w:rPr>
              <w:t>)</w:t>
            </w:r>
            <w:r w:rsidR="00650B30" w:rsidRPr="00AB1CE5">
              <w:rPr>
                <w:rFonts w:ascii="宋体" w:hAnsi="宋体" w:hint="eastAsia"/>
                <w:sz w:val="24"/>
              </w:rPr>
              <w:t>，</w:t>
            </w:r>
            <w:r w:rsidRPr="00AB1CE5">
              <w:rPr>
                <w:rFonts w:ascii="宋体" w:hAnsi="宋体" w:hint="eastAsia"/>
                <w:sz w:val="24"/>
              </w:rPr>
              <w:t>场所面积≥3000m</w:t>
            </w:r>
            <w:r w:rsidRPr="00AB1CE5">
              <w:rPr>
                <w:rFonts w:ascii="宋体" w:hAnsi="宋体" w:hint="eastAsia"/>
                <w:sz w:val="24"/>
                <w:vertAlign w:val="superscript"/>
              </w:rPr>
              <w:t>2</w:t>
            </w:r>
            <w:r w:rsidRPr="00AB1CE5">
              <w:rPr>
                <w:rFonts w:ascii="宋体" w:hAnsi="宋体" w:hint="eastAsia"/>
                <w:sz w:val="24"/>
              </w:rPr>
              <w:t>的得3分；2000 m</w:t>
            </w:r>
            <w:r w:rsidRPr="00AB1CE5">
              <w:rPr>
                <w:rFonts w:ascii="宋体" w:hAnsi="宋体" w:hint="eastAsia"/>
                <w:sz w:val="24"/>
                <w:vertAlign w:val="superscript"/>
              </w:rPr>
              <w:t>2</w:t>
            </w:r>
            <w:r w:rsidRPr="00AB1CE5">
              <w:rPr>
                <w:rFonts w:ascii="宋体" w:hAnsi="宋体" w:hint="eastAsia"/>
                <w:sz w:val="24"/>
              </w:rPr>
              <w:t>≤场所面积＜3000 m</w:t>
            </w:r>
            <w:r w:rsidRPr="00AB1CE5">
              <w:rPr>
                <w:rFonts w:ascii="宋体" w:hAnsi="宋体" w:hint="eastAsia"/>
                <w:sz w:val="24"/>
                <w:vertAlign w:val="superscript"/>
              </w:rPr>
              <w:t>2</w:t>
            </w:r>
            <w:r w:rsidRPr="00AB1CE5">
              <w:rPr>
                <w:rFonts w:ascii="宋体" w:hAnsi="宋体" w:hint="eastAsia"/>
                <w:sz w:val="24"/>
              </w:rPr>
              <w:t>的得2分，1000 m</w:t>
            </w:r>
            <w:r w:rsidRPr="00AB1CE5">
              <w:rPr>
                <w:rFonts w:ascii="宋体" w:hAnsi="宋体" w:hint="eastAsia"/>
                <w:sz w:val="24"/>
                <w:vertAlign w:val="superscript"/>
              </w:rPr>
              <w:t>2</w:t>
            </w:r>
            <w:r w:rsidRPr="00AB1CE5">
              <w:rPr>
                <w:rFonts w:ascii="宋体" w:hAnsi="宋体" w:hint="eastAsia"/>
                <w:sz w:val="24"/>
              </w:rPr>
              <w:t>≤场所面积＜2000 m</w:t>
            </w:r>
            <w:r w:rsidRPr="00AB1CE5">
              <w:rPr>
                <w:rFonts w:ascii="宋体" w:hAnsi="宋体" w:hint="eastAsia"/>
                <w:sz w:val="24"/>
                <w:vertAlign w:val="superscript"/>
              </w:rPr>
              <w:t>2</w:t>
            </w:r>
            <w:r w:rsidRPr="00AB1CE5">
              <w:rPr>
                <w:rFonts w:ascii="宋体" w:hAnsi="宋体" w:hint="eastAsia"/>
                <w:sz w:val="24"/>
              </w:rPr>
              <w:t>的得1分。</w:t>
            </w:r>
          </w:p>
          <w:p w:rsidR="00C37D4F" w:rsidRPr="00CC0E19" w:rsidRDefault="00C37D4F" w:rsidP="00064770">
            <w:pPr>
              <w:spacing w:line="420" w:lineRule="exact"/>
              <w:jc w:val="left"/>
              <w:rPr>
                <w:rFonts w:ascii="宋体" w:hAnsi="宋体"/>
                <w:sz w:val="24"/>
              </w:rPr>
            </w:pPr>
            <w:r w:rsidRPr="00AB1CE5">
              <w:rPr>
                <w:rFonts w:ascii="宋体" w:hAnsi="宋体" w:hint="eastAsia"/>
                <w:sz w:val="24"/>
              </w:rPr>
              <w:t>注：须提供中标公告(相关网</w:t>
            </w:r>
            <w:r w:rsidRPr="00CC0E19">
              <w:rPr>
                <w:rFonts w:ascii="宋体" w:hAnsi="宋体" w:hint="eastAsia"/>
                <w:sz w:val="24"/>
              </w:rPr>
              <w:t>站中标公告的下载网页，并注明网址)、中标通知书复印件、项目承包合同文本复印件，未同时提供上述证明材料并加盖投标人公章的不得分，原件备查。</w:t>
            </w:r>
          </w:p>
        </w:tc>
      </w:tr>
      <w:tr w:rsidR="00C37D4F" w:rsidRPr="000D6D0C" w:rsidTr="00064770">
        <w:trPr>
          <w:trHeight w:val="680"/>
        </w:trPr>
        <w:tc>
          <w:tcPr>
            <w:tcW w:w="1560" w:type="dxa"/>
            <w:vMerge/>
            <w:tcBorders>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BB4F6B" w:rsidRDefault="00C37D4F" w:rsidP="00064770">
            <w:pPr>
              <w:spacing w:line="420" w:lineRule="exact"/>
              <w:jc w:val="left"/>
              <w:rPr>
                <w:rFonts w:ascii="宋体" w:hAnsi="宋体"/>
                <w:sz w:val="24"/>
              </w:rPr>
            </w:pPr>
            <w:r w:rsidRPr="00CC0E19">
              <w:rPr>
                <w:rFonts w:ascii="宋体" w:hAnsi="宋体" w:hint="eastAsia"/>
                <w:sz w:val="24"/>
              </w:rPr>
              <w:t>B2-2根据投标人提供的2015年以来经营</w:t>
            </w:r>
            <w:r>
              <w:rPr>
                <w:rFonts w:ascii="宋体" w:hAnsi="宋体" w:hint="eastAsia"/>
                <w:sz w:val="24"/>
              </w:rPr>
              <w:t>管理</w:t>
            </w:r>
            <w:r w:rsidRPr="00CC0E19">
              <w:rPr>
                <w:rFonts w:ascii="宋体" w:hAnsi="宋体" w:hint="eastAsia"/>
                <w:sz w:val="24"/>
              </w:rPr>
              <w:t>过的高校食堂的有效业绩进行评分</w:t>
            </w:r>
            <w:r w:rsidRPr="00BB4F6B">
              <w:rPr>
                <w:rFonts w:ascii="宋体" w:hAnsi="宋体" w:hint="eastAsia"/>
                <w:sz w:val="24"/>
              </w:rPr>
              <w:t>，每提供</w:t>
            </w:r>
            <w:r>
              <w:rPr>
                <w:rFonts w:ascii="宋体" w:hAnsi="宋体" w:hint="eastAsia"/>
                <w:sz w:val="24"/>
              </w:rPr>
              <w:t>1份得0.5分，满分2分。</w:t>
            </w:r>
          </w:p>
          <w:p w:rsidR="00C37D4F" w:rsidRPr="00CC0E19" w:rsidRDefault="00C37D4F" w:rsidP="00064770">
            <w:pPr>
              <w:spacing w:line="420" w:lineRule="exact"/>
              <w:jc w:val="left"/>
              <w:rPr>
                <w:rFonts w:ascii="宋体" w:hAnsi="宋体"/>
                <w:sz w:val="24"/>
              </w:rPr>
            </w:pPr>
            <w:r w:rsidRPr="00BB4F6B">
              <w:rPr>
                <w:rFonts w:ascii="宋体" w:hAnsi="宋体" w:hint="eastAsia"/>
                <w:sz w:val="24"/>
              </w:rPr>
              <w:t>注：须提供中标公告(相关网站中标公告的下载网页，并注明网址)、中标通知书</w:t>
            </w:r>
            <w:r w:rsidRPr="00CC0E19">
              <w:rPr>
                <w:rFonts w:ascii="宋体" w:hAnsi="宋体" w:hint="eastAsia"/>
                <w:sz w:val="24"/>
              </w:rPr>
              <w:t>复印件、项目承包合同文本复印件，未同时提供上述证明材料并加盖投标人公章的不得分，原件</w:t>
            </w:r>
            <w:r w:rsidRPr="00AB1CE5">
              <w:rPr>
                <w:rFonts w:ascii="宋体" w:hAnsi="宋体" w:hint="eastAsia"/>
                <w:sz w:val="24"/>
              </w:rPr>
              <w:t>备查。</w:t>
            </w:r>
            <w:r w:rsidR="00AA66A6" w:rsidRPr="00AB1CE5">
              <w:rPr>
                <w:rFonts w:ascii="宋体" w:hAnsi="宋体" w:hint="eastAsia"/>
                <w:sz w:val="24"/>
              </w:rPr>
              <w:t>(同一高校食堂不重复得分)</w:t>
            </w:r>
          </w:p>
        </w:tc>
      </w:tr>
      <w:tr w:rsidR="00C37D4F" w:rsidRPr="000D6D0C" w:rsidTr="00064770">
        <w:trPr>
          <w:trHeight w:val="680"/>
        </w:trPr>
        <w:tc>
          <w:tcPr>
            <w:tcW w:w="1560"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B3、用户评价报告</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left"/>
              <w:rPr>
                <w:rFonts w:ascii="宋体" w:hAnsi="宋体"/>
                <w:sz w:val="24"/>
              </w:rPr>
            </w:pPr>
            <w:r w:rsidRPr="00CC0E19">
              <w:rPr>
                <w:rFonts w:ascii="宋体" w:hAnsi="宋体" w:hint="eastAsia"/>
                <w:sz w:val="24"/>
              </w:rPr>
              <w:t>根据投标人提供的自2015年1月1日起至本次投标截止时间前，经营</w:t>
            </w:r>
            <w:r>
              <w:rPr>
                <w:rFonts w:ascii="宋体" w:hAnsi="宋体" w:hint="eastAsia"/>
                <w:sz w:val="24"/>
              </w:rPr>
              <w:t>管理</w:t>
            </w:r>
            <w:r w:rsidRPr="00CC0E19">
              <w:rPr>
                <w:rFonts w:ascii="宋体" w:hAnsi="宋体" w:cs="宋体" w:hint="eastAsia"/>
                <w:kern w:val="0"/>
                <w:sz w:val="24"/>
              </w:rPr>
              <w:t>过的</w:t>
            </w:r>
            <w:r w:rsidRPr="00CC0E19">
              <w:rPr>
                <w:rFonts w:ascii="宋体" w:hAnsi="宋体" w:hint="eastAsia"/>
                <w:sz w:val="24"/>
              </w:rPr>
              <w:t>高校餐饮服务项目获得服务对象单位综合评价证明(综合评价证明内容包括但不限于投标人是自主经营管理、不存在以他人身份挂靠的现象以及服从管理、守法经营、菜肴味美、价廉和服务综合评价等方面)进行评分，每提供一份服务项目包含以上内容，评价为良好或以上的的1分，满分2分，同一单位不重复计分。</w:t>
            </w:r>
          </w:p>
          <w:p w:rsidR="00C37D4F" w:rsidRPr="00CC0E19" w:rsidRDefault="00C37D4F" w:rsidP="00064770">
            <w:pPr>
              <w:spacing w:line="420" w:lineRule="exact"/>
              <w:jc w:val="left"/>
              <w:rPr>
                <w:rFonts w:ascii="宋体" w:hAnsi="宋体"/>
                <w:sz w:val="24"/>
              </w:rPr>
            </w:pPr>
            <w:r w:rsidRPr="00CC0E19">
              <w:rPr>
                <w:rFonts w:ascii="宋体" w:hAnsi="宋体" w:hint="eastAsia"/>
                <w:sz w:val="24"/>
              </w:rPr>
              <w:t>注：须提供合同复印件及评价意见复印件(加盖服务单位公章)，未按规定提供的不得分，原件备查</w:t>
            </w:r>
            <w:r>
              <w:rPr>
                <w:rFonts w:ascii="宋体" w:hAnsi="宋体" w:hint="eastAsia"/>
                <w:sz w:val="24"/>
              </w:rPr>
              <w:t>。</w:t>
            </w:r>
          </w:p>
        </w:tc>
      </w:tr>
      <w:tr w:rsidR="00C37D4F" w:rsidRPr="000D6D0C" w:rsidTr="00064770">
        <w:trPr>
          <w:trHeight w:val="680"/>
        </w:trPr>
        <w:tc>
          <w:tcPr>
            <w:tcW w:w="1560" w:type="dxa"/>
            <w:vMerge w:val="restart"/>
            <w:tcBorders>
              <w:top w:val="single" w:sz="4" w:space="0" w:color="auto"/>
              <w:left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B4、管理体系认证</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31075C" w:rsidP="00064770">
            <w:pPr>
              <w:spacing w:line="420" w:lineRule="exact"/>
              <w:jc w:val="center"/>
              <w:rPr>
                <w:rFonts w:ascii="宋体" w:hAnsi="宋体"/>
                <w:sz w:val="24"/>
              </w:rPr>
            </w:pPr>
            <w:r>
              <w:rPr>
                <w:rFonts w:ascii="宋体" w:hAnsi="宋体" w:hint="eastAsia"/>
                <w:sz w:val="24"/>
              </w:rPr>
              <w:t>1</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Default="00C37D4F" w:rsidP="000E6269">
            <w:pPr>
              <w:snapToGrid w:val="0"/>
              <w:spacing w:line="420" w:lineRule="exact"/>
              <w:jc w:val="left"/>
              <w:rPr>
                <w:rFonts w:ascii="宋体" w:hAnsi="宋体" w:cs="宋体"/>
                <w:kern w:val="0"/>
                <w:sz w:val="24"/>
              </w:rPr>
            </w:pPr>
            <w:r>
              <w:rPr>
                <w:rFonts w:ascii="宋体" w:hAnsi="宋体" w:cs="宋体"/>
                <w:kern w:val="0"/>
                <w:sz w:val="24"/>
              </w:rPr>
              <w:t>(</w:t>
            </w:r>
            <w:r>
              <w:rPr>
                <w:rFonts w:ascii="宋体" w:hAnsi="宋体" w:cs="宋体" w:hint="eastAsia"/>
                <w:kern w:val="0"/>
                <w:sz w:val="24"/>
              </w:rPr>
              <w:t>1</w:t>
            </w:r>
            <w:r>
              <w:rPr>
                <w:rFonts w:ascii="宋体" w:hAnsi="宋体" w:cs="宋体"/>
                <w:kern w:val="0"/>
                <w:sz w:val="24"/>
              </w:rPr>
              <w:t>)</w:t>
            </w:r>
            <w:r>
              <w:rPr>
                <w:rFonts w:ascii="宋体" w:hAnsi="宋体" w:hint="eastAsia"/>
                <w:sz w:val="24"/>
              </w:rPr>
              <w:t>投标人具有</w:t>
            </w:r>
            <w:r>
              <w:rPr>
                <w:rFonts w:ascii="宋体" w:hAnsi="宋体"/>
                <w:sz w:val="24"/>
              </w:rPr>
              <w:t>ISO4001环境管理体系认证证书得</w:t>
            </w:r>
            <w:r w:rsidR="0031075C">
              <w:rPr>
                <w:rFonts w:ascii="宋体" w:hAnsi="宋体" w:hint="eastAsia"/>
                <w:sz w:val="24"/>
              </w:rPr>
              <w:t>1</w:t>
            </w:r>
            <w:r>
              <w:rPr>
                <w:rFonts w:ascii="宋体" w:hAnsi="宋体"/>
                <w:sz w:val="24"/>
              </w:rPr>
              <w:t>分</w:t>
            </w:r>
            <w:r>
              <w:rPr>
                <w:rFonts w:ascii="宋体" w:hAnsi="宋体" w:hint="eastAsia"/>
                <w:sz w:val="24"/>
              </w:rPr>
              <w:t>。</w:t>
            </w:r>
          </w:p>
        </w:tc>
      </w:tr>
      <w:tr w:rsidR="00C37D4F" w:rsidRPr="00D42B9F" w:rsidTr="00064770">
        <w:trPr>
          <w:trHeight w:val="680"/>
        </w:trPr>
        <w:tc>
          <w:tcPr>
            <w:tcW w:w="1560" w:type="dxa"/>
            <w:vMerge/>
            <w:tcBorders>
              <w:left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31075C" w:rsidP="00064770">
            <w:pPr>
              <w:spacing w:line="420" w:lineRule="exact"/>
              <w:jc w:val="center"/>
              <w:rPr>
                <w:rFonts w:ascii="宋体" w:hAnsi="宋体"/>
                <w:sz w:val="24"/>
              </w:rPr>
            </w:pPr>
            <w:r>
              <w:rPr>
                <w:rFonts w:ascii="宋体" w:hAnsi="宋体" w:hint="eastAsia"/>
                <w:sz w:val="24"/>
              </w:rPr>
              <w:t>1</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C038E4" w:rsidRDefault="00C37D4F" w:rsidP="0031075C">
            <w:pPr>
              <w:snapToGrid w:val="0"/>
              <w:spacing w:line="420" w:lineRule="exact"/>
              <w:jc w:val="left"/>
              <w:rPr>
                <w:rFonts w:ascii="宋体" w:hAnsi="宋体" w:cs="宋体"/>
                <w:kern w:val="0"/>
                <w:sz w:val="24"/>
              </w:rPr>
            </w:pPr>
            <w:r w:rsidRPr="00C038E4">
              <w:rPr>
                <w:rFonts w:ascii="宋体" w:hAnsi="宋体" w:cs="宋体"/>
                <w:kern w:val="0"/>
                <w:sz w:val="24"/>
              </w:rPr>
              <w:t>(</w:t>
            </w:r>
            <w:r w:rsidRPr="00C038E4">
              <w:rPr>
                <w:rFonts w:ascii="宋体" w:hAnsi="宋体" w:cs="宋体" w:hint="eastAsia"/>
                <w:kern w:val="0"/>
                <w:sz w:val="24"/>
              </w:rPr>
              <w:t>2</w:t>
            </w:r>
            <w:r w:rsidRPr="00C038E4">
              <w:rPr>
                <w:rFonts w:ascii="宋体" w:hAnsi="宋体" w:cs="宋体"/>
                <w:kern w:val="0"/>
                <w:sz w:val="24"/>
              </w:rPr>
              <w:t xml:space="preserve">) </w:t>
            </w:r>
            <w:r w:rsidRPr="00C038E4">
              <w:rPr>
                <w:rFonts w:ascii="宋体" w:hAnsi="宋体" w:cs="宋体" w:hint="eastAsia"/>
                <w:kern w:val="0"/>
                <w:sz w:val="24"/>
              </w:rPr>
              <w:t>投标人具有</w:t>
            </w:r>
            <w:r w:rsidRPr="00C038E4">
              <w:rPr>
                <w:rFonts w:ascii="宋体" w:hAnsi="宋体" w:cs="宋体"/>
                <w:kern w:val="0"/>
                <w:sz w:val="24"/>
              </w:rPr>
              <w:t>ISO9001质量管理体系认证证书得</w:t>
            </w:r>
            <w:r w:rsidR="0031075C">
              <w:rPr>
                <w:rFonts w:ascii="宋体" w:hAnsi="宋体" w:cs="宋体" w:hint="eastAsia"/>
                <w:kern w:val="0"/>
                <w:sz w:val="24"/>
              </w:rPr>
              <w:t>1</w:t>
            </w:r>
            <w:r w:rsidRPr="00C038E4">
              <w:rPr>
                <w:rFonts w:ascii="宋体" w:hAnsi="宋体" w:cs="宋体"/>
                <w:kern w:val="0"/>
                <w:sz w:val="24"/>
              </w:rPr>
              <w:t>分</w:t>
            </w:r>
            <w:r w:rsidRPr="00C038E4">
              <w:rPr>
                <w:rFonts w:ascii="宋体" w:hAnsi="宋体" w:cs="宋体" w:hint="eastAsia"/>
                <w:kern w:val="0"/>
                <w:sz w:val="24"/>
              </w:rPr>
              <w:t>。</w:t>
            </w:r>
          </w:p>
        </w:tc>
      </w:tr>
      <w:tr w:rsidR="00C37D4F" w:rsidRPr="00D42B9F" w:rsidTr="00064770">
        <w:trPr>
          <w:trHeight w:val="680"/>
        </w:trPr>
        <w:tc>
          <w:tcPr>
            <w:tcW w:w="1560" w:type="dxa"/>
            <w:vMerge/>
            <w:tcBorders>
              <w:left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1</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C038E4" w:rsidRDefault="00C37D4F" w:rsidP="00064770">
            <w:pPr>
              <w:snapToGrid w:val="0"/>
              <w:spacing w:line="420" w:lineRule="exact"/>
              <w:jc w:val="left"/>
              <w:rPr>
                <w:rFonts w:ascii="宋体" w:hAnsi="宋体" w:cs="宋体"/>
                <w:kern w:val="0"/>
                <w:sz w:val="24"/>
              </w:rPr>
            </w:pPr>
            <w:r w:rsidRPr="00C038E4">
              <w:rPr>
                <w:rFonts w:ascii="宋体" w:hAnsi="宋体" w:cs="宋体"/>
                <w:kern w:val="0"/>
                <w:sz w:val="24"/>
              </w:rPr>
              <w:t>(</w:t>
            </w:r>
            <w:r w:rsidRPr="00C038E4">
              <w:rPr>
                <w:rFonts w:ascii="宋体" w:hAnsi="宋体" w:cs="宋体" w:hint="eastAsia"/>
                <w:kern w:val="0"/>
                <w:sz w:val="24"/>
              </w:rPr>
              <w:t>3</w:t>
            </w:r>
            <w:r w:rsidRPr="00C038E4">
              <w:rPr>
                <w:rFonts w:ascii="宋体" w:hAnsi="宋体" w:cs="宋体"/>
                <w:kern w:val="0"/>
                <w:sz w:val="24"/>
              </w:rPr>
              <w:t xml:space="preserve">) </w:t>
            </w:r>
            <w:r w:rsidRPr="00C038E4">
              <w:rPr>
                <w:rFonts w:ascii="宋体" w:hAnsi="宋体"/>
                <w:sz w:val="24"/>
              </w:rPr>
              <w:t>投标人</w:t>
            </w:r>
            <w:r w:rsidRPr="00C038E4">
              <w:rPr>
                <w:rFonts w:ascii="宋体" w:hAnsi="宋体" w:cs="宋体" w:hint="eastAsia"/>
                <w:kern w:val="0"/>
                <w:sz w:val="24"/>
              </w:rPr>
              <w:t>具有</w:t>
            </w:r>
            <w:r w:rsidRPr="00C038E4">
              <w:rPr>
                <w:rFonts w:ascii="宋体" w:hAnsi="宋体"/>
                <w:sz w:val="24"/>
              </w:rPr>
              <w:t>ISO22000食品安全管理体系认证证书</w:t>
            </w:r>
            <w:r w:rsidRPr="00C038E4">
              <w:rPr>
                <w:rFonts w:ascii="宋体" w:hAnsi="宋体" w:hint="eastAsia"/>
                <w:sz w:val="24"/>
              </w:rPr>
              <w:t>和</w:t>
            </w:r>
            <w:r w:rsidRPr="00C038E4">
              <w:rPr>
                <w:rFonts w:ascii="宋体" w:hAnsi="宋体" w:cs="宋体"/>
                <w:kern w:val="0"/>
                <w:sz w:val="24"/>
              </w:rPr>
              <w:t>HACCPC危害分析与关键控制点体系认证证书的得</w:t>
            </w:r>
            <w:r w:rsidRPr="00C038E4">
              <w:rPr>
                <w:rFonts w:ascii="宋体" w:hAnsi="宋体" w:cs="宋体" w:hint="eastAsia"/>
                <w:kern w:val="0"/>
                <w:sz w:val="24"/>
              </w:rPr>
              <w:t>1</w:t>
            </w:r>
            <w:r w:rsidRPr="00C038E4">
              <w:rPr>
                <w:rFonts w:ascii="宋体" w:hAnsi="宋体" w:cs="宋体"/>
                <w:kern w:val="0"/>
                <w:sz w:val="24"/>
              </w:rPr>
              <w:t>分</w:t>
            </w:r>
            <w:r w:rsidRPr="00C038E4">
              <w:rPr>
                <w:rFonts w:ascii="宋体" w:hAnsi="宋体" w:cs="宋体" w:hint="eastAsia"/>
                <w:kern w:val="0"/>
                <w:sz w:val="24"/>
              </w:rPr>
              <w:t>。</w:t>
            </w:r>
          </w:p>
        </w:tc>
      </w:tr>
      <w:tr w:rsidR="00C37D4F" w:rsidRPr="000D6D0C" w:rsidTr="00064770">
        <w:trPr>
          <w:trHeight w:val="680"/>
        </w:trPr>
        <w:tc>
          <w:tcPr>
            <w:tcW w:w="1560" w:type="dxa"/>
            <w:vMerge/>
            <w:tcBorders>
              <w:left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1</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C038E4" w:rsidRDefault="00C37D4F" w:rsidP="00064770">
            <w:pPr>
              <w:snapToGrid w:val="0"/>
              <w:spacing w:line="420" w:lineRule="exact"/>
              <w:jc w:val="left"/>
              <w:rPr>
                <w:rFonts w:ascii="宋体" w:hAnsi="宋体" w:cs="宋体"/>
                <w:kern w:val="0"/>
                <w:sz w:val="24"/>
              </w:rPr>
            </w:pPr>
            <w:r w:rsidRPr="00C038E4">
              <w:rPr>
                <w:rFonts w:ascii="宋体" w:hAnsi="宋体" w:cs="宋体"/>
                <w:kern w:val="0"/>
                <w:sz w:val="24"/>
              </w:rPr>
              <w:t>(</w:t>
            </w:r>
            <w:r w:rsidRPr="00C038E4">
              <w:rPr>
                <w:rFonts w:ascii="宋体" w:hAnsi="宋体" w:cs="宋体" w:hint="eastAsia"/>
                <w:kern w:val="0"/>
                <w:sz w:val="24"/>
              </w:rPr>
              <w:t>4</w:t>
            </w:r>
            <w:r w:rsidRPr="00C038E4">
              <w:rPr>
                <w:rFonts w:ascii="宋体" w:hAnsi="宋体" w:cs="宋体"/>
                <w:kern w:val="0"/>
                <w:sz w:val="24"/>
              </w:rPr>
              <w:t>)</w:t>
            </w:r>
            <w:r w:rsidRPr="00C038E4">
              <w:rPr>
                <w:rFonts w:ascii="宋体" w:hAnsi="宋体" w:hint="eastAsia"/>
                <w:sz w:val="24"/>
              </w:rPr>
              <w:t>投标人具有</w:t>
            </w:r>
            <w:r w:rsidRPr="00C038E4">
              <w:rPr>
                <w:rFonts w:ascii="宋体" w:hAnsi="宋体"/>
                <w:sz w:val="24"/>
              </w:rPr>
              <w:t>GB/T28001</w:t>
            </w:r>
            <w:r w:rsidRPr="00C038E4">
              <w:rPr>
                <w:rFonts w:ascii="宋体" w:hAnsi="宋体" w:hint="eastAsia"/>
                <w:sz w:val="24"/>
              </w:rPr>
              <w:t>或</w:t>
            </w:r>
            <w:r w:rsidRPr="00C038E4">
              <w:rPr>
                <w:rFonts w:ascii="宋体" w:hAnsi="宋体"/>
                <w:sz w:val="24"/>
              </w:rPr>
              <w:t>OHSAS18001</w:t>
            </w:r>
            <w:r w:rsidRPr="00C038E4">
              <w:rPr>
                <w:rFonts w:ascii="宋体" w:hAnsi="宋体" w:hint="eastAsia"/>
                <w:sz w:val="24"/>
              </w:rPr>
              <w:t>或ISO45001</w:t>
            </w:r>
            <w:r w:rsidRPr="00C038E4">
              <w:rPr>
                <w:rFonts w:ascii="宋体" w:hAnsi="宋体"/>
                <w:sz w:val="24"/>
              </w:rPr>
              <w:t>职业健康安全管理体系认证证书得</w:t>
            </w:r>
            <w:r w:rsidRPr="00C038E4">
              <w:rPr>
                <w:rFonts w:ascii="宋体" w:hAnsi="宋体" w:hint="eastAsia"/>
                <w:sz w:val="24"/>
              </w:rPr>
              <w:t>1</w:t>
            </w:r>
            <w:r w:rsidRPr="00C038E4">
              <w:rPr>
                <w:rFonts w:ascii="宋体" w:hAnsi="宋体"/>
                <w:sz w:val="24"/>
              </w:rPr>
              <w:t>分</w:t>
            </w:r>
            <w:r w:rsidRPr="00C038E4">
              <w:rPr>
                <w:rFonts w:ascii="宋体" w:hAnsi="宋体" w:hint="eastAsia"/>
                <w:sz w:val="24"/>
              </w:rPr>
              <w:t>。</w:t>
            </w:r>
          </w:p>
        </w:tc>
      </w:tr>
      <w:tr w:rsidR="00C37D4F" w:rsidRPr="000D6D0C" w:rsidTr="00064770">
        <w:trPr>
          <w:trHeight w:val="680"/>
        </w:trPr>
        <w:tc>
          <w:tcPr>
            <w:tcW w:w="1560" w:type="dxa"/>
            <w:vMerge/>
            <w:tcBorders>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p>
        </w:tc>
        <w:tc>
          <w:tcPr>
            <w:tcW w:w="7938" w:type="dxa"/>
            <w:gridSpan w:val="2"/>
            <w:tcBorders>
              <w:top w:val="single" w:sz="4" w:space="0" w:color="auto"/>
              <w:left w:val="single" w:sz="4" w:space="0" w:color="auto"/>
              <w:bottom w:val="single" w:sz="4" w:space="0" w:color="auto"/>
              <w:right w:val="single" w:sz="4" w:space="0" w:color="auto"/>
            </w:tcBorders>
            <w:vAlign w:val="center"/>
          </w:tcPr>
          <w:p w:rsidR="00C37D4F" w:rsidRPr="00C038E4" w:rsidRDefault="00C37D4F" w:rsidP="00064770">
            <w:pPr>
              <w:snapToGrid w:val="0"/>
              <w:spacing w:line="420" w:lineRule="exact"/>
              <w:jc w:val="left"/>
              <w:rPr>
                <w:rFonts w:ascii="宋体" w:hAnsi="宋体" w:cs="宋体"/>
                <w:kern w:val="0"/>
                <w:sz w:val="24"/>
              </w:rPr>
            </w:pPr>
            <w:r w:rsidRPr="00F43CA8">
              <w:rPr>
                <w:rFonts w:ascii="宋体" w:hAnsi="宋体" w:cs="宋体" w:hint="eastAsia"/>
                <w:kern w:val="0"/>
                <w:sz w:val="24"/>
              </w:rPr>
              <w:t>注：须提供有效证书复印件和中国国家认证认可监督管理委员会</w:t>
            </w:r>
            <w:r w:rsidRPr="00F43CA8">
              <w:rPr>
                <w:rFonts w:ascii="宋体" w:hAnsi="宋体" w:cs="宋体"/>
                <w:kern w:val="0"/>
                <w:sz w:val="24"/>
              </w:rPr>
              <w:t>(http://www.cnca.gov.cn)或中国合格评定国家认可委员会</w:t>
            </w:r>
            <w:r w:rsidRPr="00F43CA8">
              <w:rPr>
                <w:rFonts w:ascii="宋体" w:hAnsi="宋体" w:cs="宋体"/>
                <w:kern w:val="0"/>
                <w:sz w:val="24"/>
              </w:rPr>
              <w:lastRenderedPageBreak/>
              <w:t>(https://www.cnas.org.cn)网站的下载网页并注明网址，评标过程中如发现投标人提供的证书复印件中信息与下载网页不一致的，本项不得分</w:t>
            </w:r>
            <w:r w:rsidRPr="00CC0E19">
              <w:rPr>
                <w:rFonts w:ascii="宋体" w:hAnsi="宋体" w:hint="eastAsia"/>
                <w:sz w:val="24"/>
              </w:rPr>
              <w:t>，原件备查</w:t>
            </w:r>
            <w:r w:rsidRPr="00F43CA8">
              <w:rPr>
                <w:rFonts w:ascii="宋体" w:hAnsi="宋体" w:cs="宋体"/>
                <w:kern w:val="0"/>
                <w:sz w:val="24"/>
              </w:rPr>
              <w:t>。</w:t>
            </w:r>
          </w:p>
        </w:tc>
      </w:tr>
      <w:tr w:rsidR="00C37D4F" w:rsidTr="00064770">
        <w:trPr>
          <w:trHeight w:val="680"/>
        </w:trPr>
        <w:tc>
          <w:tcPr>
            <w:tcW w:w="1560" w:type="dxa"/>
            <w:vMerge w:val="restart"/>
            <w:tcBorders>
              <w:top w:val="single" w:sz="4" w:space="0" w:color="auto"/>
              <w:left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lastRenderedPageBreak/>
              <w:t>B5、企业荣誉</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Default="00C37D4F" w:rsidP="00064770">
            <w:pPr>
              <w:snapToGrid w:val="0"/>
              <w:spacing w:line="420" w:lineRule="exact"/>
              <w:jc w:val="left"/>
              <w:rPr>
                <w:rFonts w:ascii="宋体" w:hAnsi="宋体" w:cs="宋体"/>
                <w:kern w:val="0"/>
                <w:sz w:val="24"/>
              </w:rPr>
            </w:pPr>
            <w:r>
              <w:rPr>
                <w:rFonts w:ascii="宋体" w:hAnsi="宋体" w:hint="eastAsia"/>
                <w:sz w:val="24"/>
              </w:rPr>
              <w:t>B5-1</w:t>
            </w:r>
            <w:r w:rsidRPr="00282610">
              <w:rPr>
                <w:rFonts w:ascii="宋体" w:hAnsi="宋体" w:cs="宋体" w:hint="eastAsia"/>
                <w:kern w:val="0"/>
                <w:sz w:val="24"/>
              </w:rPr>
              <w:t>自2015年1月1日起至本次投标截止时间前，投标人或其所管理的高校食堂</w:t>
            </w:r>
            <w:r>
              <w:rPr>
                <w:rFonts w:ascii="宋体" w:hAnsi="宋体" w:cs="宋体" w:hint="eastAsia"/>
                <w:kern w:val="0"/>
                <w:sz w:val="24"/>
              </w:rPr>
              <w:t>(</w:t>
            </w:r>
            <w:r w:rsidRPr="00282610">
              <w:rPr>
                <w:rFonts w:ascii="宋体" w:hAnsi="宋体" w:cs="宋体" w:hint="eastAsia"/>
                <w:kern w:val="0"/>
                <w:sz w:val="24"/>
              </w:rPr>
              <w:t>餐厅</w:t>
            </w:r>
            <w:r>
              <w:rPr>
                <w:rFonts w:ascii="宋体" w:hAnsi="宋体" w:cs="宋体" w:hint="eastAsia"/>
                <w:kern w:val="0"/>
                <w:sz w:val="24"/>
              </w:rPr>
              <w:t>)获得</w:t>
            </w:r>
            <w:r w:rsidRPr="00282610">
              <w:rPr>
                <w:rFonts w:ascii="宋体" w:hAnsi="宋体" w:cs="宋体" w:hint="eastAsia"/>
                <w:kern w:val="0"/>
                <w:sz w:val="24"/>
              </w:rPr>
              <w:t>市场监督管理部门</w:t>
            </w:r>
            <w:r w:rsidRPr="006D4154">
              <w:rPr>
                <w:rFonts w:ascii="宋体" w:hAnsi="宋体" w:cs="宋体" w:hint="eastAsia"/>
                <w:kern w:val="0"/>
                <w:sz w:val="24"/>
              </w:rPr>
              <w:t>或相关协会</w:t>
            </w:r>
            <w:r w:rsidRPr="00282610">
              <w:rPr>
                <w:rFonts w:ascii="宋体" w:hAnsi="宋体" w:cs="宋体" w:hint="eastAsia"/>
                <w:kern w:val="0"/>
                <w:sz w:val="24"/>
              </w:rPr>
              <w:t>颁发的</w:t>
            </w:r>
            <w:r>
              <w:rPr>
                <w:rFonts w:ascii="宋体" w:hAnsi="宋体" w:cs="宋体" w:hint="eastAsia"/>
                <w:kern w:val="0"/>
                <w:sz w:val="24"/>
              </w:rPr>
              <w:t>“</w:t>
            </w:r>
            <w:r w:rsidRPr="00282610">
              <w:rPr>
                <w:rFonts w:ascii="宋体" w:hAnsi="宋体" w:cs="宋体" w:hint="eastAsia"/>
                <w:kern w:val="0"/>
                <w:sz w:val="24"/>
              </w:rPr>
              <w:t>放心食堂</w:t>
            </w:r>
            <w:r>
              <w:rPr>
                <w:rFonts w:ascii="宋体" w:hAnsi="宋体" w:cs="宋体" w:hint="eastAsia"/>
                <w:kern w:val="0"/>
                <w:sz w:val="24"/>
              </w:rPr>
              <w:t>”、“</w:t>
            </w:r>
            <w:r w:rsidRPr="00282610">
              <w:rPr>
                <w:rFonts w:ascii="宋体" w:hAnsi="宋体" w:cs="宋体" w:hint="eastAsia"/>
                <w:kern w:val="0"/>
                <w:sz w:val="24"/>
              </w:rPr>
              <w:t>健康食堂</w:t>
            </w:r>
            <w:r>
              <w:rPr>
                <w:rFonts w:ascii="宋体" w:hAnsi="宋体" w:cs="宋体" w:hint="eastAsia"/>
                <w:kern w:val="0"/>
                <w:sz w:val="24"/>
              </w:rPr>
              <w:t>”、“</w:t>
            </w:r>
            <w:r w:rsidRPr="00282610">
              <w:rPr>
                <w:rFonts w:ascii="宋体" w:hAnsi="宋体" w:cs="宋体" w:hint="eastAsia"/>
                <w:kern w:val="0"/>
                <w:sz w:val="24"/>
              </w:rPr>
              <w:t>食品安全示范店</w:t>
            </w:r>
            <w:r>
              <w:rPr>
                <w:rFonts w:ascii="宋体" w:hAnsi="宋体" w:cs="宋体" w:hint="eastAsia"/>
                <w:kern w:val="0"/>
                <w:sz w:val="24"/>
              </w:rPr>
              <w:t>(</w:t>
            </w:r>
            <w:r w:rsidRPr="00282610">
              <w:rPr>
                <w:rFonts w:ascii="宋体" w:hAnsi="宋体" w:cs="宋体" w:hint="eastAsia"/>
                <w:kern w:val="0"/>
                <w:sz w:val="24"/>
              </w:rPr>
              <w:t>食堂</w:t>
            </w:r>
            <w:r>
              <w:rPr>
                <w:rFonts w:ascii="宋体" w:hAnsi="宋体" w:cs="宋体" w:hint="eastAsia"/>
                <w:kern w:val="0"/>
                <w:sz w:val="24"/>
              </w:rPr>
              <w:t>)”、“</w:t>
            </w:r>
            <w:r w:rsidRPr="00282610">
              <w:rPr>
                <w:rFonts w:ascii="宋体" w:hAnsi="宋体" w:cs="宋体" w:hint="eastAsia"/>
                <w:kern w:val="0"/>
                <w:sz w:val="24"/>
              </w:rPr>
              <w:t>明厨亮灶</w:t>
            </w:r>
            <w:r>
              <w:rPr>
                <w:rFonts w:ascii="宋体" w:hAnsi="宋体" w:cs="宋体" w:hint="eastAsia"/>
                <w:kern w:val="0"/>
                <w:sz w:val="24"/>
              </w:rPr>
              <w:t>”、</w:t>
            </w:r>
            <w:r w:rsidRPr="003C0172">
              <w:rPr>
                <w:rFonts w:ascii="宋体" w:hAnsi="宋体"/>
                <w:sz w:val="24"/>
              </w:rPr>
              <w:t>“全国优秀餐饮企业”、“全国校园健康企</w:t>
            </w:r>
            <w:r w:rsidRPr="003E1108">
              <w:rPr>
                <w:rFonts w:ascii="宋体" w:hAnsi="宋体"/>
                <w:sz w:val="24"/>
              </w:rPr>
              <w:t>业”</w:t>
            </w:r>
            <w:r w:rsidR="00B7159E" w:rsidRPr="003E1108">
              <w:rPr>
                <w:rFonts w:ascii="宋体" w:hAnsi="宋体" w:hint="eastAsia"/>
                <w:sz w:val="24"/>
              </w:rPr>
              <w:t>等</w:t>
            </w:r>
            <w:r w:rsidRPr="003E1108">
              <w:rPr>
                <w:rFonts w:ascii="宋体" w:hAnsi="宋体" w:cs="宋体" w:hint="eastAsia"/>
                <w:kern w:val="0"/>
                <w:sz w:val="24"/>
              </w:rPr>
              <w:t>称号</w:t>
            </w:r>
            <w:r w:rsidRPr="003C0172">
              <w:rPr>
                <w:rFonts w:ascii="宋体" w:hAnsi="宋体" w:cs="宋体" w:hint="eastAsia"/>
                <w:kern w:val="0"/>
                <w:sz w:val="24"/>
              </w:rPr>
              <w:t>的</w:t>
            </w:r>
            <w:r>
              <w:rPr>
                <w:rFonts w:ascii="宋体" w:hAnsi="宋体" w:cs="宋体" w:hint="eastAsia"/>
                <w:kern w:val="0"/>
                <w:sz w:val="24"/>
              </w:rPr>
              <w:t>，每</w:t>
            </w:r>
            <w:r w:rsidRPr="00282610">
              <w:rPr>
                <w:rFonts w:ascii="宋体" w:hAnsi="宋体" w:cs="宋体" w:hint="eastAsia"/>
                <w:kern w:val="0"/>
                <w:sz w:val="24"/>
              </w:rPr>
              <w:t>提供</w:t>
            </w:r>
            <w:r>
              <w:rPr>
                <w:rFonts w:ascii="宋体" w:hAnsi="宋体" w:cs="宋体" w:hint="eastAsia"/>
                <w:kern w:val="0"/>
                <w:sz w:val="24"/>
              </w:rPr>
              <w:t>1</w:t>
            </w:r>
            <w:r w:rsidRPr="00282610">
              <w:rPr>
                <w:rFonts w:ascii="宋体" w:hAnsi="宋体" w:cs="宋体" w:hint="eastAsia"/>
                <w:kern w:val="0"/>
                <w:sz w:val="24"/>
              </w:rPr>
              <w:t>项得</w:t>
            </w:r>
            <w:r>
              <w:rPr>
                <w:rFonts w:ascii="宋体" w:hAnsi="宋体" w:cs="宋体" w:hint="eastAsia"/>
                <w:kern w:val="0"/>
                <w:sz w:val="24"/>
              </w:rPr>
              <w:t>1</w:t>
            </w:r>
            <w:r w:rsidRPr="00282610">
              <w:rPr>
                <w:rFonts w:ascii="宋体" w:hAnsi="宋体" w:cs="宋体" w:hint="eastAsia"/>
                <w:kern w:val="0"/>
                <w:sz w:val="24"/>
              </w:rPr>
              <w:t>分，满分</w:t>
            </w:r>
            <w:r>
              <w:rPr>
                <w:rFonts w:ascii="宋体" w:hAnsi="宋体" w:cs="宋体" w:hint="eastAsia"/>
                <w:kern w:val="0"/>
                <w:sz w:val="24"/>
              </w:rPr>
              <w:t>2</w:t>
            </w:r>
            <w:r w:rsidRPr="00282610">
              <w:rPr>
                <w:rFonts w:ascii="宋体" w:hAnsi="宋体" w:cs="宋体" w:hint="eastAsia"/>
                <w:kern w:val="0"/>
                <w:sz w:val="24"/>
              </w:rPr>
              <w:t>分。</w:t>
            </w:r>
            <w:r>
              <w:rPr>
                <w:rFonts w:ascii="宋体" w:hAnsi="宋体" w:cs="宋体" w:hint="eastAsia"/>
                <w:kern w:val="0"/>
                <w:sz w:val="24"/>
              </w:rPr>
              <w:t>须</w:t>
            </w:r>
            <w:r w:rsidRPr="003211DB">
              <w:rPr>
                <w:rFonts w:ascii="宋体" w:hAnsi="宋体" w:cs="宋体" w:hint="eastAsia"/>
                <w:kern w:val="0"/>
                <w:sz w:val="24"/>
              </w:rPr>
              <w:t>提供相关证明</w:t>
            </w:r>
            <w:r>
              <w:rPr>
                <w:rFonts w:ascii="宋体" w:hAnsi="宋体" w:cs="宋体" w:hint="eastAsia"/>
                <w:kern w:val="0"/>
                <w:sz w:val="24"/>
              </w:rPr>
              <w:t>材料复印件，若称号为投标人管理的</w:t>
            </w:r>
            <w:r w:rsidRPr="00282610">
              <w:rPr>
                <w:rFonts w:ascii="宋体" w:hAnsi="宋体" w:cs="宋体" w:hint="eastAsia"/>
                <w:kern w:val="0"/>
                <w:sz w:val="24"/>
              </w:rPr>
              <w:t>高校食堂</w:t>
            </w:r>
            <w:r>
              <w:rPr>
                <w:rFonts w:ascii="宋体" w:hAnsi="宋体" w:cs="宋体" w:hint="eastAsia"/>
                <w:kern w:val="0"/>
                <w:sz w:val="24"/>
              </w:rPr>
              <w:t>(</w:t>
            </w:r>
            <w:r w:rsidRPr="00282610">
              <w:rPr>
                <w:rFonts w:ascii="宋体" w:hAnsi="宋体" w:cs="宋体" w:hint="eastAsia"/>
                <w:kern w:val="0"/>
                <w:sz w:val="24"/>
              </w:rPr>
              <w:t>餐厅</w:t>
            </w:r>
            <w:r>
              <w:rPr>
                <w:rFonts w:ascii="宋体" w:hAnsi="宋体" w:cs="宋体" w:hint="eastAsia"/>
                <w:kern w:val="0"/>
                <w:sz w:val="24"/>
              </w:rPr>
              <w:t>)获得的还须提供其服务期间的合同，否则不得分，原件备查。</w:t>
            </w:r>
          </w:p>
        </w:tc>
      </w:tr>
      <w:tr w:rsidR="00C37D4F" w:rsidTr="00064770">
        <w:trPr>
          <w:trHeight w:val="680"/>
        </w:trPr>
        <w:tc>
          <w:tcPr>
            <w:tcW w:w="1560" w:type="dxa"/>
            <w:vMerge/>
            <w:tcBorders>
              <w:left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1</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Default="00C37D4F" w:rsidP="00064770">
            <w:pPr>
              <w:snapToGrid w:val="0"/>
              <w:spacing w:line="420" w:lineRule="exact"/>
              <w:jc w:val="left"/>
              <w:rPr>
                <w:rFonts w:ascii="宋体" w:hAnsi="宋体" w:cs="宋体"/>
                <w:kern w:val="0"/>
                <w:sz w:val="24"/>
              </w:rPr>
            </w:pPr>
            <w:r>
              <w:rPr>
                <w:rFonts w:ascii="宋体" w:hAnsi="宋体" w:hint="eastAsia"/>
                <w:sz w:val="24"/>
              </w:rPr>
              <w:t>B5-2</w:t>
            </w:r>
            <w:r>
              <w:rPr>
                <w:rFonts w:ascii="宋体" w:hAnsi="宋体" w:cs="宋体" w:hint="eastAsia"/>
                <w:kern w:val="0"/>
                <w:sz w:val="24"/>
              </w:rPr>
              <w:t>投标人自2015年1月1日起</w:t>
            </w:r>
            <w:r w:rsidRPr="00282610">
              <w:rPr>
                <w:rFonts w:ascii="宋体" w:hAnsi="宋体" w:cs="宋体" w:hint="eastAsia"/>
                <w:kern w:val="0"/>
                <w:sz w:val="24"/>
              </w:rPr>
              <w:t>至本次投标截止时间前，</w:t>
            </w:r>
            <w:r>
              <w:rPr>
                <w:rFonts w:ascii="宋体" w:hAnsi="宋体" w:cs="宋体" w:hint="eastAsia"/>
                <w:kern w:val="0"/>
                <w:sz w:val="24"/>
              </w:rPr>
              <w:t>管理的高校食堂(餐厅)在量化等级评比中被市场监督管理部门评定“A级”的得1分。须提供相关证明材料复印件、中标人服务期间的合同，否则不得分，原件备查。</w:t>
            </w:r>
          </w:p>
        </w:tc>
      </w:tr>
      <w:tr w:rsidR="00C37D4F" w:rsidTr="00064770">
        <w:trPr>
          <w:trHeight w:val="680"/>
        </w:trPr>
        <w:tc>
          <w:tcPr>
            <w:tcW w:w="1560" w:type="dxa"/>
            <w:vMerge/>
            <w:tcBorders>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1</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Default="00C37D4F" w:rsidP="00064770">
            <w:pPr>
              <w:snapToGrid w:val="0"/>
              <w:spacing w:line="420" w:lineRule="exact"/>
              <w:jc w:val="left"/>
              <w:rPr>
                <w:rFonts w:ascii="宋体" w:hAnsi="宋体" w:cs="宋体"/>
                <w:kern w:val="0"/>
                <w:sz w:val="24"/>
              </w:rPr>
            </w:pPr>
            <w:r>
              <w:rPr>
                <w:rFonts w:ascii="宋体" w:hAnsi="宋体" w:hint="eastAsia"/>
                <w:sz w:val="24"/>
              </w:rPr>
              <w:t>B5-3投标人获得“AAA级”信用等级证书的得1分。</w:t>
            </w:r>
            <w:r>
              <w:rPr>
                <w:rFonts w:ascii="宋体" w:hAnsi="宋体" w:cs="宋体" w:hint="eastAsia"/>
                <w:kern w:val="0"/>
                <w:sz w:val="24"/>
              </w:rPr>
              <w:t>须</w:t>
            </w:r>
            <w:r>
              <w:rPr>
                <w:rFonts w:ascii="宋体" w:hAnsi="宋体" w:hint="eastAsia"/>
                <w:sz w:val="24"/>
              </w:rPr>
              <w:t>提供证书复印件，未提供的不得分，原件备查。</w:t>
            </w:r>
          </w:p>
        </w:tc>
      </w:tr>
      <w:tr w:rsidR="00C37D4F" w:rsidTr="00064770">
        <w:trPr>
          <w:trHeight w:val="680"/>
        </w:trPr>
        <w:tc>
          <w:tcPr>
            <w:tcW w:w="1560"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B6、保险情况</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CA2E7A" w:rsidRDefault="00C37D4F" w:rsidP="00064770">
            <w:pPr>
              <w:snapToGrid w:val="0"/>
              <w:spacing w:line="420" w:lineRule="exact"/>
              <w:jc w:val="left"/>
              <w:rPr>
                <w:rFonts w:ascii="宋体" w:hAnsi="宋体" w:cs="宋体"/>
                <w:color w:val="FF0000"/>
                <w:kern w:val="0"/>
                <w:sz w:val="24"/>
              </w:rPr>
            </w:pPr>
            <w:r w:rsidRPr="002677C6">
              <w:rPr>
                <w:rFonts w:ascii="宋体" w:hAnsi="宋体" w:cs="宋体" w:hint="eastAsia"/>
                <w:kern w:val="0"/>
                <w:sz w:val="24"/>
              </w:rPr>
              <w:t>根据投标人</w:t>
            </w:r>
            <w:r>
              <w:rPr>
                <w:rFonts w:ascii="宋体" w:hAnsi="宋体" w:cs="宋体" w:hint="eastAsia"/>
                <w:kern w:val="0"/>
                <w:sz w:val="24"/>
              </w:rPr>
              <w:t>自2015年1月1日起</w:t>
            </w:r>
            <w:r w:rsidRPr="00282610">
              <w:rPr>
                <w:rFonts w:ascii="宋体" w:hAnsi="宋体" w:cs="宋体" w:hint="eastAsia"/>
                <w:kern w:val="0"/>
                <w:sz w:val="24"/>
              </w:rPr>
              <w:t>至本次投标截止时间前</w:t>
            </w:r>
            <w:r>
              <w:rPr>
                <w:rFonts w:ascii="宋体" w:hAnsi="宋体" w:cs="宋体" w:hint="eastAsia"/>
                <w:kern w:val="0"/>
                <w:sz w:val="24"/>
              </w:rPr>
              <w:t>，对</w:t>
            </w:r>
            <w:r>
              <w:rPr>
                <w:rFonts w:ascii="宋体" w:hAnsi="宋体" w:hint="eastAsia"/>
                <w:sz w:val="24"/>
              </w:rPr>
              <w:t>经营管理</w:t>
            </w:r>
            <w:r>
              <w:rPr>
                <w:rFonts w:ascii="宋体" w:hAnsi="宋体" w:cs="宋体" w:hint="eastAsia"/>
                <w:kern w:val="0"/>
                <w:sz w:val="24"/>
              </w:rPr>
              <w:t>过的高校同一</w:t>
            </w:r>
            <w:r w:rsidRPr="002677C6">
              <w:rPr>
                <w:rFonts w:ascii="宋体" w:hAnsi="宋体" w:cs="宋体" w:hint="eastAsia"/>
                <w:kern w:val="0"/>
                <w:sz w:val="24"/>
              </w:rPr>
              <w:t>食堂就餐者进行投保公</w:t>
            </w:r>
            <w:r>
              <w:rPr>
                <w:rFonts w:ascii="宋体" w:hAnsi="宋体" w:cs="宋体" w:hint="eastAsia"/>
                <w:kern w:val="0"/>
                <w:sz w:val="24"/>
              </w:rPr>
              <w:t>众责任险</w:t>
            </w:r>
            <w:r w:rsidRPr="002677C6">
              <w:rPr>
                <w:rFonts w:ascii="宋体" w:hAnsi="宋体" w:cs="宋体" w:hint="eastAsia"/>
                <w:kern w:val="0"/>
                <w:sz w:val="24"/>
              </w:rPr>
              <w:t>，</w:t>
            </w:r>
            <w:r>
              <w:rPr>
                <w:rFonts w:ascii="宋体" w:hAnsi="宋体" w:cs="宋体" w:hint="eastAsia"/>
                <w:kern w:val="0"/>
                <w:sz w:val="24"/>
              </w:rPr>
              <w:t>且参</w:t>
            </w:r>
            <w:r w:rsidRPr="002677C6">
              <w:rPr>
                <w:rFonts w:ascii="宋体" w:hAnsi="宋体" w:cs="宋体" w:hint="eastAsia"/>
                <w:kern w:val="0"/>
                <w:sz w:val="24"/>
              </w:rPr>
              <w:t>保单保额在1500万元</w:t>
            </w:r>
            <w:r>
              <w:rPr>
                <w:rFonts w:ascii="宋体" w:hAnsi="宋体" w:cs="宋体" w:hint="eastAsia"/>
                <w:kern w:val="0"/>
                <w:sz w:val="24"/>
              </w:rPr>
              <w:t>或以上的，每提供一份保单</w:t>
            </w:r>
            <w:r w:rsidRPr="002677C6">
              <w:rPr>
                <w:rFonts w:ascii="宋体" w:hAnsi="宋体" w:cs="宋体" w:hint="eastAsia"/>
                <w:kern w:val="0"/>
                <w:sz w:val="24"/>
              </w:rPr>
              <w:t>得</w:t>
            </w:r>
            <w:r>
              <w:rPr>
                <w:rFonts w:ascii="宋体" w:hAnsi="宋体" w:cs="宋体" w:hint="eastAsia"/>
                <w:kern w:val="0"/>
                <w:sz w:val="24"/>
              </w:rPr>
              <w:t>1分，满分2分</w:t>
            </w:r>
            <w:r w:rsidRPr="002677C6">
              <w:rPr>
                <w:rFonts w:ascii="宋体" w:hAnsi="宋体" w:cs="宋体" w:hint="eastAsia"/>
                <w:kern w:val="0"/>
                <w:sz w:val="24"/>
              </w:rPr>
              <w:t>。</w:t>
            </w:r>
            <w:r>
              <w:rPr>
                <w:rFonts w:ascii="宋体" w:hAnsi="宋体" w:cs="宋体" w:hint="eastAsia"/>
                <w:kern w:val="0"/>
                <w:sz w:val="24"/>
              </w:rPr>
              <w:t>注：须提供保单材料复印件与购买保险发票复印件，未提供或提供不完整的不得分，原件备查。</w:t>
            </w:r>
          </w:p>
        </w:tc>
      </w:tr>
      <w:tr w:rsidR="00C37D4F" w:rsidTr="00064770">
        <w:trPr>
          <w:trHeight w:val="680"/>
        </w:trPr>
        <w:tc>
          <w:tcPr>
            <w:tcW w:w="1560"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B7、社会责任</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3C0172" w:rsidRDefault="00C37D4F" w:rsidP="009B5433">
            <w:pPr>
              <w:snapToGrid w:val="0"/>
              <w:spacing w:line="420" w:lineRule="exact"/>
              <w:jc w:val="left"/>
              <w:rPr>
                <w:rFonts w:ascii="宋体" w:hAnsi="宋体" w:cs="宋体"/>
                <w:kern w:val="0"/>
                <w:sz w:val="24"/>
              </w:rPr>
            </w:pPr>
            <w:r w:rsidRPr="003C0172">
              <w:rPr>
                <w:rFonts w:ascii="宋体" w:hAnsi="宋体" w:cs="宋体" w:hint="eastAsia"/>
                <w:kern w:val="0"/>
                <w:sz w:val="24"/>
              </w:rPr>
              <w:t>根据投标人自2015年1月1日起至本次投标截止时间前，为员工购买雇主责任险的人数情况进行评分，</w:t>
            </w:r>
            <w:r w:rsidR="00C22241" w:rsidRPr="003C0172">
              <w:rPr>
                <w:rFonts w:ascii="宋体" w:hAnsi="宋体" w:cs="宋体" w:hint="eastAsia"/>
                <w:kern w:val="0"/>
                <w:sz w:val="24"/>
              </w:rPr>
              <w:t>提供人数</w:t>
            </w:r>
            <w:r w:rsidR="00C22241">
              <w:rPr>
                <w:rFonts w:ascii="宋体" w:hAnsi="宋体" w:cs="宋体" w:hint="eastAsia"/>
                <w:kern w:val="0"/>
                <w:sz w:val="24"/>
              </w:rPr>
              <w:t>≥</w:t>
            </w:r>
            <w:r w:rsidR="00C22241" w:rsidRPr="003C0172">
              <w:rPr>
                <w:rFonts w:ascii="宋体" w:hAnsi="宋体" w:cs="宋体" w:hint="eastAsia"/>
                <w:kern w:val="0"/>
                <w:sz w:val="24"/>
              </w:rPr>
              <w:t>50人的得2分</w:t>
            </w:r>
            <w:r w:rsidR="00C22241">
              <w:rPr>
                <w:rFonts w:ascii="宋体" w:hAnsi="宋体" w:cs="宋体" w:hint="eastAsia"/>
                <w:kern w:val="0"/>
                <w:sz w:val="24"/>
              </w:rPr>
              <w:t>，</w:t>
            </w:r>
            <w:r w:rsidRPr="003C0172">
              <w:rPr>
                <w:rFonts w:ascii="宋体" w:hAnsi="宋体" w:cs="宋体" w:hint="eastAsia"/>
                <w:kern w:val="0"/>
                <w:sz w:val="24"/>
              </w:rPr>
              <w:t>30人≤</w:t>
            </w:r>
            <w:r w:rsidR="00C22241" w:rsidRPr="003C0172">
              <w:rPr>
                <w:rFonts w:ascii="宋体" w:hAnsi="宋体" w:cs="宋体" w:hint="eastAsia"/>
                <w:kern w:val="0"/>
                <w:sz w:val="24"/>
              </w:rPr>
              <w:t>提供</w:t>
            </w:r>
            <w:r w:rsidRPr="003C0172">
              <w:rPr>
                <w:rFonts w:ascii="宋体" w:hAnsi="宋体" w:cs="宋体" w:hint="eastAsia"/>
                <w:kern w:val="0"/>
                <w:sz w:val="24"/>
              </w:rPr>
              <w:t>人数＜50人的得1分，其余不得分。</w:t>
            </w:r>
            <w:r>
              <w:rPr>
                <w:rFonts w:ascii="宋体" w:hAnsi="宋体" w:cs="宋体" w:hint="eastAsia"/>
                <w:kern w:val="0"/>
                <w:sz w:val="24"/>
              </w:rPr>
              <w:t>须</w:t>
            </w:r>
            <w:r w:rsidRPr="003C0172">
              <w:rPr>
                <w:rFonts w:ascii="宋体" w:hAnsi="宋体" w:cs="宋体" w:hint="eastAsia"/>
                <w:kern w:val="0"/>
                <w:sz w:val="24"/>
              </w:rPr>
              <w:t>提供保单材料复印件与购买保险发票复印件，未提供或提供不完整的不得分，原件备查。</w:t>
            </w:r>
          </w:p>
        </w:tc>
      </w:tr>
      <w:tr w:rsidR="00C37D4F" w:rsidTr="00064770">
        <w:trPr>
          <w:trHeight w:val="680"/>
        </w:trPr>
        <w:tc>
          <w:tcPr>
            <w:tcW w:w="1560" w:type="dxa"/>
            <w:tcBorders>
              <w:top w:val="single" w:sz="4" w:space="0" w:color="auto"/>
              <w:left w:val="single" w:sz="4" w:space="0" w:color="auto"/>
              <w:right w:val="single" w:sz="4" w:space="0" w:color="auto"/>
            </w:tcBorders>
            <w:vAlign w:val="center"/>
          </w:tcPr>
          <w:p w:rsidR="00C37D4F" w:rsidRPr="00F76368" w:rsidRDefault="00C37D4F" w:rsidP="00064770">
            <w:pPr>
              <w:spacing w:line="420" w:lineRule="exact"/>
              <w:jc w:val="center"/>
              <w:rPr>
                <w:rFonts w:ascii="宋体" w:hAnsi="宋体"/>
                <w:sz w:val="24"/>
              </w:rPr>
            </w:pPr>
            <w:r w:rsidRPr="00264E8C">
              <w:rPr>
                <w:rFonts w:ascii="宋体" w:hAnsi="宋体" w:hint="eastAsia"/>
                <w:sz w:val="24"/>
              </w:rPr>
              <w:t>B</w:t>
            </w:r>
            <w:r w:rsidRPr="00F76368">
              <w:rPr>
                <w:rFonts w:ascii="宋体" w:hAnsi="宋体"/>
                <w:sz w:val="24"/>
              </w:rPr>
              <w:t>8</w:t>
            </w:r>
            <w:r w:rsidRPr="00F76368">
              <w:rPr>
                <w:rFonts w:ascii="宋体" w:hAnsi="宋体" w:hint="eastAsia"/>
                <w:sz w:val="24"/>
              </w:rPr>
              <w:t>、供餐能力</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264E8C" w:rsidRDefault="00DC225D" w:rsidP="00064770">
            <w:pPr>
              <w:spacing w:line="420" w:lineRule="exact"/>
              <w:jc w:val="center"/>
              <w:rPr>
                <w:rFonts w:ascii="宋体" w:hAnsi="宋体"/>
                <w:sz w:val="24"/>
              </w:rPr>
            </w:pPr>
            <w:r>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3C0172" w:rsidRDefault="00C37D4F" w:rsidP="00DC225D">
            <w:pPr>
              <w:snapToGrid w:val="0"/>
              <w:spacing w:line="420" w:lineRule="exact"/>
              <w:jc w:val="left"/>
              <w:rPr>
                <w:rFonts w:ascii="宋体" w:hAnsi="宋体" w:cs="宋体"/>
                <w:kern w:val="0"/>
                <w:sz w:val="24"/>
              </w:rPr>
            </w:pPr>
            <w:r w:rsidRPr="003C0172">
              <w:rPr>
                <w:rFonts w:ascii="宋体" w:hAnsi="宋体" w:cs="宋体" w:hint="eastAsia"/>
                <w:kern w:val="0"/>
                <w:sz w:val="24"/>
              </w:rPr>
              <w:t>投标人承诺中标后</w:t>
            </w:r>
            <w:r>
              <w:rPr>
                <w:rFonts w:ascii="宋体" w:hAnsi="宋体" w:hint="eastAsia"/>
                <w:sz w:val="24"/>
              </w:rPr>
              <w:t>经营管理</w:t>
            </w:r>
            <w:r w:rsidRPr="003C0172">
              <w:rPr>
                <w:rFonts w:ascii="宋体" w:hAnsi="宋体" w:cs="宋体" w:hint="eastAsia"/>
                <w:kern w:val="0"/>
                <w:sz w:val="24"/>
              </w:rPr>
              <w:t>的食堂获得集体用餐配送资质或餐饮配送服务资质的得</w:t>
            </w:r>
            <w:r w:rsidR="00DC225D">
              <w:rPr>
                <w:rFonts w:ascii="宋体" w:hAnsi="宋体" w:cs="宋体" w:hint="eastAsia"/>
                <w:kern w:val="0"/>
                <w:sz w:val="24"/>
              </w:rPr>
              <w:t>2</w:t>
            </w:r>
            <w:r w:rsidRPr="003C0172">
              <w:rPr>
                <w:rFonts w:ascii="宋体" w:hAnsi="宋体" w:cs="宋体"/>
                <w:kern w:val="0"/>
                <w:sz w:val="24"/>
              </w:rPr>
              <w:t>分，未承诺的不得分。</w:t>
            </w:r>
          </w:p>
        </w:tc>
      </w:tr>
      <w:tr w:rsidR="00C37D4F" w:rsidRPr="00214864" w:rsidTr="00064770">
        <w:trPr>
          <w:trHeight w:val="680"/>
        </w:trPr>
        <w:tc>
          <w:tcPr>
            <w:tcW w:w="1560" w:type="dxa"/>
            <w:tcBorders>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center"/>
              <w:rPr>
                <w:rFonts w:ascii="宋体" w:hAnsi="宋体"/>
                <w:sz w:val="24"/>
              </w:rPr>
            </w:pPr>
            <w:r w:rsidRPr="00CC0E19">
              <w:rPr>
                <w:rFonts w:ascii="宋体" w:hAnsi="宋体" w:cs="宋体"/>
                <w:kern w:val="0"/>
                <w:sz w:val="24"/>
              </w:rPr>
              <w:t>B9、</w:t>
            </w:r>
            <w:r w:rsidRPr="00CC0E19">
              <w:rPr>
                <w:rFonts w:ascii="宋体" w:hAnsi="宋体" w:cs="宋体" w:hint="eastAsia"/>
                <w:kern w:val="0"/>
                <w:sz w:val="24"/>
              </w:rPr>
              <w:t>消防安全</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CC0E19" w:rsidRDefault="00DC225D" w:rsidP="00064770">
            <w:pPr>
              <w:spacing w:line="420" w:lineRule="exact"/>
              <w:jc w:val="center"/>
              <w:rPr>
                <w:rFonts w:ascii="宋体" w:hAnsi="宋体"/>
                <w:sz w:val="24"/>
              </w:rPr>
            </w:pPr>
            <w:r>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3C0172" w:rsidRDefault="00C37D4F" w:rsidP="00DC225D">
            <w:pPr>
              <w:snapToGrid w:val="0"/>
              <w:spacing w:line="420" w:lineRule="exact"/>
              <w:jc w:val="left"/>
              <w:rPr>
                <w:rFonts w:ascii="宋体" w:hAnsi="宋体"/>
                <w:sz w:val="24"/>
              </w:rPr>
            </w:pPr>
            <w:r w:rsidRPr="003C0172">
              <w:rPr>
                <w:rFonts w:ascii="宋体" w:hAnsi="宋体" w:hint="eastAsia"/>
                <w:sz w:val="24"/>
              </w:rPr>
              <w:t>投标人承诺中标后取得消防部门颁发的“消防安全检查合格证”或“建设工程消防验收合格意见书”的得</w:t>
            </w:r>
            <w:r w:rsidR="00DC225D">
              <w:rPr>
                <w:rFonts w:ascii="宋体" w:hAnsi="宋体" w:hint="eastAsia"/>
                <w:sz w:val="24"/>
              </w:rPr>
              <w:t>2</w:t>
            </w:r>
            <w:r w:rsidRPr="003C0172">
              <w:rPr>
                <w:rFonts w:ascii="宋体" w:hAnsi="宋体" w:hint="eastAsia"/>
                <w:sz w:val="24"/>
              </w:rPr>
              <w:t>分，否则不得分。</w:t>
            </w:r>
          </w:p>
        </w:tc>
      </w:tr>
      <w:tr w:rsidR="00C37D4F" w:rsidRPr="00F76368" w:rsidTr="00064770">
        <w:trPr>
          <w:trHeight w:val="680"/>
        </w:trPr>
        <w:tc>
          <w:tcPr>
            <w:tcW w:w="1560" w:type="dxa"/>
            <w:tcBorders>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center"/>
              <w:rPr>
                <w:rFonts w:ascii="宋体" w:hAnsi="宋体" w:cs="宋体"/>
                <w:kern w:val="0"/>
                <w:sz w:val="24"/>
              </w:rPr>
            </w:pPr>
            <w:r w:rsidRPr="00CC0E19">
              <w:rPr>
                <w:rFonts w:ascii="宋体" w:hAnsi="宋体" w:cs="宋体"/>
                <w:kern w:val="0"/>
                <w:sz w:val="24"/>
              </w:rPr>
              <w:t>B</w:t>
            </w:r>
            <w:r w:rsidRPr="00CC0E19">
              <w:rPr>
                <w:rFonts w:ascii="宋体" w:hAnsi="宋体" w:cs="宋体" w:hint="eastAsia"/>
                <w:kern w:val="0"/>
                <w:sz w:val="24"/>
              </w:rPr>
              <w:t>10、管理模式</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center"/>
              <w:rPr>
                <w:rFonts w:ascii="宋体" w:hAnsi="宋体"/>
                <w:sz w:val="24"/>
              </w:rPr>
            </w:pPr>
            <w:r>
              <w:rPr>
                <w:rFonts w:ascii="宋体" w:hAnsi="宋体" w:hint="eastAsia"/>
                <w:sz w:val="24"/>
              </w:rPr>
              <w:t>1</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3C0172" w:rsidRDefault="00C37D4F" w:rsidP="0031075C">
            <w:pPr>
              <w:snapToGrid w:val="0"/>
              <w:spacing w:line="420" w:lineRule="exact"/>
              <w:jc w:val="left"/>
              <w:rPr>
                <w:rFonts w:ascii="宋体" w:hAnsi="宋体"/>
                <w:sz w:val="24"/>
              </w:rPr>
            </w:pPr>
            <w:r w:rsidRPr="003C0172">
              <w:rPr>
                <w:rFonts w:ascii="宋体" w:hAnsi="宋体" w:hint="eastAsia"/>
                <w:sz w:val="24"/>
              </w:rPr>
              <w:t>投标人承诺中标后本项目按“5D”或“6T”管理模式进行装修改造和经营管理，并两年内在招标人监督下完成“5D”或“6T”管理评定，评定所产生的费</w:t>
            </w:r>
            <w:r w:rsidR="0031075C">
              <w:rPr>
                <w:rFonts w:ascii="宋体" w:hAnsi="宋体" w:hint="eastAsia"/>
                <w:sz w:val="24"/>
              </w:rPr>
              <w:t>用</w:t>
            </w:r>
            <w:r w:rsidRPr="003C0172">
              <w:rPr>
                <w:rFonts w:ascii="宋体" w:hAnsi="宋体" w:hint="eastAsia"/>
                <w:sz w:val="24"/>
              </w:rPr>
              <w:t>均由中标人承担的得1分，否则不得分。</w:t>
            </w:r>
          </w:p>
        </w:tc>
      </w:tr>
      <w:tr w:rsidR="00C37D4F" w:rsidRPr="00F76368" w:rsidTr="00064770">
        <w:trPr>
          <w:trHeight w:val="680"/>
        </w:trPr>
        <w:tc>
          <w:tcPr>
            <w:tcW w:w="1560" w:type="dxa"/>
            <w:tcBorders>
              <w:left w:val="single" w:sz="4" w:space="0" w:color="auto"/>
              <w:bottom w:val="single" w:sz="4" w:space="0" w:color="auto"/>
              <w:right w:val="single" w:sz="4" w:space="0" w:color="auto"/>
            </w:tcBorders>
            <w:vAlign w:val="center"/>
          </w:tcPr>
          <w:p w:rsidR="00C37D4F" w:rsidRPr="0031075C" w:rsidRDefault="00C37D4F" w:rsidP="00064770">
            <w:pPr>
              <w:spacing w:line="420" w:lineRule="exact"/>
              <w:jc w:val="center"/>
              <w:rPr>
                <w:rFonts w:ascii="宋体" w:hAnsi="宋体" w:cs="宋体"/>
                <w:color w:val="FF0000"/>
                <w:kern w:val="0"/>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31075C" w:rsidDel="00F76368" w:rsidRDefault="00C37D4F" w:rsidP="00064770">
            <w:pPr>
              <w:spacing w:line="420" w:lineRule="exact"/>
              <w:jc w:val="center"/>
              <w:rPr>
                <w:rFonts w:ascii="宋体" w:hAnsi="宋体"/>
                <w:color w:val="FF0000"/>
                <w:sz w:val="24"/>
              </w:rPr>
            </w:pP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31075C" w:rsidRDefault="00C37D4F" w:rsidP="00064770">
            <w:pPr>
              <w:snapToGrid w:val="0"/>
              <w:spacing w:line="420" w:lineRule="exact"/>
              <w:jc w:val="left"/>
              <w:rPr>
                <w:rFonts w:ascii="宋体" w:hAnsi="宋体"/>
                <w:color w:val="FF0000"/>
                <w:sz w:val="24"/>
              </w:rPr>
            </w:pPr>
          </w:p>
        </w:tc>
      </w:tr>
      <w:tr w:rsidR="00C37D4F" w:rsidRPr="00214864" w:rsidTr="00064770">
        <w:trPr>
          <w:trHeight w:val="680"/>
        </w:trPr>
        <w:tc>
          <w:tcPr>
            <w:tcW w:w="1560" w:type="dxa"/>
            <w:tcBorders>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center"/>
              <w:rPr>
                <w:rFonts w:ascii="宋体" w:hAnsi="宋体" w:cs="宋体"/>
                <w:kern w:val="0"/>
                <w:sz w:val="24"/>
              </w:rPr>
            </w:pPr>
            <w:r w:rsidRPr="00CC0E19">
              <w:rPr>
                <w:rFonts w:ascii="宋体" w:hAnsi="宋体" w:cs="宋体"/>
                <w:kern w:val="0"/>
                <w:sz w:val="24"/>
              </w:rPr>
              <w:t>B</w:t>
            </w:r>
            <w:r w:rsidR="00650B30">
              <w:rPr>
                <w:rFonts w:ascii="宋体" w:hAnsi="宋体" w:cs="宋体"/>
                <w:kern w:val="0"/>
                <w:sz w:val="24"/>
              </w:rPr>
              <w:t>11</w:t>
            </w:r>
            <w:r w:rsidRPr="00CC0E19">
              <w:rPr>
                <w:rFonts w:ascii="宋体" w:hAnsi="宋体" w:cs="宋体"/>
                <w:kern w:val="0"/>
                <w:sz w:val="24"/>
              </w:rPr>
              <w:t>、</w:t>
            </w:r>
            <w:r w:rsidRPr="00CC0E19">
              <w:rPr>
                <w:rFonts w:ascii="宋体" w:hAnsi="宋体" w:cs="宋体" w:hint="eastAsia"/>
                <w:kern w:val="0"/>
                <w:sz w:val="24"/>
              </w:rPr>
              <w:t>服务能力</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CC0E19" w:rsidRDefault="00C37D4F" w:rsidP="00064770">
            <w:pPr>
              <w:spacing w:line="420" w:lineRule="exact"/>
              <w:jc w:val="center"/>
              <w:rPr>
                <w:rFonts w:ascii="宋体" w:hAnsi="宋体"/>
                <w:sz w:val="24"/>
              </w:rPr>
            </w:pPr>
            <w:r w:rsidRPr="00CC0E19">
              <w:rPr>
                <w:rFonts w:ascii="宋体" w:hAnsi="宋体" w:hint="eastAsia"/>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D10764" w:rsidRDefault="00C37D4F" w:rsidP="00064770">
            <w:pPr>
              <w:snapToGrid w:val="0"/>
              <w:spacing w:line="420" w:lineRule="exact"/>
              <w:jc w:val="left"/>
              <w:rPr>
                <w:rFonts w:ascii="宋体" w:hAnsi="宋体"/>
                <w:sz w:val="24"/>
              </w:rPr>
            </w:pPr>
            <w:r w:rsidRPr="00CC0E19">
              <w:rPr>
                <w:rFonts w:ascii="宋体" w:hAnsi="宋体" w:hint="eastAsia"/>
                <w:sz w:val="24"/>
              </w:rPr>
              <w:t>为了沟通交流和应急处理方便，投标人公司或分支机构注册地点在福州市内(含平潭综合实验区、六区六县、高新区)的得2分，在福建省内(福州市内除外)的得1分，其余得0.5分。</w:t>
            </w:r>
            <w:r w:rsidRPr="00D10764">
              <w:rPr>
                <w:rFonts w:ascii="宋体" w:hAnsi="宋体" w:hint="eastAsia"/>
                <w:sz w:val="24"/>
              </w:rPr>
              <w:t>须提供工商部门注册登记证明、联系人、联系方式等相关证明材料，否则不得分。</w:t>
            </w:r>
          </w:p>
        </w:tc>
      </w:tr>
      <w:tr w:rsidR="00C37D4F" w:rsidTr="00064770">
        <w:trPr>
          <w:trHeight w:val="680"/>
        </w:trPr>
        <w:tc>
          <w:tcPr>
            <w:tcW w:w="1560" w:type="dxa"/>
            <w:tcBorders>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Pr>
                <w:rFonts w:ascii="宋体" w:hAnsi="宋体" w:cs="宋体"/>
                <w:kern w:val="0"/>
                <w:sz w:val="24"/>
              </w:rPr>
              <w:t>B</w:t>
            </w:r>
            <w:r w:rsidR="00650B30">
              <w:rPr>
                <w:rFonts w:ascii="宋体" w:hAnsi="宋体" w:cs="宋体"/>
                <w:kern w:val="0"/>
                <w:sz w:val="24"/>
              </w:rPr>
              <w:t>12</w:t>
            </w:r>
            <w:r w:rsidRPr="00BD258F">
              <w:rPr>
                <w:rFonts w:ascii="宋体" w:hAnsi="宋体" w:cs="宋体"/>
                <w:kern w:val="0"/>
                <w:sz w:val="24"/>
              </w:rPr>
              <w:t>、投标文件编制水平</w:t>
            </w:r>
          </w:p>
        </w:tc>
        <w:tc>
          <w:tcPr>
            <w:tcW w:w="708" w:type="dxa"/>
            <w:tcBorders>
              <w:top w:val="single" w:sz="4" w:space="0" w:color="auto"/>
              <w:left w:val="single" w:sz="4" w:space="0" w:color="auto"/>
              <w:bottom w:val="single" w:sz="4" w:space="0" w:color="auto"/>
              <w:right w:val="single" w:sz="4" w:space="0" w:color="auto"/>
            </w:tcBorders>
            <w:vAlign w:val="center"/>
          </w:tcPr>
          <w:p w:rsidR="00C37D4F" w:rsidRPr="00546314" w:rsidRDefault="00C37D4F" w:rsidP="00064770">
            <w:pPr>
              <w:spacing w:line="420" w:lineRule="exact"/>
              <w:jc w:val="center"/>
              <w:rPr>
                <w:rFonts w:ascii="宋体" w:hAnsi="宋体"/>
                <w:sz w:val="24"/>
              </w:rPr>
            </w:pPr>
            <w:r w:rsidRPr="00BD258F">
              <w:rPr>
                <w:rFonts w:ascii="宋体" w:hAnsi="宋体" w:cs="宋体"/>
                <w:kern w:val="0"/>
                <w:sz w:val="24"/>
              </w:rPr>
              <w:t>2</w:t>
            </w:r>
          </w:p>
        </w:tc>
        <w:tc>
          <w:tcPr>
            <w:tcW w:w="7230" w:type="dxa"/>
            <w:tcBorders>
              <w:top w:val="single" w:sz="4" w:space="0" w:color="auto"/>
              <w:left w:val="single" w:sz="4" w:space="0" w:color="auto"/>
              <w:bottom w:val="single" w:sz="4" w:space="0" w:color="auto"/>
              <w:right w:val="single" w:sz="4" w:space="0" w:color="auto"/>
            </w:tcBorders>
            <w:vAlign w:val="center"/>
          </w:tcPr>
          <w:p w:rsidR="00C37D4F" w:rsidRPr="00BD258F" w:rsidRDefault="00C37D4F" w:rsidP="00064770">
            <w:pPr>
              <w:widowControl/>
              <w:spacing w:line="420" w:lineRule="exact"/>
              <w:jc w:val="left"/>
              <w:rPr>
                <w:rFonts w:ascii="宋体" w:hAnsi="宋体" w:cs="宋体"/>
                <w:kern w:val="0"/>
                <w:sz w:val="24"/>
              </w:rPr>
            </w:pPr>
            <w:r w:rsidRPr="00BD258F">
              <w:rPr>
                <w:rFonts w:ascii="宋体" w:hAnsi="宋体" w:cs="宋体"/>
                <w:kern w:val="0"/>
                <w:sz w:val="24"/>
              </w:rPr>
              <w:t>投标文件的响应水平及制作质量进行评分：</w:t>
            </w:r>
          </w:p>
          <w:p w:rsidR="00C37D4F" w:rsidRPr="00BD258F" w:rsidRDefault="00C37D4F" w:rsidP="00064770">
            <w:pPr>
              <w:widowControl/>
              <w:spacing w:line="420" w:lineRule="exact"/>
              <w:jc w:val="left"/>
              <w:rPr>
                <w:rFonts w:ascii="宋体" w:hAnsi="宋体" w:cs="宋体"/>
                <w:kern w:val="0"/>
                <w:sz w:val="24"/>
              </w:rPr>
            </w:pPr>
            <w:r w:rsidRPr="00BD258F">
              <w:rPr>
                <w:rFonts w:ascii="宋体" w:hAnsi="宋体" w:cs="宋体"/>
                <w:kern w:val="0"/>
                <w:sz w:val="24"/>
              </w:rPr>
              <w:t xml:space="preserve">①投标文件的响应水平：投标文件是否完整响应招标文件要求，提供的资料是否详实、充分； </w:t>
            </w:r>
          </w:p>
          <w:p w:rsidR="00C37D4F" w:rsidRPr="00BD258F" w:rsidRDefault="00C37D4F" w:rsidP="00064770">
            <w:pPr>
              <w:widowControl/>
              <w:spacing w:line="420" w:lineRule="exact"/>
              <w:jc w:val="left"/>
              <w:rPr>
                <w:rFonts w:ascii="宋体" w:hAnsi="宋体" w:cs="宋体"/>
                <w:kern w:val="0"/>
                <w:sz w:val="24"/>
              </w:rPr>
            </w:pPr>
            <w:r w:rsidRPr="00BD258F">
              <w:rPr>
                <w:rFonts w:ascii="宋体" w:hAnsi="宋体" w:cs="宋体"/>
                <w:kern w:val="0"/>
                <w:sz w:val="24"/>
              </w:rPr>
              <w:t xml:space="preserve">②投标文件的制作质量：依据投标文件内容编排顺序、格式是否符合招标文件要求，条理是否清晰，是否便于评委审阅。 </w:t>
            </w:r>
          </w:p>
          <w:p w:rsidR="00C37D4F" w:rsidRDefault="00C37D4F" w:rsidP="00064770">
            <w:pPr>
              <w:snapToGrid w:val="0"/>
              <w:spacing w:line="420" w:lineRule="exact"/>
              <w:jc w:val="left"/>
              <w:rPr>
                <w:rFonts w:ascii="宋体" w:hAnsi="宋体"/>
                <w:sz w:val="24"/>
              </w:rPr>
            </w:pPr>
            <w:r w:rsidRPr="00BD258F">
              <w:rPr>
                <w:rFonts w:ascii="宋体" w:hAnsi="宋体" w:cs="宋体"/>
                <w:kern w:val="0"/>
                <w:sz w:val="24"/>
              </w:rPr>
              <w:t>评标委员会根据上述①②进行综合评审后在0～2分之间评分。</w:t>
            </w:r>
          </w:p>
        </w:tc>
      </w:tr>
      <w:tr w:rsidR="00C37D4F" w:rsidRPr="00214864" w:rsidTr="00064770">
        <w:trPr>
          <w:trHeight w:val="567"/>
        </w:trPr>
        <w:tc>
          <w:tcPr>
            <w:tcW w:w="9498" w:type="dxa"/>
            <w:gridSpan w:val="3"/>
            <w:tcBorders>
              <w:bottom w:val="single" w:sz="4" w:space="0" w:color="auto"/>
            </w:tcBorders>
            <w:vAlign w:val="center"/>
          </w:tcPr>
          <w:p w:rsidR="00C37D4F" w:rsidRPr="00214864" w:rsidRDefault="00C37D4F" w:rsidP="00064770">
            <w:pPr>
              <w:spacing w:line="420" w:lineRule="exact"/>
              <w:rPr>
                <w:rFonts w:ascii="宋体" w:hAnsi="宋体"/>
                <w:sz w:val="24"/>
              </w:rPr>
            </w:pPr>
            <w:r w:rsidRPr="00214864">
              <w:rPr>
                <w:rFonts w:ascii="宋体" w:hAnsi="宋体" w:hint="eastAsia"/>
                <w:sz w:val="24"/>
              </w:rPr>
              <w:t>各投标人的商务部分得分为：B＝B1＋B2＋B3＋B4＋B5＋B6＋B7＋B8＋B9＋</w:t>
            </w:r>
            <w:r>
              <w:rPr>
                <w:rFonts w:ascii="宋体" w:hAnsi="宋体" w:hint="eastAsia"/>
                <w:sz w:val="24"/>
              </w:rPr>
              <w:t>B10</w:t>
            </w:r>
            <w:r w:rsidRPr="00214864">
              <w:rPr>
                <w:rFonts w:ascii="宋体" w:hAnsi="宋体" w:hint="eastAsia"/>
                <w:sz w:val="24"/>
              </w:rPr>
              <w:t>＋B</w:t>
            </w:r>
            <w:r>
              <w:rPr>
                <w:rFonts w:ascii="宋体" w:hAnsi="宋体" w:hint="eastAsia"/>
                <w:sz w:val="24"/>
              </w:rPr>
              <w:t>11</w:t>
            </w:r>
            <w:r w:rsidRPr="00214864">
              <w:rPr>
                <w:rFonts w:ascii="宋体" w:hAnsi="宋体" w:hint="eastAsia"/>
                <w:sz w:val="24"/>
              </w:rPr>
              <w:t>＋B</w:t>
            </w:r>
            <w:r>
              <w:rPr>
                <w:rFonts w:ascii="宋体" w:hAnsi="宋体" w:hint="eastAsia"/>
                <w:sz w:val="24"/>
              </w:rPr>
              <w:t>12</w:t>
            </w:r>
          </w:p>
        </w:tc>
      </w:tr>
    </w:tbl>
    <w:p w:rsidR="00C37D4F" w:rsidRPr="00214864" w:rsidRDefault="00C37D4F" w:rsidP="00C37D4F">
      <w:pPr>
        <w:snapToGrid w:val="0"/>
        <w:spacing w:line="460" w:lineRule="exact"/>
        <w:ind w:firstLineChars="200" w:firstLine="482"/>
        <w:rPr>
          <w:rFonts w:ascii="宋体" w:hAnsi="宋体"/>
          <w:b/>
          <w:sz w:val="24"/>
        </w:rPr>
      </w:pPr>
      <w:r w:rsidRPr="00214864">
        <w:rPr>
          <w:rFonts w:ascii="宋体" w:hAnsi="宋体" w:hint="eastAsia"/>
          <w:b/>
          <w:color w:val="000000"/>
          <w:sz w:val="24"/>
        </w:rPr>
        <w:t>C</w:t>
      </w:r>
      <w:r w:rsidRPr="00214864">
        <w:rPr>
          <w:rFonts w:ascii="宋体" w:hAnsi="宋体"/>
          <w:b/>
          <w:color w:val="000000"/>
          <w:sz w:val="24"/>
        </w:rPr>
        <w:t>、</w:t>
      </w:r>
      <w:r w:rsidRPr="00214864">
        <w:rPr>
          <w:rFonts w:ascii="宋体" w:hAnsi="宋体"/>
          <w:b/>
          <w:sz w:val="24"/>
        </w:rPr>
        <w:t>价格</w:t>
      </w:r>
      <w:r w:rsidRPr="00214864">
        <w:rPr>
          <w:rFonts w:ascii="宋体" w:hAnsi="宋体" w:hint="eastAsia"/>
          <w:b/>
          <w:sz w:val="24"/>
        </w:rPr>
        <w:t>部分评分办法</w:t>
      </w:r>
      <w:r w:rsidRPr="00214864">
        <w:rPr>
          <w:rFonts w:ascii="宋体" w:hAnsi="宋体"/>
          <w:b/>
          <w:sz w:val="24"/>
        </w:rPr>
        <w:t>(</w:t>
      </w:r>
      <w:r w:rsidRPr="00214864">
        <w:rPr>
          <w:rFonts w:ascii="宋体" w:hAnsi="宋体" w:hint="eastAsia"/>
          <w:b/>
          <w:sz w:val="24"/>
        </w:rPr>
        <w:t>C满分</w:t>
      </w:r>
      <w:r w:rsidRPr="00214864">
        <w:rPr>
          <w:rFonts w:ascii="宋体" w:hAnsi="宋体"/>
          <w:b/>
          <w:sz w:val="24"/>
        </w:rPr>
        <w:t>=</w:t>
      </w:r>
      <w:r w:rsidRPr="00214864">
        <w:rPr>
          <w:rFonts w:ascii="宋体" w:hAnsi="宋体" w:hint="eastAsia"/>
          <w:b/>
          <w:sz w:val="24"/>
        </w:rPr>
        <w:t>20</w:t>
      </w:r>
      <w:r w:rsidRPr="00214864">
        <w:rPr>
          <w:rFonts w:ascii="宋体" w:hAnsi="宋体"/>
          <w:b/>
          <w:sz w:val="24"/>
        </w:rPr>
        <w:t>分)</w:t>
      </w:r>
    </w:p>
    <w:p w:rsidR="00C37D4F" w:rsidRPr="00214864" w:rsidRDefault="00C37D4F" w:rsidP="00C37D4F">
      <w:pPr>
        <w:snapToGrid w:val="0"/>
        <w:spacing w:line="460" w:lineRule="exact"/>
        <w:ind w:firstLineChars="200" w:firstLine="480"/>
        <w:rPr>
          <w:rFonts w:ascii="宋体" w:hAnsi="宋体"/>
          <w:color w:val="000000"/>
          <w:sz w:val="24"/>
        </w:rPr>
      </w:pPr>
      <w:r w:rsidRPr="00214864">
        <w:rPr>
          <w:rFonts w:ascii="宋体" w:hAnsi="宋体"/>
          <w:color w:val="000000"/>
          <w:sz w:val="24"/>
        </w:rPr>
        <w:t>1</w:t>
      </w:r>
      <w:r w:rsidRPr="00214864">
        <w:rPr>
          <w:rFonts w:ascii="宋体" w:hAnsi="宋体" w:hint="eastAsia"/>
          <w:color w:val="000000"/>
          <w:sz w:val="24"/>
        </w:rPr>
        <w:t>、本</w:t>
      </w:r>
      <w:r w:rsidRPr="00214864">
        <w:rPr>
          <w:rFonts w:ascii="宋体" w:hAnsi="宋体"/>
          <w:color w:val="000000"/>
          <w:sz w:val="24"/>
        </w:rPr>
        <w:t>次招标</w:t>
      </w:r>
      <w:r w:rsidRPr="00214864">
        <w:rPr>
          <w:rFonts w:ascii="宋体" w:hAnsi="宋体" w:hint="eastAsia"/>
          <w:color w:val="000000"/>
          <w:sz w:val="24"/>
        </w:rPr>
        <w:t>最低投资装修改造金额</w:t>
      </w:r>
      <w:r w:rsidRPr="00214864">
        <w:rPr>
          <w:rFonts w:ascii="宋体" w:hAnsi="宋体"/>
          <w:color w:val="000000"/>
          <w:sz w:val="24"/>
        </w:rPr>
        <w:t>为人民币</w:t>
      </w:r>
      <w:r w:rsidRPr="00214864">
        <w:rPr>
          <w:rFonts w:ascii="宋体" w:hAnsi="宋体" w:hint="eastAsia"/>
          <w:color w:val="000000"/>
          <w:sz w:val="24"/>
        </w:rPr>
        <w:t>490万元，投标承诺人投资装修改造金额为4</w:t>
      </w:r>
      <w:r w:rsidRPr="00214864">
        <w:rPr>
          <w:rFonts w:ascii="宋体" w:hAnsi="宋体"/>
          <w:color w:val="000000"/>
          <w:sz w:val="24"/>
        </w:rPr>
        <w:t>90</w:t>
      </w:r>
      <w:r w:rsidRPr="00214864">
        <w:rPr>
          <w:rFonts w:ascii="宋体" w:hAnsi="宋体" w:hint="eastAsia"/>
          <w:color w:val="000000"/>
          <w:sz w:val="24"/>
        </w:rPr>
        <w:t>万的得1</w:t>
      </w:r>
      <w:r w:rsidRPr="00214864">
        <w:rPr>
          <w:rFonts w:ascii="宋体" w:hAnsi="宋体"/>
          <w:color w:val="000000"/>
          <w:sz w:val="24"/>
        </w:rPr>
        <w:t>0</w:t>
      </w:r>
      <w:r w:rsidRPr="00214864">
        <w:rPr>
          <w:rFonts w:ascii="宋体" w:hAnsi="宋体" w:hint="eastAsia"/>
          <w:color w:val="000000"/>
          <w:sz w:val="24"/>
        </w:rPr>
        <w:t>分，最低投资装修改造金额不足4</w:t>
      </w:r>
      <w:r w:rsidRPr="00214864">
        <w:rPr>
          <w:rFonts w:ascii="宋体" w:hAnsi="宋体"/>
          <w:color w:val="000000"/>
          <w:sz w:val="24"/>
        </w:rPr>
        <w:t>90</w:t>
      </w:r>
      <w:r w:rsidRPr="00214864">
        <w:rPr>
          <w:rFonts w:ascii="宋体" w:hAnsi="宋体" w:hint="eastAsia"/>
          <w:color w:val="000000"/>
          <w:sz w:val="24"/>
        </w:rPr>
        <w:t>万元的，按照无效投标处理；</w:t>
      </w:r>
    </w:p>
    <w:p w:rsidR="00C37D4F" w:rsidRPr="00214864" w:rsidRDefault="00C37D4F" w:rsidP="00C37D4F">
      <w:pPr>
        <w:snapToGrid w:val="0"/>
        <w:spacing w:line="460" w:lineRule="exact"/>
        <w:ind w:firstLineChars="200" w:firstLine="480"/>
        <w:rPr>
          <w:rFonts w:ascii="宋体" w:hAnsi="宋体"/>
          <w:color w:val="000000"/>
          <w:sz w:val="24"/>
        </w:rPr>
      </w:pPr>
      <w:r w:rsidRPr="00214864">
        <w:rPr>
          <w:rFonts w:ascii="宋体" w:hAnsi="宋体"/>
          <w:color w:val="000000"/>
          <w:sz w:val="24"/>
        </w:rPr>
        <w:t>2</w:t>
      </w:r>
      <w:r w:rsidRPr="00214864">
        <w:rPr>
          <w:rFonts w:ascii="宋体" w:hAnsi="宋体" w:hint="eastAsia"/>
          <w:color w:val="000000"/>
          <w:sz w:val="24"/>
        </w:rPr>
        <w:t>、C</w:t>
      </w:r>
      <w:r w:rsidRPr="00214864">
        <w:rPr>
          <w:rFonts w:ascii="宋体" w:hAnsi="宋体"/>
          <w:color w:val="000000"/>
          <w:sz w:val="24"/>
        </w:rPr>
        <w:t>=10</w:t>
      </w:r>
      <w:r w:rsidRPr="00214864">
        <w:rPr>
          <w:rFonts w:ascii="宋体" w:hAnsi="宋体" w:hint="eastAsia"/>
          <w:color w:val="000000"/>
          <w:sz w:val="24"/>
        </w:rPr>
        <w:t>+</w:t>
      </w:r>
      <w:r w:rsidRPr="00214864">
        <w:rPr>
          <w:rFonts w:ascii="宋体" w:hAnsi="宋体"/>
          <w:color w:val="000000"/>
          <w:sz w:val="24"/>
        </w:rPr>
        <w:t>(Y</w:t>
      </w:r>
      <w:r w:rsidRPr="00214864">
        <w:rPr>
          <w:rFonts w:ascii="宋体" w:hAnsi="宋体" w:hint="eastAsia"/>
          <w:color w:val="000000"/>
          <w:sz w:val="24"/>
        </w:rPr>
        <w:t>-</w:t>
      </w:r>
      <w:r w:rsidRPr="00214864">
        <w:rPr>
          <w:rFonts w:ascii="宋体" w:hAnsi="宋体"/>
          <w:color w:val="000000"/>
          <w:sz w:val="24"/>
        </w:rPr>
        <w:t>490)/5</w:t>
      </w:r>
    </w:p>
    <w:p w:rsidR="00C37D4F" w:rsidRPr="00CC0E19" w:rsidRDefault="00C37D4F" w:rsidP="00C37D4F">
      <w:pPr>
        <w:snapToGrid w:val="0"/>
        <w:spacing w:line="460" w:lineRule="exact"/>
        <w:ind w:firstLineChars="400" w:firstLine="960"/>
        <w:rPr>
          <w:rFonts w:ascii="宋体" w:hAnsi="宋体"/>
          <w:color w:val="000000"/>
          <w:sz w:val="24"/>
        </w:rPr>
      </w:pPr>
      <w:r w:rsidRPr="00214864">
        <w:rPr>
          <w:rFonts w:ascii="宋体" w:hAnsi="宋体" w:hint="eastAsia"/>
          <w:color w:val="000000"/>
          <w:sz w:val="24"/>
        </w:rPr>
        <w:t>注</w:t>
      </w:r>
      <w:r w:rsidRPr="00CC0E19">
        <w:rPr>
          <w:rFonts w:ascii="宋体" w:hAnsi="宋体" w:hint="eastAsia"/>
          <w:color w:val="000000"/>
          <w:sz w:val="24"/>
        </w:rPr>
        <w:t>：</w:t>
      </w:r>
      <w:r w:rsidRPr="00CC0E19">
        <w:rPr>
          <w:rFonts w:ascii="宋体" w:hAnsi="宋体"/>
          <w:color w:val="000000"/>
          <w:sz w:val="24"/>
        </w:rPr>
        <w:t>每增加</w:t>
      </w:r>
      <w:r w:rsidRPr="00CC0E19">
        <w:rPr>
          <w:rFonts w:ascii="宋体" w:hAnsi="宋体" w:hint="eastAsia"/>
          <w:color w:val="000000"/>
          <w:sz w:val="24"/>
        </w:rPr>
        <w:t>5万元的加1</w:t>
      </w:r>
      <w:r w:rsidRPr="00CC0E19">
        <w:rPr>
          <w:rFonts w:ascii="宋体" w:hAnsi="宋体"/>
          <w:color w:val="000000"/>
          <w:sz w:val="24"/>
        </w:rPr>
        <w:t>分</w:t>
      </w:r>
      <w:r w:rsidRPr="00CC0E19">
        <w:rPr>
          <w:rFonts w:ascii="宋体" w:hAnsi="宋体" w:hint="eastAsia"/>
          <w:color w:val="000000"/>
          <w:sz w:val="24"/>
        </w:rPr>
        <w:t>，最高加1</w:t>
      </w:r>
      <w:r w:rsidRPr="00CC0E19">
        <w:rPr>
          <w:rFonts w:ascii="宋体" w:hAnsi="宋体"/>
          <w:color w:val="000000"/>
          <w:sz w:val="24"/>
        </w:rPr>
        <w:t>0</w:t>
      </w:r>
      <w:r w:rsidRPr="00CC0E19">
        <w:rPr>
          <w:rFonts w:ascii="宋体" w:hAnsi="宋体" w:hint="eastAsia"/>
          <w:color w:val="000000"/>
          <w:sz w:val="24"/>
        </w:rPr>
        <w:t>分。</w:t>
      </w:r>
    </w:p>
    <w:p w:rsidR="00C37D4F" w:rsidRPr="00CC0E19" w:rsidRDefault="00C37D4F" w:rsidP="00C37D4F">
      <w:pPr>
        <w:snapToGrid w:val="0"/>
        <w:spacing w:line="460" w:lineRule="exact"/>
        <w:ind w:firstLineChars="400" w:firstLine="960"/>
        <w:rPr>
          <w:rFonts w:ascii="宋体" w:hAnsi="宋体"/>
          <w:color w:val="000000"/>
          <w:sz w:val="24"/>
        </w:rPr>
      </w:pPr>
      <w:r w:rsidRPr="00CC0E19">
        <w:rPr>
          <w:rFonts w:ascii="宋体" w:hAnsi="宋体" w:hint="eastAsia"/>
          <w:color w:val="000000"/>
          <w:sz w:val="24"/>
        </w:rPr>
        <w:t>(1)C</w:t>
      </w:r>
      <w:r w:rsidRPr="00CC0E19">
        <w:rPr>
          <w:rFonts w:ascii="宋体" w:hAnsi="宋体"/>
          <w:color w:val="000000"/>
          <w:sz w:val="24"/>
        </w:rPr>
        <w:t>为价格</w:t>
      </w:r>
      <w:r w:rsidRPr="00CC0E19">
        <w:rPr>
          <w:rFonts w:ascii="宋体" w:hAnsi="宋体" w:hint="eastAsia"/>
          <w:color w:val="000000"/>
          <w:sz w:val="24"/>
        </w:rPr>
        <w:t>部分</w:t>
      </w:r>
      <w:r w:rsidRPr="00CC0E19">
        <w:rPr>
          <w:rFonts w:ascii="宋体" w:hAnsi="宋体"/>
          <w:color w:val="000000"/>
          <w:sz w:val="24"/>
        </w:rPr>
        <w:t>得分</w:t>
      </w:r>
      <w:r w:rsidRPr="00CC0E19">
        <w:rPr>
          <w:rFonts w:ascii="宋体" w:hAnsi="宋体" w:hint="eastAsia"/>
          <w:color w:val="000000"/>
          <w:sz w:val="24"/>
        </w:rPr>
        <w:t>，满分为20</w:t>
      </w:r>
      <w:r w:rsidRPr="00CC0E19">
        <w:rPr>
          <w:rFonts w:ascii="宋体" w:hAnsi="宋体"/>
          <w:color w:val="000000"/>
          <w:sz w:val="24"/>
        </w:rPr>
        <w:t>分</w:t>
      </w:r>
      <w:r w:rsidRPr="00CC0E19">
        <w:rPr>
          <w:rFonts w:ascii="宋体" w:hAnsi="宋体" w:hint="eastAsia"/>
          <w:color w:val="000000"/>
          <w:sz w:val="24"/>
        </w:rPr>
        <w:t>。</w:t>
      </w:r>
    </w:p>
    <w:p w:rsidR="00C37D4F" w:rsidRPr="00CC0E19" w:rsidRDefault="00C37D4F" w:rsidP="00C37D4F">
      <w:pPr>
        <w:snapToGrid w:val="0"/>
        <w:spacing w:line="460" w:lineRule="exact"/>
        <w:ind w:firstLineChars="400" w:firstLine="960"/>
        <w:rPr>
          <w:rFonts w:ascii="宋体" w:hAnsi="宋体"/>
          <w:sz w:val="24"/>
        </w:rPr>
      </w:pPr>
      <w:r w:rsidRPr="00CC0E19">
        <w:rPr>
          <w:rFonts w:ascii="宋体" w:hAnsi="宋体" w:hint="eastAsia"/>
          <w:color w:val="000000"/>
          <w:sz w:val="24"/>
        </w:rPr>
        <w:t>(2)Y</w:t>
      </w:r>
      <w:r w:rsidRPr="00CC0E19">
        <w:rPr>
          <w:rFonts w:ascii="宋体" w:hAnsi="宋体"/>
          <w:color w:val="000000"/>
          <w:sz w:val="24"/>
        </w:rPr>
        <w:t>=</w:t>
      </w:r>
      <w:r w:rsidRPr="00CC0E19">
        <w:rPr>
          <w:rFonts w:ascii="宋体" w:hAnsi="宋体" w:hint="eastAsia"/>
          <w:color w:val="000000"/>
          <w:sz w:val="24"/>
        </w:rPr>
        <w:t>各合格</w:t>
      </w:r>
      <w:r w:rsidRPr="00CC0E19">
        <w:rPr>
          <w:rFonts w:ascii="宋体" w:hAnsi="宋体"/>
          <w:color w:val="000000"/>
          <w:sz w:val="24"/>
        </w:rPr>
        <w:t>投标人报价。</w:t>
      </w:r>
    </w:p>
    <w:p w:rsidR="00C37D4F" w:rsidRPr="00CC0E19" w:rsidRDefault="00C37D4F" w:rsidP="00C37D4F">
      <w:pPr>
        <w:spacing w:line="460" w:lineRule="exact"/>
        <w:rPr>
          <w:rFonts w:ascii="宋体" w:hAnsi="宋体" w:cs="Arial Narrow"/>
          <w:b/>
          <w:color w:val="000000"/>
          <w:sz w:val="24"/>
        </w:rPr>
      </w:pPr>
      <w:r w:rsidRPr="00CC0E19">
        <w:rPr>
          <w:rFonts w:ascii="宋体" w:hAnsi="宋体" w:hint="eastAsia"/>
          <w:b/>
          <w:color w:val="000000"/>
          <w:sz w:val="24"/>
        </w:rPr>
        <w:t>4、各投标人的最终得分等于=A+B+C</w:t>
      </w:r>
    </w:p>
    <w:p w:rsidR="00C37D4F" w:rsidRDefault="00C37D4F" w:rsidP="00C37D4F">
      <w:pPr>
        <w:spacing w:line="460" w:lineRule="exact"/>
        <w:ind w:firstLineChars="200" w:firstLine="480"/>
        <w:rPr>
          <w:rFonts w:ascii="宋体" w:hAnsi="宋体" w:cs="Courier New"/>
          <w:color w:val="000000"/>
          <w:sz w:val="24"/>
        </w:rPr>
      </w:pPr>
      <w:r w:rsidRPr="00CC0E19">
        <w:rPr>
          <w:rFonts w:ascii="宋体" w:hAnsi="宋体" w:hint="eastAsia"/>
          <w:color w:val="000000"/>
          <w:sz w:val="24"/>
        </w:rPr>
        <w:t>(二)定标原则：投标文件满足招标文件全部实质性要求且按照评审因素的量化指标评审得分最高的供应商为中标候选人；得分相同的，按投标报价由高到低顺序排列；得分且投标报价相同的，按技术指</w:t>
      </w:r>
      <w:r>
        <w:rPr>
          <w:rFonts w:ascii="宋体" w:hAnsi="宋体" w:hint="eastAsia"/>
          <w:color w:val="000000"/>
          <w:sz w:val="24"/>
        </w:rPr>
        <w:t>标优劣顺序排列；本项目推荐1</w:t>
      </w:r>
      <w:r>
        <w:rPr>
          <w:rFonts w:ascii="宋体" w:hAnsi="宋体"/>
          <w:color w:val="000000"/>
          <w:sz w:val="24"/>
        </w:rPr>
        <w:t>名中标候选人。</w:t>
      </w:r>
    </w:p>
    <w:p w:rsidR="00C37D4F" w:rsidRDefault="00C37D4F" w:rsidP="00C37D4F">
      <w:pPr>
        <w:spacing w:line="460" w:lineRule="exact"/>
        <w:rPr>
          <w:rFonts w:ascii="宋体" w:hAnsi="宋体"/>
          <w:b/>
          <w:color w:val="000000"/>
          <w:sz w:val="24"/>
        </w:rPr>
      </w:pPr>
      <w:r>
        <w:rPr>
          <w:rFonts w:ascii="宋体" w:hAnsi="宋体" w:hint="eastAsia"/>
          <w:b/>
          <w:color w:val="000000"/>
          <w:sz w:val="24"/>
        </w:rPr>
        <w:t>三、废标条款</w:t>
      </w:r>
    </w:p>
    <w:p w:rsidR="00C37D4F" w:rsidRDefault="00C37D4F" w:rsidP="00C37D4F">
      <w:pPr>
        <w:spacing w:line="460" w:lineRule="exact"/>
        <w:ind w:firstLineChars="200" w:firstLine="480"/>
        <w:rPr>
          <w:rFonts w:ascii="宋体" w:hAnsi="宋体"/>
          <w:color w:val="000000"/>
          <w:sz w:val="24"/>
        </w:rPr>
      </w:pPr>
      <w:r>
        <w:rPr>
          <w:rFonts w:ascii="宋体" w:hAnsi="宋体" w:hint="eastAsia"/>
          <w:color w:val="000000"/>
          <w:kern w:val="0"/>
          <w:sz w:val="24"/>
        </w:rPr>
        <w:t>在招标活动中，出现下列情形之一的，应予废标：</w:t>
      </w:r>
    </w:p>
    <w:p w:rsidR="00C37D4F" w:rsidRDefault="00C37D4F" w:rsidP="00C37D4F">
      <w:pPr>
        <w:spacing w:line="460" w:lineRule="exact"/>
        <w:rPr>
          <w:rFonts w:ascii="宋体" w:hAnsi="宋体"/>
          <w:color w:val="000000"/>
          <w:kern w:val="0"/>
          <w:sz w:val="24"/>
        </w:rPr>
      </w:pPr>
      <w:r>
        <w:rPr>
          <w:rFonts w:ascii="宋体" w:hAnsi="宋体" w:hint="eastAsia"/>
          <w:color w:val="000000"/>
          <w:kern w:val="0"/>
          <w:sz w:val="24"/>
        </w:rPr>
        <w:t xml:space="preserve">　　(一)符合专业条件的供应商或者对招标文件作实质响应的供应商不足三家的； </w:t>
      </w:r>
    </w:p>
    <w:p w:rsidR="00C37D4F" w:rsidRDefault="00C37D4F" w:rsidP="00C37D4F">
      <w:pPr>
        <w:spacing w:line="460" w:lineRule="exact"/>
        <w:rPr>
          <w:rFonts w:ascii="宋体" w:hAnsi="宋体"/>
          <w:color w:val="000000"/>
          <w:kern w:val="0"/>
          <w:sz w:val="24"/>
        </w:rPr>
      </w:pPr>
      <w:r>
        <w:rPr>
          <w:rFonts w:ascii="宋体" w:hAnsi="宋体" w:hint="eastAsia"/>
          <w:color w:val="000000"/>
          <w:kern w:val="0"/>
          <w:sz w:val="24"/>
        </w:rPr>
        <w:t xml:space="preserve">　　(二)出现影响招标公正的违法、违规行为的； </w:t>
      </w:r>
    </w:p>
    <w:p w:rsidR="00C37D4F" w:rsidRDefault="00C37D4F" w:rsidP="00C37D4F">
      <w:pPr>
        <w:spacing w:line="460" w:lineRule="exact"/>
        <w:ind w:firstLineChars="200" w:firstLine="480"/>
        <w:rPr>
          <w:rFonts w:ascii="宋体" w:hAnsi="宋体"/>
          <w:color w:val="000000"/>
          <w:kern w:val="0"/>
          <w:sz w:val="24"/>
        </w:rPr>
      </w:pPr>
      <w:r>
        <w:rPr>
          <w:rFonts w:ascii="宋体" w:hAnsi="宋体" w:hint="eastAsia"/>
          <w:color w:val="000000"/>
          <w:kern w:val="0"/>
          <w:sz w:val="24"/>
        </w:rPr>
        <w:t>(三)投标人的报价低于招标文件规定最低投资装修改造金额的；</w:t>
      </w:r>
    </w:p>
    <w:p w:rsidR="00F9095A" w:rsidRDefault="00C37D4F" w:rsidP="00C37D4F">
      <w:pPr>
        <w:spacing w:line="460" w:lineRule="exact"/>
        <w:ind w:firstLineChars="200" w:firstLine="480"/>
        <w:rPr>
          <w:rFonts w:ascii="宋体" w:hAnsi="宋体"/>
          <w:b/>
          <w:sz w:val="24"/>
        </w:rPr>
      </w:pPr>
      <w:r>
        <w:rPr>
          <w:rFonts w:ascii="宋体" w:hAnsi="宋体" w:hint="eastAsia"/>
          <w:color w:val="000000"/>
          <w:kern w:val="0"/>
          <w:sz w:val="24"/>
        </w:rPr>
        <w:t>(四)因重大变故，招标任务取消的。</w:t>
      </w:r>
      <w:r w:rsidR="00F9095A">
        <w:rPr>
          <w:rFonts w:ascii="宋体" w:hAnsi="宋体"/>
          <w:kern w:val="0"/>
          <w:sz w:val="24"/>
        </w:rPr>
        <w:br w:type="page"/>
      </w:r>
      <w:bookmarkStart w:id="40" w:name="_Toc456183424"/>
    </w:p>
    <w:p w:rsidR="00F9095A" w:rsidRDefault="00F9095A" w:rsidP="00F9095A">
      <w:pPr>
        <w:spacing w:line="500" w:lineRule="exact"/>
        <w:jc w:val="center"/>
        <w:outlineLvl w:val="1"/>
        <w:rPr>
          <w:rFonts w:ascii="宋体" w:hAnsi="宋体"/>
          <w:b/>
          <w:sz w:val="24"/>
        </w:rPr>
      </w:pPr>
      <w:bookmarkStart w:id="41" w:name="_Toc42006859"/>
      <w:r>
        <w:rPr>
          <w:rFonts w:ascii="宋体" w:hAnsi="宋体" w:hint="eastAsia"/>
          <w:b/>
          <w:sz w:val="24"/>
        </w:rPr>
        <w:lastRenderedPageBreak/>
        <w:t>一、说明</w:t>
      </w:r>
      <w:bookmarkEnd w:id="40"/>
      <w:bookmarkEnd w:id="41"/>
    </w:p>
    <w:p w:rsidR="00F9095A" w:rsidRDefault="00F9095A" w:rsidP="00F9095A">
      <w:pPr>
        <w:spacing w:line="500" w:lineRule="exact"/>
        <w:outlineLvl w:val="1"/>
        <w:rPr>
          <w:rFonts w:ascii="宋体" w:hAnsi="宋体"/>
          <w:sz w:val="24"/>
        </w:rPr>
      </w:pPr>
      <w:bookmarkStart w:id="42" w:name="_Toc312225519"/>
      <w:bookmarkStart w:id="43" w:name="_Toc319482851"/>
      <w:bookmarkStart w:id="44" w:name="_Toc454824801"/>
      <w:bookmarkStart w:id="45" w:name="_Toc457421995"/>
      <w:bookmarkStart w:id="46" w:name="_Toc42006860"/>
      <w:r>
        <w:rPr>
          <w:rFonts w:ascii="宋体" w:hAnsi="宋体" w:hint="eastAsia"/>
          <w:sz w:val="24"/>
        </w:rPr>
        <w:t>1. 适用范围</w:t>
      </w:r>
      <w:bookmarkEnd w:id="42"/>
      <w:bookmarkEnd w:id="43"/>
      <w:bookmarkEnd w:id="44"/>
      <w:bookmarkEnd w:id="45"/>
      <w:bookmarkEnd w:id="46"/>
    </w:p>
    <w:p w:rsidR="00F9095A" w:rsidRDefault="00F9095A" w:rsidP="00F9095A">
      <w:pPr>
        <w:spacing w:line="500" w:lineRule="exact"/>
        <w:rPr>
          <w:rFonts w:ascii="宋体" w:hAnsi="宋体"/>
          <w:sz w:val="24"/>
        </w:rPr>
      </w:pPr>
      <w:r>
        <w:rPr>
          <w:rFonts w:ascii="宋体" w:hAnsi="宋体" w:hint="eastAsia"/>
          <w:sz w:val="24"/>
        </w:rPr>
        <w:t xml:space="preserve">    1.1 本招标文件仅适用于投标邀请中所叙述项目的服务</w:t>
      </w:r>
      <w:r w:rsidR="00B249FF">
        <w:rPr>
          <w:rFonts w:ascii="宋体" w:hAnsi="宋体" w:hint="eastAsia"/>
          <w:sz w:val="24"/>
        </w:rPr>
        <w:t>招标</w:t>
      </w:r>
      <w:r>
        <w:rPr>
          <w:rFonts w:ascii="宋体" w:hAnsi="宋体" w:hint="eastAsia"/>
          <w:sz w:val="24"/>
        </w:rPr>
        <w:t>。</w:t>
      </w:r>
    </w:p>
    <w:p w:rsidR="00F9095A" w:rsidRDefault="00F9095A" w:rsidP="00F9095A">
      <w:pPr>
        <w:spacing w:line="500" w:lineRule="exact"/>
        <w:outlineLvl w:val="1"/>
        <w:rPr>
          <w:rFonts w:ascii="宋体" w:hAnsi="宋体"/>
          <w:sz w:val="24"/>
        </w:rPr>
      </w:pPr>
      <w:bookmarkStart w:id="47" w:name="_Toc312225520"/>
      <w:bookmarkStart w:id="48" w:name="_Toc319482852"/>
      <w:bookmarkStart w:id="49" w:name="_Toc454824802"/>
      <w:bookmarkStart w:id="50" w:name="_Toc457421996"/>
      <w:bookmarkStart w:id="51" w:name="_Toc42006861"/>
      <w:r>
        <w:rPr>
          <w:rFonts w:ascii="宋体" w:hAnsi="宋体" w:hint="eastAsia"/>
          <w:sz w:val="24"/>
        </w:rPr>
        <w:t>2. 定义</w:t>
      </w:r>
      <w:bookmarkEnd w:id="47"/>
      <w:bookmarkEnd w:id="48"/>
      <w:bookmarkEnd w:id="49"/>
      <w:bookmarkEnd w:id="50"/>
      <w:bookmarkEnd w:id="51"/>
    </w:p>
    <w:p w:rsidR="00F9095A" w:rsidRDefault="00F9095A" w:rsidP="00F9095A">
      <w:pPr>
        <w:spacing w:line="500" w:lineRule="exact"/>
        <w:ind w:firstLineChars="200" w:firstLine="480"/>
        <w:rPr>
          <w:rFonts w:ascii="宋体" w:hAnsi="宋体"/>
          <w:sz w:val="24"/>
        </w:rPr>
      </w:pPr>
      <w:r>
        <w:rPr>
          <w:rFonts w:ascii="宋体" w:hAnsi="宋体" w:hint="eastAsia"/>
          <w:sz w:val="24"/>
        </w:rPr>
        <w:t>2.1 “</w:t>
      </w:r>
      <w:r w:rsidR="00182B6A">
        <w:rPr>
          <w:rFonts w:ascii="宋体" w:hAnsi="宋体" w:hint="eastAsia"/>
          <w:sz w:val="24"/>
        </w:rPr>
        <w:t>招标人</w:t>
      </w:r>
      <w:r>
        <w:rPr>
          <w:rFonts w:ascii="宋体" w:hAnsi="宋体" w:hint="eastAsia"/>
          <w:sz w:val="24"/>
        </w:rPr>
        <w:t>”系指本次</w:t>
      </w:r>
      <w:r w:rsidR="00B249FF">
        <w:rPr>
          <w:rFonts w:ascii="宋体" w:hAnsi="宋体" w:hint="eastAsia"/>
          <w:sz w:val="24"/>
        </w:rPr>
        <w:t>招标</w:t>
      </w:r>
      <w:r>
        <w:rPr>
          <w:rFonts w:ascii="宋体" w:hAnsi="宋体" w:hint="eastAsia"/>
          <w:sz w:val="24"/>
        </w:rPr>
        <w:t>项目的业主方。</w:t>
      </w:r>
    </w:p>
    <w:p w:rsidR="00F9095A" w:rsidRDefault="00F9095A" w:rsidP="00F9095A">
      <w:pPr>
        <w:spacing w:line="500" w:lineRule="exact"/>
        <w:ind w:firstLineChars="200" w:firstLine="480"/>
        <w:rPr>
          <w:rFonts w:ascii="宋体" w:hAnsi="宋体"/>
          <w:sz w:val="24"/>
        </w:rPr>
      </w:pPr>
      <w:r>
        <w:rPr>
          <w:rFonts w:ascii="宋体" w:hAnsi="宋体" w:hint="eastAsia"/>
          <w:sz w:val="24"/>
        </w:rPr>
        <w:t>2.2 “招标</w:t>
      </w:r>
      <w:r w:rsidR="00182B6A">
        <w:rPr>
          <w:rFonts w:ascii="宋体" w:hAnsi="宋体" w:hint="eastAsia"/>
          <w:sz w:val="24"/>
        </w:rPr>
        <w:t>招标人</w:t>
      </w:r>
      <w:r>
        <w:rPr>
          <w:rFonts w:ascii="宋体" w:hAnsi="宋体" w:hint="eastAsia"/>
          <w:sz w:val="24"/>
        </w:rPr>
        <w:t>”系指组织本次招标活动的</w:t>
      </w:r>
      <w:r w:rsidR="00182B6A">
        <w:rPr>
          <w:rFonts w:ascii="宋体" w:hAnsi="宋体" w:hint="eastAsia"/>
          <w:sz w:val="24"/>
        </w:rPr>
        <w:t>招标人</w:t>
      </w:r>
      <w:r>
        <w:rPr>
          <w:rFonts w:ascii="宋体" w:hAnsi="宋体" w:hint="eastAsia"/>
          <w:sz w:val="24"/>
        </w:rPr>
        <w:t>或</w:t>
      </w:r>
      <w:r w:rsidR="00B249FF">
        <w:rPr>
          <w:rFonts w:ascii="宋体" w:hAnsi="宋体" w:hint="eastAsia"/>
          <w:sz w:val="24"/>
        </w:rPr>
        <w:t>招标代理机构</w:t>
      </w:r>
      <w:r>
        <w:rPr>
          <w:rFonts w:ascii="宋体" w:hAnsi="宋体" w:hint="eastAsia"/>
          <w:sz w:val="24"/>
        </w:rPr>
        <w:t>。</w:t>
      </w:r>
    </w:p>
    <w:p w:rsidR="00F9095A" w:rsidRDefault="00F9095A" w:rsidP="00F9095A">
      <w:pPr>
        <w:spacing w:line="500" w:lineRule="exact"/>
        <w:ind w:firstLineChars="200" w:firstLine="480"/>
        <w:rPr>
          <w:rFonts w:ascii="宋体" w:hAnsi="宋体"/>
          <w:sz w:val="24"/>
        </w:rPr>
      </w:pPr>
      <w:r>
        <w:rPr>
          <w:rFonts w:ascii="宋体" w:hAnsi="宋体" w:hint="eastAsia"/>
          <w:sz w:val="24"/>
        </w:rPr>
        <w:t>2.3 “</w:t>
      </w:r>
      <w:r w:rsidR="00B249FF">
        <w:rPr>
          <w:rFonts w:ascii="宋体" w:hAnsi="宋体" w:hint="eastAsia"/>
          <w:sz w:val="24"/>
        </w:rPr>
        <w:t>招标代理机构</w:t>
      </w:r>
      <w:r>
        <w:rPr>
          <w:rFonts w:ascii="宋体" w:hAnsi="宋体" w:hint="eastAsia"/>
          <w:sz w:val="24"/>
        </w:rPr>
        <w:t>”系指本次招标</w:t>
      </w:r>
      <w:r w:rsidR="00B249FF">
        <w:rPr>
          <w:rFonts w:ascii="宋体" w:hAnsi="宋体" w:hint="eastAsia"/>
          <w:sz w:val="24"/>
        </w:rPr>
        <w:t>招标</w:t>
      </w:r>
      <w:r>
        <w:rPr>
          <w:rFonts w:ascii="宋体" w:hAnsi="宋体" w:hint="eastAsia"/>
          <w:sz w:val="24"/>
        </w:rPr>
        <w:t>项目活动组织方。</w:t>
      </w:r>
    </w:p>
    <w:p w:rsidR="00F9095A" w:rsidRDefault="00F9095A" w:rsidP="00F9095A">
      <w:pPr>
        <w:spacing w:line="500" w:lineRule="exact"/>
        <w:ind w:firstLineChars="200" w:firstLine="480"/>
        <w:rPr>
          <w:rFonts w:ascii="宋体" w:hAnsi="宋体"/>
          <w:sz w:val="24"/>
        </w:rPr>
      </w:pPr>
      <w:r>
        <w:rPr>
          <w:rFonts w:ascii="宋体" w:hAnsi="宋体" w:hint="eastAsia"/>
          <w:sz w:val="24"/>
        </w:rPr>
        <w:t>2.4 “投标人”</w:t>
      </w:r>
      <w:r>
        <w:rPr>
          <w:rFonts w:ascii="宋体" w:hAnsi="宋体" w:cs="宋体"/>
          <w:color w:val="000000"/>
          <w:kern w:val="0"/>
          <w:sz w:val="24"/>
        </w:rPr>
        <w:t>是指响应招标、参加投标竞争的法人</w:t>
      </w:r>
      <w:r>
        <w:rPr>
          <w:rFonts w:ascii="宋体" w:hAnsi="宋体" w:hint="eastAsia"/>
          <w:sz w:val="24"/>
        </w:rPr>
        <w:t>。</w:t>
      </w:r>
    </w:p>
    <w:p w:rsidR="00F9095A" w:rsidRDefault="00182B6A" w:rsidP="00F9095A">
      <w:pPr>
        <w:spacing w:line="500" w:lineRule="exact"/>
        <w:ind w:firstLineChars="200" w:firstLine="480"/>
        <w:rPr>
          <w:rFonts w:ascii="宋体" w:hAnsi="宋体"/>
          <w:sz w:val="24"/>
        </w:rPr>
      </w:pPr>
      <w:r>
        <w:rPr>
          <w:rFonts w:ascii="宋体" w:hAnsi="宋体" w:hint="eastAsia"/>
          <w:color w:val="000000"/>
          <w:sz w:val="24"/>
        </w:rPr>
        <w:t xml:space="preserve">2.5 </w:t>
      </w:r>
      <w:r>
        <w:rPr>
          <w:rFonts w:ascii="宋体" w:hAnsi="宋体" w:hint="eastAsia"/>
          <w:sz w:val="24"/>
        </w:rPr>
        <w:t>“服务”系指招标文件规定投标人须承担的福建工程学院旗山校区南区食堂</w:t>
      </w:r>
      <w:r>
        <w:rPr>
          <w:rFonts w:ascii="宋体" w:hAnsi="宋体"/>
          <w:sz w:val="24"/>
        </w:rPr>
        <w:t>C第一学生食堂二层餐饮委托经营管理服务</w:t>
      </w:r>
      <w:r>
        <w:rPr>
          <w:rFonts w:ascii="宋体" w:hAnsi="宋体" w:hint="eastAsia"/>
          <w:sz w:val="24"/>
        </w:rPr>
        <w:t>以及其他类似的义务。</w:t>
      </w:r>
    </w:p>
    <w:p w:rsidR="00F9095A" w:rsidRDefault="00F9095A" w:rsidP="00F9095A">
      <w:pPr>
        <w:spacing w:line="500" w:lineRule="exact"/>
        <w:outlineLvl w:val="1"/>
        <w:rPr>
          <w:rFonts w:ascii="宋体" w:hAnsi="宋体"/>
          <w:sz w:val="24"/>
        </w:rPr>
      </w:pPr>
      <w:bookmarkStart w:id="52" w:name="_Toc312225521"/>
      <w:bookmarkStart w:id="53" w:name="_Toc319482853"/>
      <w:bookmarkStart w:id="54" w:name="_Toc454824803"/>
      <w:bookmarkStart w:id="55" w:name="_Toc457421997"/>
      <w:bookmarkStart w:id="56" w:name="_Toc42006862"/>
      <w:r>
        <w:rPr>
          <w:rFonts w:ascii="宋体" w:hAnsi="宋体" w:hint="eastAsia"/>
          <w:sz w:val="24"/>
        </w:rPr>
        <w:t>3. 合格的投标人</w:t>
      </w:r>
      <w:bookmarkEnd w:id="52"/>
      <w:bookmarkEnd w:id="53"/>
      <w:bookmarkEnd w:id="54"/>
      <w:bookmarkEnd w:id="55"/>
      <w:bookmarkEnd w:id="56"/>
    </w:p>
    <w:p w:rsidR="00F9095A" w:rsidRDefault="00F9095A" w:rsidP="00F9095A">
      <w:pPr>
        <w:snapToGrid w:val="0"/>
        <w:spacing w:line="500" w:lineRule="exact"/>
        <w:ind w:firstLineChars="200" w:firstLine="480"/>
        <w:rPr>
          <w:rFonts w:ascii="宋体" w:hAnsi="宋体"/>
          <w:color w:val="000000"/>
          <w:sz w:val="24"/>
        </w:rPr>
      </w:pPr>
      <w:r>
        <w:rPr>
          <w:rFonts w:ascii="宋体" w:hAnsi="宋体" w:hint="eastAsia"/>
          <w:sz w:val="24"/>
        </w:rPr>
        <w:t>3.1在投标人</w:t>
      </w:r>
      <w:r>
        <w:rPr>
          <w:rFonts w:ascii="宋体" w:hAnsi="宋体" w:hint="eastAsia"/>
          <w:color w:val="000000"/>
          <w:sz w:val="24"/>
        </w:rPr>
        <w:t>须知前附表中第</w:t>
      </w:r>
      <w:r>
        <w:rPr>
          <w:rFonts w:ascii="宋体" w:hAnsi="宋体"/>
          <w:color w:val="000000"/>
          <w:sz w:val="24"/>
        </w:rPr>
        <w:t>2项号</w:t>
      </w:r>
      <w:r>
        <w:rPr>
          <w:rFonts w:ascii="宋体" w:hAnsi="宋体" w:hint="eastAsia"/>
          <w:color w:val="000000"/>
          <w:sz w:val="24"/>
        </w:rPr>
        <w:t>所规定的资格标准</w:t>
      </w:r>
      <w:r>
        <w:rPr>
          <w:rFonts w:ascii="宋体" w:hAnsi="宋体"/>
          <w:color w:val="000000"/>
          <w:sz w:val="24"/>
        </w:rPr>
        <w:t>。</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3.2投标人应遵守中国的有关法律、法规和规章的规定。</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3.3投标人生产、经销所述的服务的资格必须得到有关行政部门的许可；</w:t>
      </w:r>
    </w:p>
    <w:p w:rsidR="00F9095A" w:rsidRDefault="00F9095A" w:rsidP="00F9095A">
      <w:pPr>
        <w:widowControl/>
        <w:shd w:val="clear" w:color="auto" w:fill="FFFFFF"/>
        <w:spacing w:line="500" w:lineRule="exact"/>
        <w:ind w:firstLineChars="200" w:firstLine="480"/>
        <w:jc w:val="left"/>
        <w:rPr>
          <w:rFonts w:ascii="宋体" w:hAnsi="宋体" w:cs="宋体"/>
          <w:color w:val="000000"/>
          <w:kern w:val="0"/>
          <w:sz w:val="24"/>
        </w:rPr>
      </w:pPr>
      <w:r>
        <w:rPr>
          <w:rFonts w:ascii="宋体" w:hAnsi="宋体" w:hint="eastAsia"/>
          <w:color w:val="000000"/>
          <w:sz w:val="24"/>
        </w:rPr>
        <w:t>3.4投标人</w:t>
      </w:r>
      <w:r w:rsidR="00647276">
        <w:rPr>
          <w:rFonts w:ascii="宋体" w:hAnsi="宋体"/>
          <w:color w:val="000000"/>
          <w:sz w:val="24"/>
        </w:rPr>
        <w:t>参加</w:t>
      </w:r>
      <w:r w:rsidR="00B249FF">
        <w:rPr>
          <w:rFonts w:ascii="宋体" w:hAnsi="宋体" w:hint="eastAsia"/>
          <w:color w:val="000000"/>
          <w:sz w:val="24"/>
        </w:rPr>
        <w:t>招标</w:t>
      </w:r>
      <w:r>
        <w:rPr>
          <w:rFonts w:ascii="宋体" w:hAnsi="宋体"/>
          <w:color w:val="000000"/>
          <w:sz w:val="24"/>
        </w:rPr>
        <w:t>活动前三年内，在经营活动中没有重大违法记录</w:t>
      </w:r>
      <w:r>
        <w:rPr>
          <w:rFonts w:ascii="宋体" w:hAnsi="宋体" w:hint="eastAsia"/>
          <w:color w:val="000000"/>
          <w:sz w:val="24"/>
        </w:rPr>
        <w:t>。</w:t>
      </w:r>
      <w:r>
        <w:rPr>
          <w:rFonts w:ascii="宋体" w:hAnsi="宋体" w:cs="宋体" w:hint="eastAsia"/>
          <w:color w:val="000000"/>
          <w:kern w:val="0"/>
          <w:sz w:val="24"/>
        </w:rPr>
        <w:t>重大违法记录，是指供应商因违法经营受到刑事处罚或者责令停产停业、吊销许可证或者执照、较大数额罚款等行政处罚。</w:t>
      </w:r>
    </w:p>
    <w:p w:rsidR="00F9095A" w:rsidRDefault="00F9095A" w:rsidP="00F9095A">
      <w:pPr>
        <w:spacing w:line="500" w:lineRule="exact"/>
        <w:ind w:firstLineChars="200" w:firstLine="480"/>
        <w:rPr>
          <w:rFonts w:ascii="宋体" w:hAnsi="宋体" w:cs="宋体"/>
          <w:color w:val="000000"/>
          <w:kern w:val="0"/>
          <w:sz w:val="24"/>
        </w:rPr>
      </w:pPr>
      <w:r>
        <w:rPr>
          <w:rFonts w:ascii="宋体" w:hAnsi="宋体" w:hint="eastAsia"/>
          <w:color w:val="000000"/>
          <w:sz w:val="24"/>
        </w:rPr>
        <w:t>3.5</w:t>
      </w:r>
      <w:r>
        <w:rPr>
          <w:rFonts w:ascii="宋体" w:hAnsi="宋体" w:cs="宋体" w:hint="eastAsia"/>
          <w:color w:val="000000"/>
          <w:kern w:val="0"/>
          <w:sz w:val="24"/>
        </w:rPr>
        <w:t>单位负责人为同一人或</w:t>
      </w:r>
      <w:r w:rsidR="00647276">
        <w:rPr>
          <w:rFonts w:ascii="宋体" w:hAnsi="宋体" w:cs="宋体" w:hint="eastAsia"/>
          <w:color w:val="000000"/>
          <w:kern w:val="0"/>
          <w:sz w:val="24"/>
        </w:rPr>
        <w:t>者存在直接控股、管理关系的不同供应商，不得参加同一合同项下的</w:t>
      </w:r>
      <w:r w:rsidR="00B249FF">
        <w:rPr>
          <w:rFonts w:ascii="宋体" w:hAnsi="宋体" w:cs="宋体" w:hint="eastAsia"/>
          <w:color w:val="000000"/>
          <w:kern w:val="0"/>
          <w:sz w:val="24"/>
        </w:rPr>
        <w:t>招标</w:t>
      </w:r>
      <w:r>
        <w:rPr>
          <w:rFonts w:ascii="宋体" w:hAnsi="宋体" w:cs="宋体" w:hint="eastAsia"/>
          <w:color w:val="000000"/>
          <w:kern w:val="0"/>
          <w:sz w:val="24"/>
        </w:rPr>
        <w:t>活动。</w:t>
      </w:r>
    </w:p>
    <w:p w:rsidR="00F9095A" w:rsidRDefault="00F9095A" w:rsidP="00F9095A">
      <w:pPr>
        <w:spacing w:line="500" w:lineRule="exact"/>
        <w:ind w:firstLineChars="200" w:firstLine="480"/>
        <w:rPr>
          <w:rFonts w:ascii="宋体" w:hAnsi="宋体"/>
          <w:sz w:val="24"/>
        </w:rPr>
      </w:pPr>
      <w:r>
        <w:rPr>
          <w:rFonts w:ascii="宋体" w:hAnsi="宋体" w:cs="宋体" w:hint="eastAsia"/>
          <w:color w:val="000000"/>
          <w:kern w:val="0"/>
          <w:sz w:val="24"/>
        </w:rPr>
        <w:t>3.6为</w:t>
      </w:r>
      <w:r w:rsidR="00B249FF">
        <w:rPr>
          <w:rFonts w:ascii="宋体" w:hAnsi="宋体" w:cs="宋体" w:hint="eastAsia"/>
          <w:color w:val="000000"/>
          <w:kern w:val="0"/>
          <w:sz w:val="24"/>
        </w:rPr>
        <w:t>招标</w:t>
      </w:r>
      <w:r>
        <w:rPr>
          <w:rFonts w:ascii="宋体" w:hAnsi="宋体" w:cs="宋体" w:hint="eastAsia"/>
          <w:color w:val="000000"/>
          <w:kern w:val="0"/>
          <w:sz w:val="24"/>
        </w:rPr>
        <w:t>项目提供整体</w:t>
      </w:r>
      <w:r>
        <w:rPr>
          <w:rFonts w:ascii="宋体" w:hAnsi="宋体" w:cs="宋体" w:hint="eastAsia"/>
          <w:kern w:val="0"/>
          <w:sz w:val="24"/>
        </w:rPr>
        <w:t>设计、规范编制或者项目管理、监理、检测等服务的供应商，不得再参加该</w:t>
      </w:r>
      <w:r w:rsidR="00B249FF">
        <w:rPr>
          <w:rFonts w:ascii="宋体" w:hAnsi="宋体" w:cs="宋体" w:hint="eastAsia"/>
          <w:kern w:val="0"/>
          <w:sz w:val="24"/>
        </w:rPr>
        <w:t>招标</w:t>
      </w:r>
      <w:r>
        <w:rPr>
          <w:rFonts w:ascii="宋体" w:hAnsi="宋体" w:cs="宋体" w:hint="eastAsia"/>
          <w:kern w:val="0"/>
          <w:sz w:val="24"/>
        </w:rPr>
        <w:t>项目的其他</w:t>
      </w:r>
      <w:r w:rsidR="00B249FF">
        <w:rPr>
          <w:rFonts w:ascii="宋体" w:hAnsi="宋体" w:cs="宋体" w:hint="eastAsia"/>
          <w:kern w:val="0"/>
          <w:sz w:val="24"/>
        </w:rPr>
        <w:t>招标</w:t>
      </w:r>
      <w:r>
        <w:rPr>
          <w:rFonts w:ascii="宋体" w:hAnsi="宋体" w:cs="宋体" w:hint="eastAsia"/>
          <w:kern w:val="0"/>
          <w:sz w:val="24"/>
        </w:rPr>
        <w:t>活动。</w:t>
      </w:r>
    </w:p>
    <w:p w:rsidR="00F9095A" w:rsidRDefault="00F9095A" w:rsidP="00F9095A">
      <w:pPr>
        <w:spacing w:line="500" w:lineRule="exact"/>
        <w:ind w:firstLineChars="200" w:firstLine="480"/>
        <w:rPr>
          <w:rFonts w:ascii="宋体" w:hAnsi="宋体"/>
          <w:sz w:val="24"/>
        </w:rPr>
      </w:pPr>
      <w:r>
        <w:rPr>
          <w:rFonts w:ascii="宋体" w:hAnsi="宋体" w:hint="eastAsia"/>
          <w:sz w:val="24"/>
        </w:rPr>
        <w:t>3.7投标代理人在同一个项目中只能接受一个投标人的委托参加投标。</w:t>
      </w:r>
    </w:p>
    <w:p w:rsidR="00F9095A" w:rsidRDefault="00F9095A" w:rsidP="00F9095A">
      <w:pPr>
        <w:spacing w:line="500" w:lineRule="exact"/>
        <w:outlineLvl w:val="1"/>
        <w:rPr>
          <w:rFonts w:ascii="宋体" w:hAnsi="宋体"/>
          <w:sz w:val="24"/>
        </w:rPr>
      </w:pPr>
      <w:bookmarkStart w:id="57" w:name="_Toc42006863"/>
      <w:r>
        <w:rPr>
          <w:rFonts w:ascii="宋体" w:hAnsi="宋体" w:hint="eastAsia"/>
          <w:sz w:val="24"/>
        </w:rPr>
        <w:t>4. 登记报名</w:t>
      </w:r>
      <w:bookmarkEnd w:id="57"/>
    </w:p>
    <w:p w:rsidR="00F9095A" w:rsidRDefault="00F9095A" w:rsidP="00F9095A">
      <w:pPr>
        <w:spacing w:line="500" w:lineRule="exact"/>
        <w:ind w:firstLineChars="200" w:firstLine="480"/>
        <w:rPr>
          <w:rFonts w:ascii="宋体" w:hAnsi="宋体"/>
          <w:sz w:val="24"/>
        </w:rPr>
      </w:pPr>
      <w:r>
        <w:rPr>
          <w:rFonts w:ascii="宋体" w:hAnsi="宋体" w:hint="eastAsia"/>
          <w:sz w:val="24"/>
        </w:rPr>
        <w:t>投标人应当从</w:t>
      </w:r>
      <w:r w:rsidR="00B249FF">
        <w:rPr>
          <w:rFonts w:ascii="宋体" w:hAnsi="宋体" w:hint="eastAsia"/>
          <w:sz w:val="24"/>
        </w:rPr>
        <w:t>招标代理机构</w:t>
      </w:r>
      <w:r>
        <w:rPr>
          <w:rFonts w:ascii="宋体" w:hAnsi="宋体" w:hint="eastAsia"/>
          <w:sz w:val="24"/>
        </w:rPr>
        <w:t>合法获得本项目的招标文件并登记报名，否则提出的质疑或提交的投标文件将被拒收。</w:t>
      </w:r>
    </w:p>
    <w:p w:rsidR="00F9095A" w:rsidRDefault="00F9095A" w:rsidP="00F9095A">
      <w:pPr>
        <w:spacing w:line="500" w:lineRule="exact"/>
        <w:outlineLvl w:val="1"/>
        <w:rPr>
          <w:rFonts w:ascii="宋体" w:hAnsi="宋体"/>
          <w:sz w:val="24"/>
        </w:rPr>
      </w:pPr>
      <w:bookmarkStart w:id="58" w:name="_Toc428357108"/>
      <w:bookmarkStart w:id="59" w:name="_Toc465439725"/>
      <w:bookmarkStart w:id="60" w:name="_Toc42006864"/>
      <w:bookmarkStart w:id="61" w:name="_Toc312225522"/>
      <w:bookmarkStart w:id="62" w:name="_Toc319482854"/>
      <w:bookmarkStart w:id="63" w:name="_Toc454824806"/>
      <w:bookmarkStart w:id="64" w:name="_Toc457422000"/>
      <w:r>
        <w:rPr>
          <w:rFonts w:ascii="宋体" w:hAnsi="宋体" w:hint="eastAsia"/>
          <w:sz w:val="24"/>
        </w:rPr>
        <w:t>5. 投标费用</w:t>
      </w:r>
      <w:bookmarkEnd w:id="58"/>
      <w:bookmarkEnd w:id="59"/>
      <w:bookmarkEnd w:id="60"/>
    </w:p>
    <w:p w:rsidR="00F9095A" w:rsidRDefault="00F9095A" w:rsidP="00F9095A">
      <w:pPr>
        <w:spacing w:line="500" w:lineRule="exact"/>
        <w:ind w:firstLineChars="200" w:firstLine="480"/>
        <w:rPr>
          <w:rFonts w:ascii="宋体" w:hAnsi="宋体"/>
          <w:sz w:val="24"/>
        </w:rPr>
      </w:pPr>
      <w:r>
        <w:rPr>
          <w:rFonts w:ascii="宋体" w:hAnsi="宋体" w:hint="eastAsia"/>
          <w:sz w:val="24"/>
        </w:rPr>
        <w:t>5.1投标人自行承担其参加投标所涉及的一切费用。</w:t>
      </w:r>
    </w:p>
    <w:bookmarkEnd w:id="61"/>
    <w:bookmarkEnd w:id="62"/>
    <w:bookmarkEnd w:id="63"/>
    <w:bookmarkEnd w:id="64"/>
    <w:p w:rsidR="00F9095A" w:rsidRDefault="00F9095A" w:rsidP="00F9095A">
      <w:pPr>
        <w:spacing w:line="500" w:lineRule="exact"/>
        <w:rPr>
          <w:rFonts w:ascii="宋体" w:hAnsi="宋体"/>
          <w:sz w:val="24"/>
        </w:rPr>
      </w:pPr>
    </w:p>
    <w:p w:rsidR="00F9095A" w:rsidRDefault="00F9095A" w:rsidP="00F9095A">
      <w:pPr>
        <w:spacing w:line="500" w:lineRule="exact"/>
        <w:jc w:val="center"/>
        <w:outlineLvl w:val="1"/>
        <w:rPr>
          <w:rFonts w:ascii="宋体" w:hAnsi="宋体"/>
          <w:b/>
          <w:sz w:val="24"/>
        </w:rPr>
      </w:pPr>
      <w:bookmarkStart w:id="65" w:name="_Toc312225523"/>
      <w:bookmarkStart w:id="66" w:name="_Toc319482855"/>
      <w:bookmarkStart w:id="67" w:name="_Toc457422001"/>
      <w:bookmarkStart w:id="68" w:name="_Toc42006865"/>
      <w:r>
        <w:rPr>
          <w:rFonts w:ascii="宋体" w:hAnsi="宋体" w:hint="eastAsia"/>
          <w:b/>
          <w:sz w:val="24"/>
        </w:rPr>
        <w:t>二、招标文件</w:t>
      </w:r>
      <w:bookmarkEnd w:id="65"/>
      <w:bookmarkEnd w:id="66"/>
      <w:bookmarkEnd w:id="67"/>
      <w:bookmarkEnd w:id="68"/>
    </w:p>
    <w:p w:rsidR="00F9095A" w:rsidRDefault="00F9095A" w:rsidP="00F9095A">
      <w:pPr>
        <w:spacing w:line="500" w:lineRule="exact"/>
        <w:outlineLvl w:val="1"/>
        <w:rPr>
          <w:rFonts w:ascii="宋体" w:hAnsi="宋体"/>
          <w:sz w:val="24"/>
        </w:rPr>
      </w:pPr>
      <w:bookmarkStart w:id="69" w:name="_Toc428357110"/>
      <w:bookmarkStart w:id="70" w:name="_Toc456183431"/>
      <w:bookmarkStart w:id="71" w:name="_Toc457368395"/>
      <w:bookmarkStart w:id="72" w:name="_Toc457422002"/>
      <w:bookmarkStart w:id="73" w:name="_Toc42006866"/>
      <w:r>
        <w:rPr>
          <w:rFonts w:ascii="宋体" w:hAnsi="宋体" w:hint="eastAsia"/>
          <w:sz w:val="24"/>
        </w:rPr>
        <w:lastRenderedPageBreak/>
        <w:t>6. 招标文件的组成</w:t>
      </w:r>
      <w:bookmarkEnd w:id="69"/>
      <w:bookmarkEnd w:id="70"/>
      <w:bookmarkEnd w:id="71"/>
      <w:bookmarkEnd w:id="72"/>
      <w:bookmarkEnd w:id="73"/>
    </w:p>
    <w:p w:rsidR="00F9095A" w:rsidRDefault="00F9095A" w:rsidP="00F9095A">
      <w:pPr>
        <w:pStyle w:val="a0"/>
        <w:snapToGrid w:val="0"/>
        <w:spacing w:line="500" w:lineRule="exact"/>
        <w:ind w:firstLine="0"/>
        <w:rPr>
          <w:rFonts w:ascii="宋体" w:eastAsia="宋体" w:hAnsi="宋体"/>
          <w:sz w:val="24"/>
        </w:rPr>
      </w:pPr>
      <w:r>
        <w:rPr>
          <w:rFonts w:ascii="宋体" w:eastAsia="宋体" w:hAnsi="宋体" w:hint="eastAsia"/>
          <w:sz w:val="24"/>
        </w:rPr>
        <w:t xml:space="preserve">    6.1招标文件用以阐明所需服务招标程序和合同主要条款。招标文件由下述部分组成：</w:t>
      </w:r>
    </w:p>
    <w:p w:rsidR="00F9095A" w:rsidRDefault="00F9095A" w:rsidP="00F9095A">
      <w:pPr>
        <w:pStyle w:val="a0"/>
        <w:snapToGrid w:val="0"/>
        <w:spacing w:line="500" w:lineRule="exact"/>
        <w:ind w:firstLineChars="200" w:firstLine="480"/>
        <w:rPr>
          <w:rFonts w:ascii="宋体" w:eastAsia="宋体" w:hAnsi="宋体"/>
          <w:sz w:val="24"/>
        </w:rPr>
      </w:pPr>
      <w:r>
        <w:rPr>
          <w:rFonts w:ascii="宋体" w:eastAsia="宋体" w:hAnsi="宋体" w:hint="eastAsia"/>
          <w:sz w:val="24"/>
        </w:rPr>
        <w:t>(1) 投标邀请</w:t>
      </w:r>
    </w:p>
    <w:p w:rsidR="00F9095A" w:rsidRDefault="00F9095A" w:rsidP="00F9095A">
      <w:pPr>
        <w:pStyle w:val="a0"/>
        <w:snapToGrid w:val="0"/>
        <w:spacing w:line="500" w:lineRule="exact"/>
        <w:ind w:firstLineChars="200" w:firstLine="480"/>
        <w:rPr>
          <w:rFonts w:ascii="宋体" w:eastAsia="宋体" w:hAnsi="宋体"/>
          <w:sz w:val="24"/>
        </w:rPr>
      </w:pPr>
      <w:r>
        <w:rPr>
          <w:rFonts w:ascii="宋体" w:eastAsia="宋体" w:hAnsi="宋体" w:hint="eastAsia"/>
          <w:sz w:val="24"/>
        </w:rPr>
        <w:t>(2) 投标人须知</w:t>
      </w:r>
    </w:p>
    <w:p w:rsidR="00F9095A" w:rsidRDefault="00F9095A" w:rsidP="00F9095A">
      <w:pPr>
        <w:pStyle w:val="a0"/>
        <w:snapToGrid w:val="0"/>
        <w:spacing w:line="500" w:lineRule="exact"/>
        <w:ind w:firstLineChars="200" w:firstLine="480"/>
        <w:rPr>
          <w:rFonts w:ascii="宋体" w:eastAsia="宋体" w:hAnsi="宋体"/>
          <w:sz w:val="24"/>
        </w:rPr>
      </w:pPr>
      <w:r>
        <w:rPr>
          <w:rFonts w:ascii="宋体" w:eastAsia="宋体" w:hAnsi="宋体" w:hint="eastAsia"/>
          <w:sz w:val="24"/>
        </w:rPr>
        <w:t>(3) 招标内容及要求</w:t>
      </w:r>
    </w:p>
    <w:p w:rsidR="00F9095A" w:rsidRDefault="00F9095A" w:rsidP="00F9095A">
      <w:pPr>
        <w:pStyle w:val="a0"/>
        <w:snapToGrid w:val="0"/>
        <w:spacing w:line="500" w:lineRule="exact"/>
        <w:ind w:firstLineChars="200" w:firstLine="480"/>
        <w:rPr>
          <w:rFonts w:ascii="宋体" w:eastAsia="宋体" w:hAnsi="宋体"/>
          <w:sz w:val="24"/>
        </w:rPr>
      </w:pPr>
      <w:r>
        <w:rPr>
          <w:rFonts w:ascii="宋体" w:eastAsia="宋体" w:hAnsi="宋体" w:hint="eastAsia"/>
          <w:sz w:val="24"/>
        </w:rPr>
        <w:t xml:space="preserve">(4) </w:t>
      </w:r>
      <w:r w:rsidR="00B249FF" w:rsidRPr="00B249FF">
        <w:rPr>
          <w:rFonts w:ascii="宋体" w:eastAsia="宋体" w:hAnsi="宋体" w:hint="eastAsia"/>
          <w:sz w:val="24"/>
        </w:rPr>
        <w:t>福建工程学院餐饮委托经营管理服务合同</w:t>
      </w:r>
    </w:p>
    <w:p w:rsidR="00F9095A" w:rsidRDefault="00F9095A" w:rsidP="00F9095A">
      <w:pPr>
        <w:pStyle w:val="a0"/>
        <w:snapToGrid w:val="0"/>
        <w:spacing w:line="500" w:lineRule="exact"/>
        <w:ind w:firstLineChars="200" w:firstLine="480"/>
        <w:rPr>
          <w:rFonts w:ascii="宋体" w:eastAsia="宋体" w:hAnsi="宋体"/>
          <w:sz w:val="24"/>
        </w:rPr>
      </w:pPr>
      <w:r>
        <w:rPr>
          <w:rFonts w:ascii="宋体" w:eastAsia="宋体" w:hAnsi="宋体" w:hint="eastAsia"/>
          <w:sz w:val="24"/>
        </w:rPr>
        <w:t>(5) 投标文件格式</w:t>
      </w:r>
    </w:p>
    <w:p w:rsidR="00F9095A" w:rsidRDefault="00F9095A" w:rsidP="00F9095A">
      <w:pPr>
        <w:spacing w:line="500" w:lineRule="exact"/>
        <w:outlineLvl w:val="1"/>
        <w:rPr>
          <w:rFonts w:ascii="宋体" w:hAnsi="宋体"/>
          <w:sz w:val="24"/>
        </w:rPr>
      </w:pPr>
      <w:bookmarkStart w:id="74" w:name="_Toc415567497"/>
      <w:bookmarkStart w:id="75" w:name="_Toc430422413"/>
      <w:bookmarkStart w:id="76" w:name="_Toc430488644"/>
      <w:bookmarkStart w:id="77" w:name="_Toc430488851"/>
      <w:bookmarkStart w:id="78" w:name="_Toc430489119"/>
      <w:bookmarkStart w:id="79" w:name="_Toc430490612"/>
      <w:bookmarkStart w:id="80" w:name="_Toc430492126"/>
      <w:bookmarkStart w:id="81" w:name="_Toc428357111"/>
      <w:bookmarkStart w:id="82" w:name="_Toc456183432"/>
      <w:bookmarkStart w:id="83" w:name="_Toc457368396"/>
      <w:bookmarkStart w:id="84" w:name="_Toc457422003"/>
      <w:bookmarkStart w:id="85" w:name="_Toc42006867"/>
      <w:r>
        <w:rPr>
          <w:rFonts w:ascii="宋体" w:hAnsi="宋体" w:hint="eastAsia"/>
          <w:sz w:val="24"/>
        </w:rPr>
        <w:t>7.</w:t>
      </w:r>
      <w:bookmarkEnd w:id="74"/>
      <w:bookmarkEnd w:id="75"/>
      <w:bookmarkEnd w:id="76"/>
      <w:bookmarkEnd w:id="77"/>
      <w:bookmarkEnd w:id="78"/>
      <w:bookmarkEnd w:id="79"/>
      <w:bookmarkEnd w:id="80"/>
      <w:r>
        <w:rPr>
          <w:rFonts w:ascii="宋体" w:hAnsi="宋体" w:hint="eastAsia"/>
          <w:sz w:val="24"/>
        </w:rPr>
        <w:t xml:space="preserve"> 招标文件的澄清或者修改</w:t>
      </w:r>
      <w:bookmarkEnd w:id="81"/>
      <w:bookmarkEnd w:id="82"/>
      <w:bookmarkEnd w:id="83"/>
      <w:bookmarkEnd w:id="84"/>
      <w:bookmarkEnd w:id="85"/>
    </w:p>
    <w:p w:rsidR="00F9095A" w:rsidRDefault="00F9095A" w:rsidP="00F9095A">
      <w:pPr>
        <w:tabs>
          <w:tab w:val="left" w:pos="540"/>
        </w:tabs>
        <w:snapToGrid w:val="0"/>
        <w:spacing w:line="500" w:lineRule="exact"/>
        <w:ind w:firstLineChars="200" w:firstLine="480"/>
        <w:rPr>
          <w:rFonts w:ascii="宋体" w:hAnsi="宋体"/>
          <w:sz w:val="24"/>
        </w:rPr>
      </w:pPr>
      <w:bookmarkStart w:id="86" w:name="_Toc419485018"/>
      <w:bookmarkStart w:id="87" w:name="_Toc420926591"/>
      <w:bookmarkStart w:id="88" w:name="_Toc424916734"/>
      <w:bookmarkStart w:id="89" w:name="_Toc424916880"/>
      <w:bookmarkStart w:id="90" w:name="_Toc424917048"/>
      <w:bookmarkStart w:id="91" w:name="_Toc428350241"/>
      <w:r>
        <w:rPr>
          <w:rFonts w:ascii="宋体" w:hAnsi="宋体" w:hint="eastAsia"/>
          <w:sz w:val="24"/>
        </w:rPr>
        <w:t>7.1</w:t>
      </w:r>
      <w:r w:rsidR="00182B6A">
        <w:rPr>
          <w:rFonts w:ascii="宋体" w:hAnsi="宋体" w:hint="eastAsia"/>
          <w:sz w:val="24"/>
        </w:rPr>
        <w:t>招标人</w:t>
      </w:r>
      <w:r>
        <w:rPr>
          <w:rFonts w:ascii="宋体" w:hAnsi="宋体" w:hint="eastAsia"/>
          <w:sz w:val="24"/>
        </w:rPr>
        <w:t>或者</w:t>
      </w:r>
      <w:r w:rsidR="00B249FF">
        <w:rPr>
          <w:rFonts w:ascii="宋体" w:hAnsi="宋体" w:hint="eastAsia"/>
          <w:sz w:val="24"/>
        </w:rPr>
        <w:t>招标代理机构</w:t>
      </w:r>
      <w:r>
        <w:rPr>
          <w:rFonts w:ascii="宋体" w:hAnsi="宋体" w:hint="eastAsia"/>
          <w:sz w:val="24"/>
        </w:rPr>
        <w:t>可以对已发出的招标文件进行必要的澄清或者修改。澄清或者修改的内容可能影响投标文件编制的，</w:t>
      </w:r>
      <w:r w:rsidR="00182B6A">
        <w:rPr>
          <w:rFonts w:ascii="宋体" w:hAnsi="宋体" w:hint="eastAsia"/>
          <w:sz w:val="24"/>
        </w:rPr>
        <w:t>招标人</w:t>
      </w:r>
      <w:r>
        <w:rPr>
          <w:rFonts w:ascii="宋体" w:hAnsi="宋体" w:hint="eastAsia"/>
          <w:sz w:val="24"/>
        </w:rPr>
        <w:t>或者</w:t>
      </w:r>
      <w:r w:rsidR="00B249FF">
        <w:rPr>
          <w:rFonts w:ascii="宋体" w:hAnsi="宋体" w:hint="eastAsia"/>
          <w:sz w:val="24"/>
        </w:rPr>
        <w:t>招标代理机构</w:t>
      </w:r>
      <w:r>
        <w:rPr>
          <w:rFonts w:ascii="宋体" w:hAnsi="宋体" w:hint="eastAsia"/>
          <w:sz w:val="24"/>
        </w:rPr>
        <w:t>应当在投标截止时间至少</w:t>
      </w:r>
      <w:r>
        <w:rPr>
          <w:rFonts w:ascii="宋体" w:hAnsi="宋体"/>
          <w:sz w:val="24"/>
        </w:rPr>
        <w:t>15日前，以书面形式通知所有获取招标文件的潜在投标人；不足15日的，</w:t>
      </w:r>
      <w:r w:rsidR="00182B6A">
        <w:rPr>
          <w:rFonts w:ascii="宋体" w:hAnsi="宋体"/>
          <w:sz w:val="24"/>
        </w:rPr>
        <w:t>招标人</w:t>
      </w:r>
      <w:r>
        <w:rPr>
          <w:rFonts w:ascii="宋体" w:hAnsi="宋体"/>
          <w:sz w:val="24"/>
        </w:rPr>
        <w:t>或者</w:t>
      </w:r>
      <w:r w:rsidR="00B249FF">
        <w:rPr>
          <w:rFonts w:ascii="宋体" w:hAnsi="宋体"/>
          <w:sz w:val="24"/>
        </w:rPr>
        <w:t>招标代理机构</w:t>
      </w:r>
      <w:r>
        <w:rPr>
          <w:rFonts w:ascii="宋体" w:hAnsi="宋体"/>
          <w:sz w:val="24"/>
        </w:rPr>
        <w:t>应当顺延提交投标文件的截止时间。</w:t>
      </w:r>
      <w:r>
        <w:rPr>
          <w:rFonts w:ascii="宋体" w:hAnsi="宋体" w:hint="eastAsia"/>
          <w:sz w:val="24"/>
        </w:rPr>
        <w:t>并在</w:t>
      </w:r>
      <w:r w:rsidR="00B249FF">
        <w:rPr>
          <w:rFonts w:ascii="宋体" w:hAnsi="宋体" w:hint="eastAsia"/>
          <w:sz w:val="24"/>
        </w:rPr>
        <w:t>招标</w:t>
      </w:r>
      <w:r>
        <w:rPr>
          <w:rFonts w:ascii="宋体" w:hAnsi="宋体" w:hint="eastAsia"/>
          <w:sz w:val="24"/>
        </w:rPr>
        <w:t>信息发布的媒体上发布更正公告。该澄清或者修改内容为招标文件的组成部分。</w:t>
      </w:r>
      <w:bookmarkEnd w:id="86"/>
      <w:bookmarkEnd w:id="87"/>
      <w:bookmarkEnd w:id="88"/>
      <w:bookmarkEnd w:id="89"/>
      <w:bookmarkEnd w:id="90"/>
      <w:bookmarkEnd w:id="91"/>
    </w:p>
    <w:p w:rsidR="00F9095A" w:rsidRDefault="00F9095A" w:rsidP="00F9095A">
      <w:pPr>
        <w:tabs>
          <w:tab w:val="left" w:pos="540"/>
        </w:tabs>
        <w:snapToGrid w:val="0"/>
        <w:spacing w:line="500" w:lineRule="exact"/>
        <w:ind w:firstLine="570"/>
        <w:rPr>
          <w:rFonts w:ascii="宋体" w:hAnsi="宋体"/>
          <w:sz w:val="24"/>
        </w:rPr>
      </w:pPr>
    </w:p>
    <w:p w:rsidR="00F9095A" w:rsidRDefault="00F9095A" w:rsidP="00F9095A">
      <w:pPr>
        <w:spacing w:line="500" w:lineRule="exact"/>
        <w:jc w:val="center"/>
        <w:outlineLvl w:val="1"/>
        <w:rPr>
          <w:rFonts w:ascii="宋体" w:hAnsi="宋体"/>
          <w:b/>
          <w:sz w:val="24"/>
        </w:rPr>
      </w:pPr>
      <w:bookmarkStart w:id="92" w:name="_Toc456183433"/>
      <w:bookmarkStart w:id="93" w:name="_Toc457368397"/>
      <w:bookmarkStart w:id="94" w:name="_Toc457422004"/>
      <w:bookmarkStart w:id="95" w:name="_Toc42006868"/>
      <w:r>
        <w:rPr>
          <w:rFonts w:ascii="宋体" w:hAnsi="宋体" w:hint="eastAsia"/>
          <w:b/>
          <w:sz w:val="24"/>
        </w:rPr>
        <w:t>三、投标文件的编写</w:t>
      </w:r>
      <w:bookmarkEnd w:id="92"/>
      <w:bookmarkEnd w:id="93"/>
      <w:bookmarkEnd w:id="94"/>
      <w:bookmarkEnd w:id="95"/>
    </w:p>
    <w:p w:rsidR="00F9095A" w:rsidRDefault="00F9095A" w:rsidP="00F9095A">
      <w:pPr>
        <w:spacing w:line="500" w:lineRule="exact"/>
        <w:outlineLvl w:val="1"/>
        <w:rPr>
          <w:rFonts w:ascii="宋体" w:hAnsi="宋体"/>
          <w:color w:val="000000"/>
          <w:sz w:val="24"/>
        </w:rPr>
      </w:pPr>
      <w:bookmarkStart w:id="96" w:name="_Toc456183434"/>
      <w:bookmarkStart w:id="97" w:name="_Toc457368398"/>
      <w:bookmarkStart w:id="98" w:name="_Toc457422005"/>
      <w:bookmarkStart w:id="99" w:name="_Toc42006869"/>
      <w:r>
        <w:rPr>
          <w:rFonts w:ascii="宋体" w:hAnsi="宋体" w:hint="eastAsia"/>
          <w:color w:val="000000"/>
          <w:sz w:val="24"/>
        </w:rPr>
        <w:t>8. 要求</w:t>
      </w:r>
      <w:bookmarkEnd w:id="96"/>
      <w:bookmarkEnd w:id="97"/>
      <w:bookmarkEnd w:id="98"/>
      <w:bookmarkEnd w:id="99"/>
      <w:r>
        <w:rPr>
          <w:rFonts w:ascii="宋体" w:hAnsi="宋体" w:hint="eastAsia"/>
          <w:color w:val="000000"/>
          <w:sz w:val="24"/>
        </w:rPr>
        <w:t xml:space="preserve"> </w:t>
      </w:r>
    </w:p>
    <w:p w:rsidR="00F9095A" w:rsidRDefault="00F9095A" w:rsidP="004C0E3F">
      <w:pPr>
        <w:spacing w:line="500" w:lineRule="exact"/>
        <w:ind w:firstLine="480"/>
        <w:rPr>
          <w:rFonts w:ascii="宋体" w:hAnsi="宋体"/>
          <w:color w:val="000000"/>
          <w:sz w:val="24"/>
        </w:rPr>
      </w:pPr>
      <w:r>
        <w:rPr>
          <w:rFonts w:ascii="宋体" w:hAnsi="宋体" w:hint="eastAsia"/>
          <w:color w:val="000000"/>
          <w:sz w:val="24"/>
        </w:rPr>
        <w:t>8.1投标人应仔细阅读招标文件的所有内容，按照招标文件的要求提交投标文件。投标文件应对招标文件的要求做出实质性响应，应对所提供的证明或佐证材料真实性负责，提供虚假材料谋取中标的其投标无效。</w:t>
      </w:r>
    </w:p>
    <w:p w:rsidR="008852B2" w:rsidRPr="004C0E3F" w:rsidRDefault="008852B2" w:rsidP="008852B2">
      <w:pPr>
        <w:spacing w:line="500" w:lineRule="exact"/>
        <w:ind w:firstLineChars="200" w:firstLine="480"/>
        <w:rPr>
          <w:rFonts w:ascii="宋体" w:hAnsi="宋体"/>
          <w:sz w:val="24"/>
        </w:rPr>
      </w:pPr>
      <w:r w:rsidRPr="00833A64">
        <w:rPr>
          <w:rFonts w:ascii="宋体" w:hAnsi="宋体" w:hint="eastAsia"/>
          <w:color w:val="000000"/>
          <w:sz w:val="24"/>
        </w:rPr>
        <w:t>(</w:t>
      </w:r>
      <w:r>
        <w:rPr>
          <w:rFonts w:ascii="宋体" w:hAnsi="宋体"/>
          <w:color w:val="000000"/>
          <w:sz w:val="24"/>
        </w:rPr>
        <w:t>1</w:t>
      </w:r>
      <w:r w:rsidRPr="00833A64">
        <w:rPr>
          <w:rFonts w:ascii="宋体" w:hAnsi="宋体" w:hint="eastAsia"/>
          <w:color w:val="000000"/>
          <w:sz w:val="24"/>
        </w:rPr>
        <w:t>)</w:t>
      </w:r>
      <w:r w:rsidRPr="0063493F">
        <w:rPr>
          <w:rFonts w:ascii="宋体" w:hAnsi="宋体" w:hint="eastAsia"/>
          <w:color w:val="000000"/>
          <w:sz w:val="24"/>
        </w:rPr>
        <w:t>因</w:t>
      </w:r>
      <w:r w:rsidRPr="004C0E3F">
        <w:rPr>
          <w:rFonts w:ascii="宋体" w:hAnsi="宋体" w:hint="eastAsia"/>
          <w:sz w:val="24"/>
        </w:rPr>
        <w:t>疫情影响，投标人无法提供投税收凭据复印件的，可以根据国家税务总局《关于充分发挥税收职能作用助力打赢疫情防控阻击战若干措施的通知》</w:t>
      </w:r>
      <w:r w:rsidRPr="004C0E3F">
        <w:rPr>
          <w:rFonts w:ascii="宋体" w:hAnsi="宋体"/>
          <w:sz w:val="24"/>
        </w:rPr>
        <w:t>(税总发〔2020〕14号)的规定提交书面说明，明确根据疫情期间供应商可以缓交税款的规定，导致供应商无法提供疫情期间的纳税证明。</w:t>
      </w:r>
    </w:p>
    <w:p w:rsidR="008852B2" w:rsidRPr="004C0E3F" w:rsidRDefault="008852B2" w:rsidP="008852B2">
      <w:pPr>
        <w:spacing w:line="500" w:lineRule="exact"/>
        <w:ind w:firstLineChars="200" w:firstLine="480"/>
        <w:rPr>
          <w:rFonts w:ascii="宋体" w:hAnsi="宋体" w:cs="宋体"/>
          <w:kern w:val="0"/>
          <w:sz w:val="24"/>
        </w:rPr>
      </w:pPr>
      <w:r w:rsidRPr="004C0E3F">
        <w:rPr>
          <w:rFonts w:ascii="宋体" w:hAnsi="宋体"/>
          <w:sz w:val="24"/>
        </w:rPr>
        <w:t>(2)</w:t>
      </w:r>
      <w:r w:rsidRPr="004C0E3F">
        <w:rPr>
          <w:rFonts w:ascii="宋体" w:hAnsi="宋体" w:cs="宋体" w:hint="eastAsia"/>
          <w:kern w:val="0"/>
          <w:sz w:val="24"/>
        </w:rPr>
        <w:t>因疫情影响，</w:t>
      </w:r>
      <w:r w:rsidRPr="004C0E3F">
        <w:rPr>
          <w:rFonts w:ascii="宋体" w:hAnsi="宋体" w:hint="eastAsia"/>
          <w:sz w:val="24"/>
        </w:rPr>
        <w:t>投标人</w:t>
      </w:r>
      <w:r w:rsidRPr="004C0E3F">
        <w:rPr>
          <w:rFonts w:ascii="宋体" w:hAnsi="宋体" w:cs="宋体" w:hint="eastAsia"/>
          <w:kern w:val="0"/>
          <w:sz w:val="24"/>
        </w:rPr>
        <w:t>无法提供</w:t>
      </w:r>
      <w:r w:rsidRPr="00976C2E">
        <w:rPr>
          <w:rFonts w:ascii="宋体" w:hAnsi="宋体" w:cs="宋体" w:hint="eastAsia"/>
          <w:kern w:val="0"/>
          <w:sz w:val="24"/>
        </w:rPr>
        <w:t>社会保险凭据复印件</w:t>
      </w:r>
      <w:r w:rsidRPr="004C0E3F">
        <w:rPr>
          <w:rFonts w:ascii="宋体" w:hAnsi="宋体" w:hint="eastAsia"/>
          <w:sz w:val="24"/>
        </w:rPr>
        <w:t>的</w:t>
      </w:r>
      <w:r w:rsidRPr="00976C2E">
        <w:rPr>
          <w:rFonts w:ascii="宋体" w:hAnsi="宋体" w:cs="宋体" w:hint="eastAsia"/>
          <w:kern w:val="0"/>
          <w:sz w:val="24"/>
        </w:rPr>
        <w:t>。</w:t>
      </w:r>
      <w:r w:rsidRPr="004C0E3F">
        <w:rPr>
          <w:rFonts w:ascii="宋体" w:hAnsi="宋体" w:cs="宋体" w:hint="eastAsia"/>
          <w:kern w:val="0"/>
          <w:sz w:val="24"/>
        </w:rPr>
        <w:t>可以根据人力资源社会保障部《关于切实做好新型冠状病毒感染的肺炎疫情防控期间社会保险经办工作的通知》</w:t>
      </w:r>
      <w:r w:rsidRPr="004C0E3F">
        <w:rPr>
          <w:rFonts w:ascii="宋体" w:hAnsi="宋体" w:cs="宋体"/>
          <w:kern w:val="0"/>
          <w:sz w:val="24"/>
        </w:rPr>
        <w:t>(人社厅明电(2020)7号)的规定提交书面说明，明确系因疫情原因可以延期办理社会保险业务导致无法提供疫情期间的社保缴纳证明。</w:t>
      </w:r>
    </w:p>
    <w:p w:rsidR="008852B2" w:rsidRPr="004C0E3F" w:rsidRDefault="008852B2" w:rsidP="004C0E3F">
      <w:pPr>
        <w:spacing w:line="500" w:lineRule="exact"/>
        <w:ind w:firstLine="480"/>
        <w:rPr>
          <w:rFonts w:ascii="宋体" w:hAnsi="宋体"/>
          <w:sz w:val="24"/>
        </w:rPr>
      </w:pPr>
      <w:r w:rsidRPr="004C0E3F">
        <w:rPr>
          <w:rFonts w:ascii="宋体" w:hAnsi="宋体"/>
          <w:sz w:val="24"/>
        </w:rPr>
        <w:t>(3)</w:t>
      </w:r>
      <w:r w:rsidRPr="004C0E3F">
        <w:rPr>
          <w:rFonts w:ascii="宋体" w:hAnsi="宋体" w:cs="宋体" w:hint="eastAsia"/>
          <w:kern w:val="0"/>
          <w:sz w:val="24"/>
        </w:rPr>
        <w:t>鉴于疫情影响，根据市场监管总局《关于在新型冠状病毒感染肺炎疫情防控期间实施好质量认证相关工作的通知》</w:t>
      </w:r>
      <w:r w:rsidRPr="004C0E3F">
        <w:rPr>
          <w:rFonts w:ascii="宋体" w:hAnsi="宋体" w:cs="宋体"/>
          <w:kern w:val="0"/>
          <w:sz w:val="24"/>
        </w:rPr>
        <w:t>(市监认证2020〕9号)文件规定，自文件发布的2月4日起至疫</w:t>
      </w:r>
      <w:r w:rsidRPr="004C0E3F">
        <w:rPr>
          <w:rFonts w:ascii="宋体" w:hAnsi="宋体" w:cs="宋体" w:hint="eastAsia"/>
          <w:kern w:val="0"/>
          <w:sz w:val="24"/>
        </w:rPr>
        <w:lastRenderedPageBreak/>
        <w:t>情解除前，对有效期满或需监督审核及再认证维持的认证证书，认证机构可结合自身换发</w:t>
      </w:r>
      <w:r w:rsidRPr="004C0E3F">
        <w:rPr>
          <w:rFonts w:ascii="宋体" w:hAnsi="宋体" w:cs="宋体"/>
          <w:kern w:val="0"/>
          <w:sz w:val="24"/>
        </w:rPr>
        <w:t>/维持认证证书相关程序要求，顺延既有认证证书有效期至疫情解除后3个月。对于受疫情影响停产而不能接受监督审核/工厂检査的供应商所持有的认证证书，认证机构对认证证书实施暂停等处理的时限，可延迟至疫情解除后3个月。其他因疫情原因造成各类资格资质证书到期无法及时年审的，供应商可以提供相关管理部门政策，在投标时提交书面说明，若投标人提供了证据证明符合上述情形的，不影响供应商投标。</w:t>
      </w:r>
    </w:p>
    <w:p w:rsidR="00F9095A" w:rsidRDefault="00F9095A" w:rsidP="00F9095A">
      <w:pPr>
        <w:spacing w:line="500" w:lineRule="exact"/>
        <w:ind w:firstLineChars="200" w:firstLine="480"/>
        <w:rPr>
          <w:rFonts w:ascii="宋体" w:hAnsi="宋体"/>
          <w:sz w:val="24"/>
        </w:rPr>
      </w:pPr>
      <w:r>
        <w:rPr>
          <w:rFonts w:ascii="宋体" w:hAnsi="宋体" w:hint="eastAsia"/>
          <w:color w:val="000000"/>
          <w:sz w:val="24"/>
        </w:rPr>
        <w:t>8.2 除非有另外的规定，投标人可对招标项目一览表所列的全部合同包或部分合同包进行投标。</w:t>
      </w:r>
      <w:r w:rsidR="00B249FF">
        <w:rPr>
          <w:rFonts w:ascii="宋体" w:hAnsi="宋体" w:hint="eastAsia"/>
          <w:color w:val="000000"/>
          <w:sz w:val="24"/>
        </w:rPr>
        <w:t>招标代理机构</w:t>
      </w:r>
      <w:r>
        <w:rPr>
          <w:rFonts w:ascii="宋体" w:hAnsi="宋体" w:hint="eastAsia"/>
          <w:color w:val="000000"/>
          <w:sz w:val="24"/>
        </w:rPr>
        <w:t>不接受有任何</w:t>
      </w:r>
      <w:r>
        <w:rPr>
          <w:rFonts w:ascii="宋体" w:hAnsi="宋体" w:hint="eastAsia"/>
          <w:sz w:val="24"/>
        </w:rPr>
        <w:t>可选择性的报价，每一种服务只能有一个报价。</w:t>
      </w:r>
    </w:p>
    <w:p w:rsidR="00F9095A" w:rsidRDefault="00F9095A" w:rsidP="00F9095A">
      <w:pPr>
        <w:spacing w:line="500" w:lineRule="exact"/>
        <w:outlineLvl w:val="1"/>
        <w:rPr>
          <w:rFonts w:ascii="宋体" w:hAnsi="宋体"/>
          <w:sz w:val="24"/>
        </w:rPr>
      </w:pPr>
      <w:bookmarkStart w:id="100" w:name="_Toc456183435"/>
      <w:bookmarkStart w:id="101" w:name="_Toc457368399"/>
      <w:bookmarkStart w:id="102" w:name="_Toc457422006"/>
      <w:bookmarkStart w:id="103" w:name="_Toc42006870"/>
      <w:r>
        <w:rPr>
          <w:rFonts w:ascii="宋体" w:hAnsi="宋体" w:hint="eastAsia"/>
          <w:sz w:val="24"/>
        </w:rPr>
        <w:t>9. 投标文件语言</w:t>
      </w:r>
      <w:bookmarkEnd w:id="100"/>
      <w:bookmarkEnd w:id="101"/>
      <w:bookmarkEnd w:id="102"/>
      <w:bookmarkEnd w:id="103"/>
    </w:p>
    <w:p w:rsidR="00F9095A" w:rsidRDefault="00F9095A" w:rsidP="00F9095A">
      <w:pPr>
        <w:spacing w:line="500" w:lineRule="exact"/>
        <w:ind w:firstLineChars="200" w:firstLine="480"/>
        <w:rPr>
          <w:rFonts w:ascii="宋体" w:hAnsi="宋体"/>
          <w:sz w:val="24"/>
        </w:rPr>
      </w:pPr>
      <w:r>
        <w:rPr>
          <w:rFonts w:ascii="宋体" w:hAnsi="宋体"/>
          <w:sz w:val="24"/>
        </w:rPr>
        <w:t>9.1投标文件应用中文书写。</w:t>
      </w:r>
    </w:p>
    <w:p w:rsidR="00F9095A" w:rsidRDefault="00F9095A" w:rsidP="00F9095A">
      <w:pPr>
        <w:spacing w:line="500" w:lineRule="exact"/>
        <w:ind w:firstLineChars="200" w:firstLine="480"/>
        <w:rPr>
          <w:rFonts w:ascii="宋体" w:hAnsi="宋体"/>
          <w:sz w:val="24"/>
        </w:rPr>
      </w:pPr>
      <w:r>
        <w:rPr>
          <w:rFonts w:ascii="宋体" w:hAnsi="宋体" w:hint="eastAsia"/>
          <w:sz w:val="24"/>
        </w:rPr>
        <w:t>9.2中文译本未按上述要求提供的，认定为该项资格或技术商务的证明文件</w:t>
      </w:r>
      <w:r>
        <w:rPr>
          <w:rFonts w:ascii="宋体" w:hAnsi="宋体"/>
          <w:sz w:val="24"/>
        </w:rPr>
        <w:t>/材料无效，即该项资格或技术商务要求不符合。</w:t>
      </w:r>
    </w:p>
    <w:p w:rsidR="00F9095A" w:rsidRDefault="00F9095A" w:rsidP="00F9095A">
      <w:pPr>
        <w:spacing w:line="500" w:lineRule="exact"/>
        <w:outlineLvl w:val="1"/>
        <w:rPr>
          <w:rFonts w:ascii="宋体" w:hAnsi="宋体"/>
          <w:sz w:val="24"/>
        </w:rPr>
      </w:pPr>
      <w:bookmarkStart w:id="104" w:name="_Toc456183436"/>
      <w:bookmarkStart w:id="105" w:name="_Toc457368400"/>
      <w:bookmarkStart w:id="106" w:name="_Toc457422007"/>
      <w:bookmarkStart w:id="107" w:name="_Toc42006871"/>
      <w:r>
        <w:rPr>
          <w:rFonts w:ascii="宋体" w:hAnsi="宋体" w:hint="eastAsia"/>
          <w:sz w:val="24"/>
        </w:rPr>
        <w:t>10. 投标文件的组成</w:t>
      </w:r>
      <w:bookmarkEnd w:id="104"/>
      <w:bookmarkEnd w:id="105"/>
      <w:bookmarkEnd w:id="106"/>
      <w:bookmarkEnd w:id="107"/>
    </w:p>
    <w:p w:rsidR="00F9095A" w:rsidRDefault="00F9095A" w:rsidP="00F9095A">
      <w:pPr>
        <w:spacing w:line="500" w:lineRule="exact"/>
        <w:ind w:firstLine="480"/>
        <w:rPr>
          <w:rFonts w:ascii="宋体" w:hAnsi="宋体"/>
          <w:sz w:val="24"/>
        </w:rPr>
      </w:pPr>
      <w:bookmarkStart w:id="108" w:name="_Toc457422008"/>
      <w:bookmarkStart w:id="109" w:name="_Toc456183437"/>
      <w:bookmarkStart w:id="110" w:name="_Toc457368401"/>
      <w:r>
        <w:rPr>
          <w:rFonts w:ascii="宋体" w:hAnsi="宋体" w:hint="eastAsia"/>
          <w:sz w:val="24"/>
        </w:rPr>
        <w:t>10.1.1技术商务部分</w:t>
      </w:r>
    </w:p>
    <w:p w:rsidR="00F9095A" w:rsidRDefault="00F9095A" w:rsidP="00F9095A">
      <w:pPr>
        <w:spacing w:line="500" w:lineRule="exact"/>
        <w:ind w:firstLineChars="200" w:firstLine="480"/>
        <w:rPr>
          <w:rFonts w:ascii="宋体" w:hAnsi="宋体"/>
          <w:sz w:val="24"/>
        </w:rPr>
      </w:pPr>
      <w:r>
        <w:rPr>
          <w:rFonts w:ascii="宋体" w:hAnsi="宋体" w:hint="eastAsia"/>
          <w:sz w:val="24"/>
        </w:rPr>
        <w:t>(1) 投标书</w:t>
      </w:r>
    </w:p>
    <w:p w:rsidR="00F9095A" w:rsidRDefault="00F9095A" w:rsidP="00F9095A">
      <w:pPr>
        <w:spacing w:line="500" w:lineRule="exact"/>
        <w:ind w:firstLineChars="200" w:firstLine="480"/>
        <w:rPr>
          <w:rFonts w:ascii="宋体" w:hAnsi="宋体"/>
          <w:sz w:val="24"/>
        </w:rPr>
      </w:pPr>
      <w:r>
        <w:rPr>
          <w:rFonts w:ascii="宋体" w:hAnsi="宋体" w:hint="eastAsia"/>
          <w:sz w:val="24"/>
        </w:rPr>
        <w:t>(2) 技术、商务部分投标主要内容摘录表</w:t>
      </w:r>
    </w:p>
    <w:p w:rsidR="00F9095A" w:rsidRDefault="00F9095A" w:rsidP="00F9095A">
      <w:pPr>
        <w:spacing w:line="500" w:lineRule="exact"/>
        <w:ind w:firstLineChars="200" w:firstLine="480"/>
        <w:rPr>
          <w:rFonts w:ascii="宋体" w:hAnsi="宋体"/>
          <w:sz w:val="24"/>
        </w:rPr>
      </w:pPr>
      <w:r>
        <w:rPr>
          <w:rFonts w:ascii="宋体" w:hAnsi="宋体" w:hint="eastAsia"/>
          <w:sz w:val="24"/>
        </w:rPr>
        <w:t>(3)</w:t>
      </w:r>
      <w:r w:rsidR="00716FD9">
        <w:rPr>
          <w:rFonts w:ascii="宋体" w:hAnsi="宋体" w:hint="eastAsia"/>
          <w:sz w:val="24"/>
        </w:rPr>
        <w:t xml:space="preserve"> 技术和服务</w:t>
      </w:r>
      <w:r>
        <w:rPr>
          <w:rFonts w:ascii="宋体" w:hAnsi="宋体" w:hint="eastAsia"/>
          <w:sz w:val="24"/>
        </w:rPr>
        <w:t>偏离表</w:t>
      </w:r>
    </w:p>
    <w:p w:rsidR="00F9095A" w:rsidRDefault="00F9095A" w:rsidP="00F9095A">
      <w:pPr>
        <w:spacing w:line="500" w:lineRule="exact"/>
        <w:ind w:firstLineChars="200" w:firstLine="480"/>
        <w:rPr>
          <w:rFonts w:ascii="宋体" w:hAnsi="宋体"/>
          <w:sz w:val="24"/>
        </w:rPr>
      </w:pPr>
      <w:r>
        <w:rPr>
          <w:rFonts w:ascii="宋体" w:hAnsi="宋体"/>
          <w:sz w:val="24"/>
        </w:rPr>
        <w:t>(</w:t>
      </w:r>
      <w:r w:rsidR="00352E84">
        <w:rPr>
          <w:rFonts w:ascii="宋体" w:hAnsi="宋体" w:hint="eastAsia"/>
          <w:sz w:val="24"/>
        </w:rPr>
        <w:t>4</w:t>
      </w:r>
      <w:r>
        <w:rPr>
          <w:rFonts w:ascii="宋体" w:hAnsi="宋体"/>
          <w:sz w:val="24"/>
        </w:rPr>
        <w:t>)</w:t>
      </w:r>
      <w:r>
        <w:rPr>
          <w:rFonts w:ascii="宋体" w:hAnsi="宋体" w:hint="eastAsia"/>
          <w:sz w:val="24"/>
        </w:rPr>
        <w:t xml:space="preserve"> 投标人的资格证明文件</w:t>
      </w:r>
    </w:p>
    <w:p w:rsidR="00F9095A" w:rsidRDefault="00F9095A" w:rsidP="00F9095A">
      <w:pPr>
        <w:spacing w:line="500" w:lineRule="exact"/>
        <w:ind w:firstLineChars="200" w:firstLine="480"/>
        <w:rPr>
          <w:rFonts w:ascii="宋体" w:hAnsi="宋体"/>
          <w:sz w:val="24"/>
        </w:rPr>
      </w:pPr>
      <w:r>
        <w:rPr>
          <w:rFonts w:ascii="宋体" w:hAnsi="宋体" w:hint="eastAsia"/>
          <w:sz w:val="24"/>
        </w:rPr>
        <w:t>(</w:t>
      </w:r>
      <w:r w:rsidR="00352E84">
        <w:rPr>
          <w:rFonts w:ascii="宋体" w:hAnsi="宋体" w:hint="eastAsia"/>
          <w:sz w:val="24"/>
        </w:rPr>
        <w:t>5</w:t>
      </w:r>
      <w:r>
        <w:rPr>
          <w:rFonts w:ascii="宋体" w:hAnsi="宋体" w:hint="eastAsia"/>
          <w:sz w:val="24"/>
        </w:rPr>
        <w:t>) 招标代理服务费承诺书</w:t>
      </w:r>
    </w:p>
    <w:p w:rsidR="00F9095A" w:rsidRDefault="00F9095A" w:rsidP="00F9095A">
      <w:pPr>
        <w:spacing w:line="500" w:lineRule="exact"/>
        <w:ind w:firstLineChars="200" w:firstLine="480"/>
        <w:rPr>
          <w:rFonts w:ascii="宋体" w:hAnsi="宋体"/>
          <w:sz w:val="24"/>
        </w:rPr>
      </w:pPr>
      <w:r>
        <w:rPr>
          <w:rFonts w:ascii="宋体" w:hAnsi="宋体" w:hint="eastAsia"/>
          <w:sz w:val="24"/>
        </w:rPr>
        <w:t>(</w:t>
      </w:r>
      <w:r w:rsidR="00352E84">
        <w:rPr>
          <w:rFonts w:ascii="宋体" w:hAnsi="宋体" w:hint="eastAsia"/>
          <w:sz w:val="24"/>
        </w:rPr>
        <w:t>6</w:t>
      </w:r>
      <w:r>
        <w:rPr>
          <w:rFonts w:ascii="宋体" w:hAnsi="宋体" w:hint="eastAsia"/>
          <w:sz w:val="24"/>
        </w:rPr>
        <w:t>) 投标人提供的资料</w:t>
      </w:r>
    </w:p>
    <w:p w:rsidR="00F9095A" w:rsidRDefault="00F9095A" w:rsidP="00F9095A">
      <w:pPr>
        <w:spacing w:line="500" w:lineRule="exact"/>
        <w:ind w:firstLine="480"/>
        <w:rPr>
          <w:rFonts w:ascii="宋体" w:hAnsi="宋体"/>
          <w:sz w:val="24"/>
        </w:rPr>
      </w:pPr>
      <w:r>
        <w:rPr>
          <w:rFonts w:ascii="宋体" w:hAnsi="宋体" w:hint="eastAsia"/>
          <w:sz w:val="24"/>
        </w:rPr>
        <w:t>10.1.2报价部分</w:t>
      </w:r>
    </w:p>
    <w:p w:rsidR="00F9095A" w:rsidRDefault="00F9095A" w:rsidP="00182B6A">
      <w:pPr>
        <w:spacing w:line="500" w:lineRule="exact"/>
        <w:ind w:firstLineChars="200" w:firstLine="480"/>
        <w:rPr>
          <w:rFonts w:ascii="宋体" w:hAnsi="宋体"/>
          <w:sz w:val="24"/>
        </w:rPr>
      </w:pPr>
      <w:r>
        <w:rPr>
          <w:rFonts w:ascii="宋体" w:hAnsi="宋体" w:hint="eastAsia"/>
          <w:sz w:val="24"/>
        </w:rPr>
        <w:t>(1) 开标一览表</w:t>
      </w:r>
    </w:p>
    <w:p w:rsidR="008E4730" w:rsidRDefault="008E4730" w:rsidP="00182B6A">
      <w:pPr>
        <w:spacing w:line="500" w:lineRule="exact"/>
        <w:ind w:firstLineChars="200" w:firstLine="480"/>
        <w:rPr>
          <w:rFonts w:ascii="宋体" w:hAnsi="宋体"/>
          <w:sz w:val="24"/>
        </w:rPr>
      </w:pPr>
      <w:r>
        <w:rPr>
          <w:rFonts w:ascii="宋体" w:hAnsi="宋体" w:hint="eastAsia"/>
          <w:sz w:val="24"/>
        </w:rPr>
        <w:t>(2)</w:t>
      </w:r>
      <w:r w:rsidRPr="008E4730">
        <w:rPr>
          <w:rFonts w:hint="eastAsia"/>
        </w:rPr>
        <w:t xml:space="preserve"> </w:t>
      </w:r>
      <w:r w:rsidRPr="008E4730">
        <w:rPr>
          <w:rFonts w:ascii="宋体" w:hAnsi="宋体" w:hint="eastAsia"/>
          <w:sz w:val="24"/>
        </w:rPr>
        <w:t>投标分项报价表</w:t>
      </w:r>
    </w:p>
    <w:p w:rsidR="00F9095A" w:rsidRDefault="00F9095A" w:rsidP="00F9095A">
      <w:pPr>
        <w:spacing w:line="500" w:lineRule="exact"/>
        <w:outlineLvl w:val="1"/>
        <w:rPr>
          <w:rFonts w:ascii="宋体" w:hAnsi="宋体"/>
          <w:sz w:val="24"/>
        </w:rPr>
      </w:pPr>
      <w:bookmarkStart w:id="111" w:name="_Toc42006872"/>
      <w:r>
        <w:rPr>
          <w:rFonts w:ascii="宋体" w:hAnsi="宋体" w:hint="eastAsia"/>
          <w:sz w:val="24"/>
        </w:rPr>
        <w:t>11. 投标有效期</w:t>
      </w:r>
      <w:bookmarkEnd w:id="108"/>
      <w:bookmarkEnd w:id="109"/>
      <w:bookmarkEnd w:id="110"/>
      <w:bookmarkEnd w:id="111"/>
    </w:p>
    <w:p w:rsidR="00F9095A" w:rsidRDefault="00F9095A" w:rsidP="00F9095A">
      <w:pPr>
        <w:spacing w:line="500" w:lineRule="exact"/>
        <w:rPr>
          <w:rFonts w:ascii="宋体" w:hAnsi="宋体"/>
          <w:sz w:val="24"/>
        </w:rPr>
      </w:pPr>
      <w:r>
        <w:rPr>
          <w:rFonts w:ascii="宋体" w:hAnsi="宋体" w:hint="eastAsia"/>
          <w:sz w:val="24"/>
        </w:rPr>
        <w:t xml:space="preserve">    11.1投标文件自</w:t>
      </w:r>
      <w:r>
        <w:rPr>
          <w:rFonts w:ascii="宋体" w:hAnsi="宋体" w:hint="eastAsia"/>
          <w:bCs/>
          <w:sz w:val="24"/>
        </w:rPr>
        <w:t>投标人须知前附表</w:t>
      </w:r>
      <w:r>
        <w:rPr>
          <w:rFonts w:ascii="宋体" w:hAnsi="宋体" w:hint="eastAsia"/>
          <w:sz w:val="24"/>
        </w:rPr>
        <w:t>第4项规定的投标截止日之后开始生效，在</w:t>
      </w:r>
      <w:r>
        <w:rPr>
          <w:rFonts w:ascii="宋体" w:hAnsi="宋体" w:hint="eastAsia"/>
          <w:bCs/>
          <w:sz w:val="24"/>
        </w:rPr>
        <w:t>投标人须知前附表</w:t>
      </w:r>
      <w:r>
        <w:rPr>
          <w:rFonts w:ascii="宋体" w:hAnsi="宋体" w:hint="eastAsia"/>
          <w:sz w:val="24"/>
        </w:rPr>
        <w:t>第3项规定的期限内保持有效。有效期不足将导致其投标文件被废标。</w:t>
      </w:r>
    </w:p>
    <w:p w:rsidR="00F9095A" w:rsidRDefault="00F9095A" w:rsidP="00F9095A">
      <w:pPr>
        <w:spacing w:line="500" w:lineRule="exact"/>
        <w:rPr>
          <w:rFonts w:ascii="宋体" w:hAnsi="宋体"/>
          <w:sz w:val="24"/>
        </w:rPr>
      </w:pPr>
      <w:r>
        <w:rPr>
          <w:rFonts w:ascii="宋体" w:hAnsi="宋体" w:hint="eastAsia"/>
          <w:sz w:val="24"/>
        </w:rPr>
        <w:t xml:space="preserve">    11.2特殊情况下</w:t>
      </w:r>
      <w:r w:rsidR="00B249FF">
        <w:rPr>
          <w:rFonts w:ascii="宋体" w:hAnsi="宋体" w:hint="eastAsia"/>
          <w:sz w:val="24"/>
        </w:rPr>
        <w:t>招标代理机构</w:t>
      </w:r>
      <w:r>
        <w:rPr>
          <w:rFonts w:ascii="宋体" w:hAnsi="宋体" w:hint="eastAsia"/>
          <w:sz w:val="24"/>
        </w:rPr>
        <w:t>可于投标有效期满之前书面要求投标人同意延长有效期，投标人应在</w:t>
      </w:r>
      <w:r w:rsidR="00B249FF">
        <w:rPr>
          <w:rFonts w:ascii="宋体" w:hAnsi="宋体" w:hint="eastAsia"/>
          <w:sz w:val="24"/>
        </w:rPr>
        <w:t>招标代理机构</w:t>
      </w:r>
      <w:r>
        <w:rPr>
          <w:rFonts w:ascii="宋体" w:hAnsi="宋体" w:hint="eastAsia"/>
          <w:sz w:val="24"/>
        </w:rPr>
        <w:t>要求的期限内以书面形式予以答复。投标人可以拒绝上述要求而其投标保证金可按规定予以退还。投标人答复不明确或者逾期未答复的，均视为拒绝上述要求。对</w:t>
      </w:r>
      <w:r>
        <w:rPr>
          <w:rFonts w:ascii="宋体" w:hAnsi="宋体" w:hint="eastAsia"/>
          <w:sz w:val="24"/>
        </w:rPr>
        <w:lastRenderedPageBreak/>
        <w:t>于接受该要求的投标人，既不能要求也不允许修改其投标文件，但将被要求其相应延长投标保证金有效期，有关退还和不予退还投标保证金的规定在投标有效期延长期内继续有效。</w:t>
      </w:r>
    </w:p>
    <w:p w:rsidR="00F9095A" w:rsidRDefault="00F9095A" w:rsidP="00F9095A">
      <w:pPr>
        <w:spacing w:line="500" w:lineRule="exact"/>
        <w:outlineLvl w:val="1"/>
        <w:rPr>
          <w:rFonts w:ascii="宋体" w:hAnsi="宋体"/>
          <w:sz w:val="24"/>
        </w:rPr>
      </w:pPr>
      <w:bookmarkStart w:id="112" w:name="_Toc437278410"/>
      <w:bookmarkStart w:id="113" w:name="_Toc455645467"/>
      <w:bookmarkStart w:id="114" w:name="_Toc457325997"/>
      <w:bookmarkStart w:id="115" w:name="_Toc457368402"/>
      <w:bookmarkStart w:id="116" w:name="_Toc457422009"/>
      <w:bookmarkStart w:id="117" w:name="_Toc42006873"/>
      <w:r>
        <w:rPr>
          <w:rFonts w:ascii="宋体" w:hAnsi="宋体" w:hint="eastAsia"/>
          <w:sz w:val="24"/>
        </w:rPr>
        <w:t>12. 投标保证金</w:t>
      </w:r>
      <w:bookmarkEnd w:id="112"/>
      <w:bookmarkEnd w:id="113"/>
      <w:bookmarkEnd w:id="114"/>
      <w:bookmarkEnd w:id="115"/>
      <w:bookmarkEnd w:id="116"/>
      <w:bookmarkEnd w:id="117"/>
    </w:p>
    <w:p w:rsidR="00F9095A" w:rsidRDefault="00F9095A" w:rsidP="00F9095A">
      <w:pPr>
        <w:spacing w:line="500" w:lineRule="exact"/>
        <w:ind w:firstLine="480"/>
        <w:rPr>
          <w:rFonts w:ascii="宋体" w:hAnsi="宋体"/>
          <w:sz w:val="24"/>
        </w:rPr>
      </w:pPr>
      <w:r>
        <w:rPr>
          <w:rFonts w:ascii="宋体" w:hAnsi="宋体" w:hint="eastAsia"/>
          <w:sz w:val="24"/>
        </w:rPr>
        <w:t>12.1 投标保证金为投标文件的组成部分之一。</w:t>
      </w:r>
    </w:p>
    <w:p w:rsidR="00F9095A" w:rsidRDefault="00F9095A" w:rsidP="00F9095A">
      <w:pPr>
        <w:spacing w:line="500" w:lineRule="exact"/>
        <w:ind w:firstLine="480"/>
        <w:rPr>
          <w:rFonts w:ascii="宋体" w:hAnsi="宋体"/>
          <w:sz w:val="24"/>
        </w:rPr>
      </w:pPr>
      <w:r>
        <w:rPr>
          <w:rFonts w:ascii="宋体" w:hAnsi="宋体" w:hint="eastAsia"/>
          <w:sz w:val="24"/>
        </w:rPr>
        <w:t>12.2 投标人应在提交投标文件之前向</w:t>
      </w:r>
      <w:r w:rsidR="00B249FF">
        <w:rPr>
          <w:rFonts w:ascii="宋体" w:hAnsi="宋体" w:hint="eastAsia"/>
          <w:sz w:val="24"/>
        </w:rPr>
        <w:t>招标代理机构</w:t>
      </w:r>
      <w:r>
        <w:rPr>
          <w:rFonts w:ascii="宋体" w:hAnsi="宋体" w:hint="eastAsia"/>
          <w:sz w:val="24"/>
        </w:rPr>
        <w:t>缴交投标人须知前附表第5项要求的投标保证金。</w:t>
      </w:r>
    </w:p>
    <w:p w:rsidR="00F9095A" w:rsidRDefault="00F9095A" w:rsidP="00F9095A">
      <w:pPr>
        <w:spacing w:line="500" w:lineRule="exact"/>
        <w:ind w:firstLine="480"/>
        <w:rPr>
          <w:rFonts w:ascii="宋体" w:hAnsi="宋体"/>
          <w:sz w:val="24"/>
        </w:rPr>
      </w:pPr>
      <w:r>
        <w:rPr>
          <w:rFonts w:ascii="宋体" w:hAnsi="宋体" w:hint="eastAsia"/>
          <w:sz w:val="24"/>
        </w:rPr>
        <w:t>12.3 投标保证金用于保护本次招标活动免受投标人的行为而引起的风险。</w:t>
      </w:r>
    </w:p>
    <w:p w:rsidR="00F9095A" w:rsidRDefault="00F9095A" w:rsidP="00F9095A">
      <w:pPr>
        <w:spacing w:line="500" w:lineRule="exact"/>
        <w:ind w:firstLineChars="200" w:firstLine="480"/>
        <w:rPr>
          <w:rFonts w:ascii="宋体" w:hAnsi="宋体"/>
          <w:sz w:val="24"/>
        </w:rPr>
      </w:pPr>
      <w:r>
        <w:rPr>
          <w:rFonts w:ascii="宋体" w:hAnsi="宋体" w:hint="eastAsia"/>
          <w:sz w:val="24"/>
        </w:rPr>
        <w:t>12.4</w:t>
      </w:r>
      <w:r>
        <w:rPr>
          <w:rFonts w:ascii="宋体" w:hAnsi="宋体" w:cs="宋体" w:hint="eastAsia"/>
          <w:kern w:val="0"/>
          <w:sz w:val="24"/>
        </w:rPr>
        <w:t>投标保证金应当以</w:t>
      </w:r>
      <w:r>
        <w:rPr>
          <w:rFonts w:ascii="宋体" w:hAnsi="宋体" w:cs="宋体" w:hint="eastAsia"/>
          <w:color w:val="000000"/>
          <w:kern w:val="0"/>
          <w:sz w:val="24"/>
        </w:rPr>
        <w:t>转账或电汇</w:t>
      </w:r>
      <w:r>
        <w:rPr>
          <w:rFonts w:ascii="宋体" w:hAnsi="宋体" w:cs="宋体" w:hint="eastAsia"/>
          <w:kern w:val="0"/>
          <w:sz w:val="24"/>
        </w:rPr>
        <w:t>等非现金形式提交。</w:t>
      </w:r>
      <w:r>
        <w:rPr>
          <w:rFonts w:ascii="宋体" w:hAnsi="宋体" w:hint="eastAsia"/>
          <w:sz w:val="24"/>
        </w:rPr>
        <w:t>不接受现金、现金存款形式</w:t>
      </w:r>
      <w:r>
        <w:rPr>
          <w:rFonts w:ascii="宋体" w:hAnsi="宋体" w:cs="宋体" w:hint="eastAsia"/>
          <w:kern w:val="0"/>
          <w:sz w:val="24"/>
        </w:rPr>
        <w:t>提交</w:t>
      </w:r>
      <w:r>
        <w:rPr>
          <w:rFonts w:ascii="宋体" w:hAnsi="宋体" w:hint="eastAsia"/>
          <w:sz w:val="24"/>
        </w:rPr>
        <w:t>。</w:t>
      </w:r>
    </w:p>
    <w:p w:rsidR="00F9095A" w:rsidRDefault="00F9095A" w:rsidP="00F9095A">
      <w:pPr>
        <w:spacing w:line="500" w:lineRule="exact"/>
        <w:ind w:firstLineChars="200" w:firstLine="480"/>
        <w:rPr>
          <w:rFonts w:ascii="宋体" w:hAnsi="宋体" w:cs="宋体"/>
          <w:kern w:val="0"/>
          <w:sz w:val="24"/>
        </w:rPr>
      </w:pPr>
      <w:r>
        <w:rPr>
          <w:rFonts w:ascii="宋体" w:hAnsi="宋体"/>
          <w:sz w:val="24"/>
        </w:rPr>
        <w:t>12.5</w:t>
      </w:r>
      <w:r>
        <w:rPr>
          <w:rFonts w:ascii="宋体" w:hAnsi="宋体" w:cs="宋体" w:hint="eastAsia"/>
          <w:kern w:val="0"/>
          <w:sz w:val="24"/>
        </w:rPr>
        <w:t>投标人未按照招标文件要求提交投标保证金的，投标无效。</w:t>
      </w:r>
    </w:p>
    <w:p w:rsidR="00F9095A" w:rsidRDefault="00F9095A" w:rsidP="00F9095A">
      <w:pPr>
        <w:spacing w:line="500" w:lineRule="exact"/>
        <w:ind w:firstLineChars="200" w:firstLine="480"/>
        <w:rPr>
          <w:rFonts w:ascii="宋体" w:hAnsi="宋体"/>
          <w:sz w:val="24"/>
        </w:rPr>
      </w:pPr>
      <w:r>
        <w:rPr>
          <w:rFonts w:ascii="宋体" w:hAnsi="宋体" w:hint="eastAsia"/>
          <w:sz w:val="24"/>
        </w:rPr>
        <w:t>12.6投标人在投标截止时间前撤回已提交的投标文件的，</w:t>
      </w:r>
      <w:r w:rsidR="00182B6A">
        <w:rPr>
          <w:rFonts w:ascii="宋体" w:hAnsi="宋体" w:hint="eastAsia"/>
          <w:sz w:val="24"/>
        </w:rPr>
        <w:t>招标人</w:t>
      </w:r>
      <w:r>
        <w:rPr>
          <w:rFonts w:ascii="宋体" w:hAnsi="宋体" w:hint="eastAsia"/>
          <w:sz w:val="24"/>
        </w:rPr>
        <w:t>或者</w:t>
      </w:r>
      <w:r w:rsidR="00B249FF">
        <w:rPr>
          <w:rFonts w:ascii="宋体" w:hAnsi="宋体" w:hint="eastAsia"/>
          <w:sz w:val="24"/>
        </w:rPr>
        <w:t>招标代理机构</w:t>
      </w:r>
      <w:r>
        <w:rPr>
          <w:rFonts w:ascii="宋体" w:hAnsi="宋体" w:hint="eastAsia"/>
          <w:sz w:val="24"/>
        </w:rPr>
        <w:t>应当自收到投标人书面撤回通知之日起5个工作日内，退还已收取的投标保证金，但因投标人自身原因导致无法及时退还的除外。</w:t>
      </w:r>
    </w:p>
    <w:p w:rsidR="00F9095A" w:rsidRDefault="00F9095A" w:rsidP="00F9095A">
      <w:pPr>
        <w:spacing w:line="500" w:lineRule="exact"/>
        <w:ind w:firstLineChars="200" w:firstLine="480"/>
        <w:rPr>
          <w:rFonts w:ascii="宋体" w:hAnsi="宋体"/>
          <w:sz w:val="24"/>
        </w:rPr>
      </w:pPr>
      <w:r>
        <w:rPr>
          <w:rFonts w:ascii="宋体" w:hAnsi="宋体" w:hint="eastAsia"/>
          <w:sz w:val="24"/>
        </w:rPr>
        <w:t>12.7</w:t>
      </w:r>
      <w:r w:rsidR="00B249FF">
        <w:rPr>
          <w:rFonts w:ascii="宋体" w:hAnsi="宋体" w:cs="宋体" w:hint="eastAsia"/>
          <w:kern w:val="0"/>
          <w:sz w:val="24"/>
        </w:rPr>
        <w:t>招标代理机构</w:t>
      </w:r>
      <w:r>
        <w:rPr>
          <w:rFonts w:ascii="宋体" w:hAnsi="宋体" w:cs="宋体" w:hint="eastAsia"/>
          <w:kern w:val="0"/>
          <w:sz w:val="24"/>
        </w:rPr>
        <w:t>自中标通知书发出之日起5个工作日内退还未中标供应商的投标保证金，并</w:t>
      </w:r>
      <w:r>
        <w:rPr>
          <w:rFonts w:ascii="宋体" w:hAnsi="宋体" w:hint="eastAsia"/>
          <w:sz w:val="24"/>
        </w:rPr>
        <w:t>将落标书面通知没有中标的其它投标人，投标人因自身原因耽搁领取《落标通知书》，造成投标保证金的退还时间超过</w:t>
      </w:r>
      <w:r>
        <w:rPr>
          <w:rFonts w:ascii="宋体" w:hAnsi="宋体"/>
          <w:sz w:val="24"/>
        </w:rPr>
        <w:t>5个工作日的，</w:t>
      </w:r>
      <w:r w:rsidR="00B249FF">
        <w:rPr>
          <w:rFonts w:ascii="宋体" w:hAnsi="宋体"/>
          <w:sz w:val="24"/>
        </w:rPr>
        <w:t>招标代理机构</w:t>
      </w:r>
      <w:r>
        <w:rPr>
          <w:rFonts w:ascii="宋体" w:hAnsi="宋体"/>
          <w:sz w:val="24"/>
        </w:rPr>
        <w:t>不承担延后退还的责任。</w:t>
      </w:r>
    </w:p>
    <w:p w:rsidR="00F9095A" w:rsidRDefault="00F9095A" w:rsidP="00F9095A">
      <w:pPr>
        <w:spacing w:line="500" w:lineRule="exact"/>
        <w:ind w:firstLineChars="200" w:firstLine="480"/>
        <w:rPr>
          <w:rFonts w:ascii="宋体" w:hAnsi="宋体" w:cs="宋体"/>
          <w:kern w:val="0"/>
          <w:sz w:val="24"/>
        </w:rPr>
      </w:pPr>
      <w:r>
        <w:rPr>
          <w:rFonts w:ascii="宋体" w:hAnsi="宋体" w:hint="eastAsia"/>
          <w:sz w:val="24"/>
        </w:rPr>
        <w:t>12.8</w:t>
      </w:r>
      <w:r w:rsidR="00B249FF">
        <w:rPr>
          <w:rFonts w:ascii="宋体" w:hAnsi="宋体" w:cs="宋体" w:hint="eastAsia"/>
          <w:kern w:val="0"/>
          <w:sz w:val="24"/>
        </w:rPr>
        <w:t>招标代理机构</w:t>
      </w:r>
      <w:r>
        <w:rPr>
          <w:rFonts w:ascii="宋体" w:hAnsi="宋体" w:cs="宋体" w:hint="eastAsia"/>
          <w:kern w:val="0"/>
          <w:sz w:val="24"/>
        </w:rPr>
        <w:t>自合同签订之日起5个工作日内退还中标供应商的投标保证金。</w:t>
      </w:r>
      <w:r>
        <w:rPr>
          <w:rFonts w:ascii="宋体" w:hAnsi="宋体" w:hint="eastAsia"/>
          <w:sz w:val="24"/>
        </w:rPr>
        <w:t>投标人因自身原因耽搁</w:t>
      </w:r>
      <w:r>
        <w:rPr>
          <w:rFonts w:ascii="宋体" w:hAnsi="宋体" w:cs="宋体" w:hint="eastAsia"/>
          <w:kern w:val="0"/>
          <w:sz w:val="24"/>
        </w:rPr>
        <w:t>合同的送达存档</w:t>
      </w:r>
      <w:r>
        <w:rPr>
          <w:rFonts w:ascii="宋体" w:hAnsi="宋体" w:hint="eastAsia"/>
          <w:sz w:val="24"/>
        </w:rPr>
        <w:t>，造成投标保证金的退还时间超过</w:t>
      </w:r>
      <w:r>
        <w:rPr>
          <w:rFonts w:ascii="宋体" w:hAnsi="宋体"/>
          <w:sz w:val="24"/>
        </w:rPr>
        <w:t>5个工作日的，</w:t>
      </w:r>
      <w:r w:rsidR="00B249FF">
        <w:rPr>
          <w:rFonts w:ascii="宋体" w:hAnsi="宋体"/>
          <w:sz w:val="24"/>
        </w:rPr>
        <w:t>招标代理机构</w:t>
      </w:r>
      <w:r>
        <w:rPr>
          <w:rFonts w:ascii="宋体" w:hAnsi="宋体"/>
          <w:sz w:val="24"/>
        </w:rPr>
        <w:t>不承担延后退还的责任。</w:t>
      </w:r>
    </w:p>
    <w:p w:rsidR="00F9095A" w:rsidRDefault="00F9095A" w:rsidP="00F9095A">
      <w:pPr>
        <w:spacing w:line="500" w:lineRule="exact"/>
        <w:ind w:firstLineChars="200" w:firstLine="480"/>
        <w:rPr>
          <w:rFonts w:ascii="宋体" w:hAnsi="宋体"/>
          <w:sz w:val="24"/>
        </w:rPr>
      </w:pPr>
      <w:r>
        <w:rPr>
          <w:rFonts w:ascii="宋体" w:hAnsi="宋体" w:hint="eastAsia"/>
          <w:sz w:val="24"/>
        </w:rPr>
        <w:t>12.9发生以下情况之一的，投标保证金将不予退还：</w:t>
      </w:r>
    </w:p>
    <w:p w:rsidR="00F9095A" w:rsidRDefault="00F9095A" w:rsidP="00F9095A">
      <w:pPr>
        <w:spacing w:line="500" w:lineRule="exact"/>
        <w:ind w:firstLineChars="200" w:firstLine="480"/>
        <w:rPr>
          <w:rFonts w:ascii="宋体" w:hAnsi="宋体"/>
          <w:sz w:val="24"/>
        </w:rPr>
      </w:pPr>
      <w:r>
        <w:rPr>
          <w:rFonts w:ascii="宋体" w:hAnsi="宋体" w:hint="eastAsia"/>
          <w:sz w:val="24"/>
        </w:rPr>
        <w:t>(1) 投标人在投标截止期后，投标有效期内撤回投标；</w:t>
      </w:r>
    </w:p>
    <w:p w:rsidR="00F9095A" w:rsidRDefault="00F9095A" w:rsidP="00F9095A">
      <w:pPr>
        <w:spacing w:line="500" w:lineRule="exact"/>
        <w:ind w:firstLineChars="200" w:firstLine="480"/>
        <w:rPr>
          <w:rFonts w:ascii="宋体" w:hAnsi="宋体"/>
          <w:sz w:val="24"/>
        </w:rPr>
      </w:pPr>
      <w:r>
        <w:rPr>
          <w:rFonts w:ascii="宋体" w:hAnsi="宋体" w:hint="eastAsia"/>
          <w:sz w:val="24"/>
        </w:rPr>
        <w:t xml:space="preserve">(2) 中标供应商未能做到按本须知第22条规定签订合同； </w:t>
      </w:r>
    </w:p>
    <w:p w:rsidR="00F9095A" w:rsidRDefault="00F9095A" w:rsidP="00F9095A">
      <w:pPr>
        <w:spacing w:line="500" w:lineRule="exact"/>
        <w:ind w:firstLineChars="200" w:firstLine="480"/>
        <w:rPr>
          <w:rFonts w:ascii="宋体" w:hAnsi="宋体"/>
          <w:sz w:val="24"/>
        </w:rPr>
      </w:pPr>
      <w:r>
        <w:rPr>
          <w:rFonts w:ascii="宋体" w:hAnsi="宋体" w:hint="eastAsia"/>
          <w:sz w:val="24"/>
        </w:rPr>
        <w:t>(3) 以他人名义投标或者以其他方式弄虚作假，骗取中标；</w:t>
      </w:r>
    </w:p>
    <w:p w:rsidR="00F9095A" w:rsidRDefault="00F9095A" w:rsidP="00F9095A">
      <w:pPr>
        <w:spacing w:line="500" w:lineRule="exact"/>
        <w:ind w:firstLineChars="200" w:firstLine="480"/>
        <w:rPr>
          <w:rFonts w:ascii="宋体" w:hAnsi="宋体"/>
          <w:sz w:val="24"/>
        </w:rPr>
      </w:pPr>
      <w:r>
        <w:rPr>
          <w:rFonts w:ascii="宋体" w:hAnsi="宋体" w:hint="eastAsia"/>
          <w:sz w:val="24"/>
        </w:rPr>
        <w:t>(4) 本招标文件中规定的其他没收投标保证金的情形。</w:t>
      </w:r>
    </w:p>
    <w:p w:rsidR="00F9095A" w:rsidRDefault="00F9095A" w:rsidP="00F9095A">
      <w:pPr>
        <w:spacing w:line="500" w:lineRule="exact"/>
        <w:ind w:firstLineChars="200" w:firstLine="480"/>
        <w:rPr>
          <w:rFonts w:ascii="宋体" w:hAnsi="宋体"/>
          <w:sz w:val="24"/>
        </w:rPr>
      </w:pPr>
      <w:r>
        <w:rPr>
          <w:rFonts w:ascii="宋体" w:hAnsi="宋体" w:hint="eastAsia"/>
          <w:sz w:val="24"/>
        </w:rPr>
        <w:t>上述不予退还投标保证金的情况如给</w:t>
      </w:r>
      <w:r w:rsidR="00182B6A">
        <w:rPr>
          <w:rFonts w:ascii="宋体" w:hAnsi="宋体" w:hint="eastAsia"/>
          <w:sz w:val="24"/>
        </w:rPr>
        <w:t>招标人</w:t>
      </w:r>
      <w:r>
        <w:rPr>
          <w:rFonts w:ascii="宋体" w:hAnsi="宋体" w:hint="eastAsia"/>
          <w:sz w:val="24"/>
        </w:rPr>
        <w:t>造成损失的，超过投标保证金数额，还应当对超过部分予以赔偿。</w:t>
      </w:r>
    </w:p>
    <w:p w:rsidR="00F9095A" w:rsidRDefault="00F9095A" w:rsidP="00F9095A">
      <w:pPr>
        <w:spacing w:line="500" w:lineRule="exact"/>
        <w:outlineLvl w:val="1"/>
        <w:rPr>
          <w:rFonts w:ascii="宋体" w:hAnsi="宋体"/>
          <w:sz w:val="24"/>
        </w:rPr>
      </w:pPr>
      <w:bookmarkStart w:id="118" w:name="_Toc456183439"/>
      <w:bookmarkStart w:id="119" w:name="_Toc457368403"/>
      <w:bookmarkStart w:id="120" w:name="_Toc457422010"/>
      <w:bookmarkStart w:id="121" w:name="_Toc42006874"/>
      <w:r>
        <w:rPr>
          <w:rFonts w:ascii="宋体" w:hAnsi="宋体" w:hint="eastAsia"/>
          <w:sz w:val="24"/>
        </w:rPr>
        <w:t>13. 投标文件的格式</w:t>
      </w:r>
      <w:bookmarkEnd w:id="118"/>
      <w:bookmarkEnd w:id="119"/>
      <w:bookmarkEnd w:id="120"/>
      <w:bookmarkEnd w:id="121"/>
    </w:p>
    <w:p w:rsidR="00F9095A" w:rsidRDefault="00F9095A" w:rsidP="00F9095A">
      <w:pPr>
        <w:spacing w:line="500" w:lineRule="exact"/>
        <w:ind w:firstLineChars="200" w:firstLine="480"/>
        <w:rPr>
          <w:rFonts w:ascii="宋体" w:hAnsi="宋体"/>
          <w:sz w:val="24"/>
        </w:rPr>
      </w:pPr>
      <w:r>
        <w:rPr>
          <w:rFonts w:ascii="宋体" w:hAnsi="宋体" w:hint="eastAsia"/>
          <w:sz w:val="24"/>
        </w:rPr>
        <w:t>13.1在投标人须知前附表第11</w:t>
      </w:r>
      <w:r>
        <w:rPr>
          <w:rFonts w:ascii="宋体" w:hAnsi="宋体"/>
          <w:sz w:val="24"/>
        </w:rPr>
        <w:t>项号</w:t>
      </w:r>
      <w:r>
        <w:rPr>
          <w:rFonts w:ascii="宋体" w:hAnsi="宋体" w:hint="eastAsia"/>
          <w:sz w:val="24"/>
        </w:rPr>
        <w:t>所规定的</w:t>
      </w:r>
      <w:r>
        <w:rPr>
          <w:rFonts w:ascii="宋体" w:hAnsi="宋体"/>
          <w:sz w:val="24"/>
        </w:rPr>
        <w:t>要求。</w:t>
      </w:r>
    </w:p>
    <w:p w:rsidR="00F9095A" w:rsidRDefault="00F9095A" w:rsidP="00F9095A">
      <w:pPr>
        <w:spacing w:line="500" w:lineRule="exact"/>
        <w:ind w:firstLineChars="200" w:firstLine="480"/>
        <w:rPr>
          <w:rFonts w:ascii="宋体" w:hAnsi="宋体"/>
          <w:sz w:val="24"/>
        </w:rPr>
      </w:pPr>
      <w:r>
        <w:rPr>
          <w:rFonts w:ascii="宋体" w:hAnsi="宋体" w:hint="eastAsia"/>
          <w:sz w:val="24"/>
        </w:rPr>
        <w:t>13.2投标文件应由投标人的法定代表人或者其授权的代表签字并加盖公章，如由后者签字，应提供“法定代表人授权委托书”。</w:t>
      </w:r>
    </w:p>
    <w:p w:rsidR="00F9095A" w:rsidRDefault="00F9095A" w:rsidP="00F9095A">
      <w:pPr>
        <w:spacing w:line="500" w:lineRule="exact"/>
        <w:rPr>
          <w:rFonts w:ascii="宋体" w:hAnsi="宋体"/>
          <w:sz w:val="24"/>
        </w:rPr>
      </w:pPr>
      <w:r>
        <w:rPr>
          <w:rFonts w:ascii="宋体" w:hAnsi="宋体" w:hint="eastAsia"/>
          <w:sz w:val="24"/>
        </w:rPr>
        <w:lastRenderedPageBreak/>
        <w:t xml:space="preserve">    13.3 除非有另外的规定或许可，投标货币为人民币。</w:t>
      </w:r>
    </w:p>
    <w:p w:rsidR="00F9095A" w:rsidRDefault="00F9095A" w:rsidP="00F9095A">
      <w:pPr>
        <w:spacing w:line="500" w:lineRule="exact"/>
        <w:ind w:firstLineChars="200" w:firstLine="480"/>
        <w:rPr>
          <w:rFonts w:ascii="宋体" w:hAnsi="宋体"/>
          <w:sz w:val="24"/>
        </w:rPr>
      </w:pPr>
      <w:r>
        <w:rPr>
          <w:rFonts w:ascii="宋体" w:hAnsi="宋体" w:hint="eastAsia"/>
          <w:sz w:val="24"/>
        </w:rPr>
        <w:t>13.4投标人应提交证明其提供材料符合招标文件要求的技术</w:t>
      </w:r>
      <w:r>
        <w:rPr>
          <w:rFonts w:ascii="宋体" w:hAnsi="宋体" w:hint="eastAsia"/>
          <w:bCs/>
          <w:sz w:val="24"/>
        </w:rPr>
        <w:t>投标</w:t>
      </w:r>
      <w:r>
        <w:rPr>
          <w:rFonts w:ascii="宋体" w:hAnsi="宋体" w:hint="eastAsia"/>
          <w:sz w:val="24"/>
        </w:rPr>
        <w:t>文件，该文件可以是文字资料、图纸和数据，并须提供主要技术性能的详细描述。</w:t>
      </w:r>
    </w:p>
    <w:p w:rsidR="00F9095A" w:rsidRDefault="00F9095A" w:rsidP="00F9095A">
      <w:pPr>
        <w:spacing w:line="500" w:lineRule="exact"/>
        <w:ind w:firstLineChars="200" w:firstLine="480"/>
        <w:rPr>
          <w:rFonts w:ascii="宋体" w:hAnsi="宋体"/>
          <w:sz w:val="24"/>
        </w:rPr>
      </w:pPr>
      <w:r>
        <w:rPr>
          <w:rFonts w:ascii="宋体" w:hAnsi="宋体" w:hint="eastAsia"/>
          <w:sz w:val="24"/>
        </w:rPr>
        <w:t>13.5 投标文件的正本和全部副本均应使用不能擦去的墨料或墨水打印、书写或复印，并由法定代表人或其授权的代表签署，盖投标人公章。</w:t>
      </w:r>
    </w:p>
    <w:p w:rsidR="00F9095A" w:rsidRDefault="00F9095A" w:rsidP="00F9095A">
      <w:pPr>
        <w:spacing w:line="500" w:lineRule="exact"/>
        <w:ind w:firstLineChars="200" w:firstLine="480"/>
        <w:rPr>
          <w:rFonts w:ascii="宋体" w:hAnsi="宋体"/>
          <w:sz w:val="24"/>
        </w:rPr>
      </w:pPr>
      <w:r>
        <w:rPr>
          <w:rFonts w:ascii="宋体" w:hAnsi="宋体" w:hint="eastAsia"/>
          <w:sz w:val="24"/>
        </w:rPr>
        <w:t>13.6 全套投标文件应无涂改和行间插字，除非这些改动是根据</w:t>
      </w:r>
      <w:r w:rsidR="00B249FF">
        <w:rPr>
          <w:rFonts w:ascii="宋体" w:hAnsi="宋体" w:hint="eastAsia"/>
          <w:sz w:val="24"/>
        </w:rPr>
        <w:t>招标代理机构</w:t>
      </w:r>
      <w:r>
        <w:rPr>
          <w:rFonts w:ascii="宋体" w:hAnsi="宋体" w:hint="eastAsia"/>
          <w:sz w:val="24"/>
        </w:rPr>
        <w:t>的指示进行的，或者是为改正投标人造成的必须修改的错误而进行的。有改动时，修改处应由授权的代表签署证明或加盖校正章。</w:t>
      </w:r>
    </w:p>
    <w:p w:rsidR="00F9095A" w:rsidRDefault="00F9095A" w:rsidP="00F9095A">
      <w:pPr>
        <w:spacing w:line="500" w:lineRule="exact"/>
        <w:ind w:firstLineChars="200" w:firstLine="480"/>
        <w:rPr>
          <w:rFonts w:ascii="宋体" w:hAnsi="宋体"/>
          <w:sz w:val="24"/>
        </w:rPr>
      </w:pPr>
      <w:r>
        <w:rPr>
          <w:rFonts w:ascii="宋体" w:hAnsi="宋体" w:hint="eastAsia"/>
          <w:sz w:val="24"/>
        </w:rPr>
        <w:t>13.7 未按本须知规定的格式填写投标文件、投标文件字迹模糊不清的，其投标无效。</w:t>
      </w:r>
    </w:p>
    <w:p w:rsidR="00F9095A" w:rsidRDefault="00F9095A" w:rsidP="00F9095A">
      <w:pPr>
        <w:spacing w:line="500" w:lineRule="exact"/>
        <w:ind w:firstLineChars="200" w:firstLine="480"/>
        <w:rPr>
          <w:rFonts w:ascii="宋体" w:hAnsi="宋体"/>
          <w:sz w:val="24"/>
        </w:rPr>
      </w:pPr>
      <w:r>
        <w:rPr>
          <w:rFonts w:ascii="宋体" w:hAnsi="宋体"/>
          <w:sz w:val="24"/>
        </w:rPr>
        <w:t>13.8 投标文件中所有的资格标准证明文件均须在有效期内，加盖投标人公章，复印件须注明“与原件一致”。否则投标文件在符合性检查中将被视为无效投标。</w:t>
      </w:r>
    </w:p>
    <w:p w:rsidR="00F9095A" w:rsidRDefault="00F9095A" w:rsidP="00F9095A">
      <w:pPr>
        <w:spacing w:line="500" w:lineRule="exact"/>
        <w:ind w:firstLine="480"/>
        <w:rPr>
          <w:rFonts w:ascii="宋体" w:hAnsi="宋体"/>
          <w:sz w:val="24"/>
        </w:rPr>
      </w:pPr>
    </w:p>
    <w:p w:rsidR="00F9095A" w:rsidRDefault="00F9095A" w:rsidP="00F9095A">
      <w:pPr>
        <w:spacing w:line="500" w:lineRule="exact"/>
        <w:jc w:val="center"/>
        <w:outlineLvl w:val="1"/>
        <w:rPr>
          <w:rFonts w:ascii="宋体" w:hAnsi="宋体"/>
          <w:b/>
          <w:sz w:val="24"/>
        </w:rPr>
      </w:pPr>
      <w:bookmarkStart w:id="122" w:name="_Toc456183440"/>
      <w:bookmarkStart w:id="123" w:name="_Toc457368404"/>
      <w:bookmarkStart w:id="124" w:name="_Toc457422011"/>
      <w:bookmarkStart w:id="125" w:name="_Toc42006875"/>
      <w:r>
        <w:rPr>
          <w:rFonts w:ascii="宋体" w:hAnsi="宋体" w:hint="eastAsia"/>
          <w:b/>
          <w:sz w:val="24"/>
        </w:rPr>
        <w:t>四、投标文件的提交</w:t>
      </w:r>
      <w:bookmarkEnd w:id="122"/>
      <w:bookmarkEnd w:id="123"/>
      <w:bookmarkEnd w:id="124"/>
      <w:bookmarkEnd w:id="125"/>
    </w:p>
    <w:p w:rsidR="00F9095A" w:rsidRDefault="00F9095A" w:rsidP="00F9095A">
      <w:pPr>
        <w:spacing w:line="500" w:lineRule="exact"/>
        <w:outlineLvl w:val="1"/>
        <w:rPr>
          <w:rFonts w:ascii="宋体" w:hAnsi="宋体"/>
          <w:color w:val="000000"/>
          <w:sz w:val="24"/>
        </w:rPr>
      </w:pPr>
      <w:bookmarkStart w:id="126" w:name="_Toc456183441"/>
      <w:bookmarkStart w:id="127" w:name="_Toc457368405"/>
      <w:bookmarkStart w:id="128" w:name="_Toc457422012"/>
      <w:bookmarkStart w:id="129" w:name="_Toc42006876"/>
      <w:r>
        <w:rPr>
          <w:rFonts w:ascii="宋体" w:hAnsi="宋体" w:hint="eastAsia"/>
          <w:sz w:val="24"/>
        </w:rPr>
        <w:t>14. 投标文件的密封、标记和递交</w:t>
      </w:r>
      <w:bookmarkEnd w:id="126"/>
      <w:bookmarkEnd w:id="127"/>
      <w:bookmarkEnd w:id="128"/>
      <w:bookmarkEnd w:id="129"/>
    </w:p>
    <w:p w:rsidR="00F9095A" w:rsidRDefault="00F9095A" w:rsidP="00F9095A">
      <w:pPr>
        <w:spacing w:line="500" w:lineRule="exact"/>
        <w:ind w:firstLineChars="200" w:firstLine="480"/>
        <w:rPr>
          <w:rFonts w:ascii="宋体" w:hAnsi="宋体"/>
          <w:sz w:val="24"/>
        </w:rPr>
      </w:pPr>
      <w:r>
        <w:rPr>
          <w:rFonts w:ascii="宋体" w:hAnsi="宋体"/>
          <w:sz w:val="24"/>
        </w:rPr>
        <w:t>14.1投标人应将投标文件报价部分和技术商务部分正本分别用密封袋密封，两部分的全部副本也分别用密封袋密封，并标明招标编号、项目名称、投标人名称、报价部分、技术商务部分及“正本”或“副本”字样。</w:t>
      </w:r>
    </w:p>
    <w:p w:rsidR="00F9095A" w:rsidRDefault="00F9095A" w:rsidP="00F9095A">
      <w:pPr>
        <w:spacing w:line="500" w:lineRule="exact"/>
        <w:ind w:firstLineChars="196" w:firstLine="470"/>
        <w:rPr>
          <w:rFonts w:ascii="宋体" w:hAnsi="宋体"/>
          <w:sz w:val="24"/>
        </w:rPr>
      </w:pPr>
      <w:r>
        <w:rPr>
          <w:rFonts w:ascii="宋体" w:hAnsi="宋体" w:hint="eastAsia"/>
          <w:sz w:val="24"/>
        </w:rPr>
        <w:t>14.2 每一信封密封处应注明“于   年  月  日之前(指投标邀请中规定的开标日期及时间)不准启封”的字样，并加盖投标人公章。</w:t>
      </w:r>
    </w:p>
    <w:p w:rsidR="00F9095A" w:rsidRDefault="00F9095A" w:rsidP="00F9095A">
      <w:pPr>
        <w:spacing w:line="500" w:lineRule="exact"/>
        <w:ind w:firstLineChars="200" w:firstLine="480"/>
        <w:rPr>
          <w:rFonts w:ascii="宋体" w:hAnsi="宋体"/>
          <w:sz w:val="24"/>
        </w:rPr>
      </w:pPr>
      <w:r>
        <w:rPr>
          <w:rFonts w:ascii="宋体" w:hAnsi="宋体" w:hint="eastAsia"/>
          <w:sz w:val="24"/>
        </w:rPr>
        <w:t>14.3如果未按上述规定进行密封和标记，投标人自行承担由此造成的对投标文件的误投或提前拆封的责任。</w:t>
      </w:r>
    </w:p>
    <w:p w:rsidR="00F9095A" w:rsidRDefault="00F9095A" w:rsidP="00F9095A">
      <w:pPr>
        <w:spacing w:line="500" w:lineRule="exact"/>
        <w:ind w:firstLine="480"/>
        <w:rPr>
          <w:rFonts w:ascii="宋体" w:hAnsi="宋体"/>
          <w:sz w:val="24"/>
        </w:rPr>
      </w:pPr>
      <w:r>
        <w:rPr>
          <w:rFonts w:ascii="宋体" w:hAnsi="宋体" w:hint="eastAsia"/>
          <w:sz w:val="24"/>
        </w:rPr>
        <w:t>14.4 投标文件应在规定的截止时间前送达，截止时间之后送达的投标文件为无效投标文件，将被拒收。</w:t>
      </w:r>
    </w:p>
    <w:p w:rsidR="00F9095A" w:rsidRDefault="00F9095A" w:rsidP="00F9095A">
      <w:pPr>
        <w:tabs>
          <w:tab w:val="left" w:pos="540"/>
        </w:tabs>
        <w:snapToGrid w:val="0"/>
        <w:spacing w:line="500" w:lineRule="exact"/>
        <w:ind w:firstLineChars="200" w:firstLine="480"/>
        <w:rPr>
          <w:rFonts w:ascii="宋体" w:hAnsi="宋体"/>
          <w:sz w:val="24"/>
        </w:rPr>
      </w:pPr>
      <w:r>
        <w:rPr>
          <w:rFonts w:ascii="宋体" w:hAnsi="宋体" w:hint="eastAsia"/>
          <w:sz w:val="24"/>
        </w:rPr>
        <w:t>14.5投标人在投标截止时间前，可以对所提交的投标文件进行修改或者撤回，并书面通知</w:t>
      </w:r>
      <w:r w:rsidR="00B249FF">
        <w:rPr>
          <w:rFonts w:ascii="宋体" w:hAnsi="宋体" w:hint="eastAsia"/>
          <w:sz w:val="24"/>
        </w:rPr>
        <w:t>招标代理机构</w:t>
      </w:r>
      <w:r>
        <w:rPr>
          <w:rFonts w:ascii="宋体" w:hAnsi="宋体" w:hint="eastAsia"/>
          <w:sz w:val="24"/>
        </w:rPr>
        <w:t>。修改的内容和撤回通知应当按本须知要求签署、盖章、密封，并作为投标文件的组成部分。</w:t>
      </w:r>
    </w:p>
    <w:p w:rsidR="00F9095A" w:rsidRDefault="00F9095A" w:rsidP="00F9095A">
      <w:pPr>
        <w:tabs>
          <w:tab w:val="left" w:pos="540"/>
        </w:tabs>
        <w:snapToGrid w:val="0"/>
        <w:spacing w:line="500" w:lineRule="exact"/>
        <w:ind w:firstLineChars="200" w:firstLine="480"/>
        <w:rPr>
          <w:rFonts w:ascii="宋体" w:hAnsi="宋体"/>
          <w:sz w:val="24"/>
        </w:rPr>
      </w:pPr>
      <w:r>
        <w:rPr>
          <w:rFonts w:ascii="宋体" w:hAnsi="宋体" w:hint="eastAsia"/>
          <w:sz w:val="24"/>
        </w:rPr>
        <w:t>14.6</w:t>
      </w:r>
      <w:r>
        <w:rPr>
          <w:rFonts w:ascii="宋体" w:hAnsi="宋体"/>
          <w:sz w:val="24"/>
        </w:rPr>
        <w:t>投标人在投标截止后不得修改、撤回投标文件。投标人在投标截止期后修改投标文件的，其投标无效，投标保证金不予退还，给</w:t>
      </w:r>
      <w:r w:rsidR="00182B6A">
        <w:rPr>
          <w:rFonts w:ascii="宋体" w:hAnsi="宋体"/>
          <w:sz w:val="24"/>
        </w:rPr>
        <w:t>招标人</w:t>
      </w:r>
      <w:r>
        <w:rPr>
          <w:rFonts w:ascii="宋体" w:hAnsi="宋体"/>
          <w:sz w:val="24"/>
        </w:rPr>
        <w:t>造成的损失超过投标保证金数额的，还应当对超过部分予以赔偿。</w:t>
      </w:r>
    </w:p>
    <w:p w:rsidR="00F9095A" w:rsidRDefault="00F9095A" w:rsidP="00F9095A">
      <w:pPr>
        <w:tabs>
          <w:tab w:val="left" w:pos="540"/>
        </w:tabs>
        <w:snapToGrid w:val="0"/>
        <w:spacing w:line="500" w:lineRule="exact"/>
        <w:ind w:firstLineChars="200" w:firstLine="480"/>
        <w:rPr>
          <w:rFonts w:ascii="宋体" w:hAnsi="宋体"/>
          <w:sz w:val="24"/>
        </w:rPr>
      </w:pPr>
      <w:r>
        <w:rPr>
          <w:rFonts w:ascii="宋体" w:hAnsi="宋体" w:hint="eastAsia"/>
          <w:sz w:val="24"/>
        </w:rPr>
        <w:lastRenderedPageBreak/>
        <w:t>14.7</w:t>
      </w:r>
      <w:r>
        <w:rPr>
          <w:rFonts w:ascii="宋体" w:hAnsi="宋体"/>
          <w:sz w:val="24"/>
        </w:rPr>
        <w:t>投标截止时间结束后参加投标的投标人不足三家的，本次招标程序终止，除</w:t>
      </w:r>
      <w:r w:rsidR="00B249FF">
        <w:rPr>
          <w:rFonts w:ascii="宋体" w:hAnsi="宋体" w:hint="eastAsia"/>
          <w:sz w:val="24"/>
        </w:rPr>
        <w:t>招标</w:t>
      </w:r>
      <w:r>
        <w:rPr>
          <w:rFonts w:ascii="宋体" w:hAnsi="宋体"/>
          <w:sz w:val="24"/>
        </w:rPr>
        <w:t>任务取消情形外，招标单位将依法重新组织招标或者采取其他方式</w:t>
      </w:r>
      <w:r w:rsidR="00B249FF">
        <w:rPr>
          <w:rFonts w:ascii="宋体" w:hAnsi="宋体" w:hint="eastAsia"/>
          <w:sz w:val="24"/>
        </w:rPr>
        <w:t>招标</w:t>
      </w:r>
      <w:r>
        <w:rPr>
          <w:rFonts w:ascii="宋体" w:hAnsi="宋体"/>
          <w:sz w:val="24"/>
        </w:rPr>
        <w:t>。</w:t>
      </w:r>
    </w:p>
    <w:p w:rsidR="00F9095A" w:rsidRDefault="00F9095A" w:rsidP="00F9095A">
      <w:pPr>
        <w:spacing w:line="500" w:lineRule="exact"/>
        <w:rPr>
          <w:rFonts w:ascii="宋体" w:hAnsi="宋体"/>
          <w:b/>
          <w:sz w:val="24"/>
        </w:rPr>
      </w:pPr>
    </w:p>
    <w:p w:rsidR="00F9095A" w:rsidRDefault="00F9095A" w:rsidP="00F9095A">
      <w:pPr>
        <w:spacing w:line="500" w:lineRule="exact"/>
        <w:jc w:val="center"/>
        <w:outlineLvl w:val="1"/>
        <w:rPr>
          <w:rFonts w:ascii="宋体" w:hAnsi="宋体"/>
          <w:b/>
          <w:sz w:val="24"/>
        </w:rPr>
      </w:pPr>
      <w:bookmarkStart w:id="130" w:name="_Toc456183442"/>
      <w:bookmarkStart w:id="131" w:name="_Toc457368406"/>
      <w:bookmarkStart w:id="132" w:name="_Toc457422013"/>
      <w:bookmarkStart w:id="133" w:name="_Toc42006877"/>
      <w:r>
        <w:rPr>
          <w:rFonts w:ascii="宋体" w:hAnsi="宋体" w:hint="eastAsia"/>
          <w:b/>
          <w:sz w:val="24"/>
        </w:rPr>
        <w:t>五、投标文件的评估和比较</w:t>
      </w:r>
      <w:bookmarkEnd w:id="130"/>
      <w:bookmarkEnd w:id="131"/>
      <w:bookmarkEnd w:id="132"/>
      <w:bookmarkEnd w:id="133"/>
    </w:p>
    <w:p w:rsidR="00F9095A" w:rsidRDefault="00F9095A" w:rsidP="00F9095A">
      <w:pPr>
        <w:spacing w:line="500" w:lineRule="exact"/>
        <w:outlineLvl w:val="1"/>
        <w:rPr>
          <w:rFonts w:ascii="宋体" w:hAnsi="宋体"/>
          <w:sz w:val="24"/>
        </w:rPr>
      </w:pPr>
      <w:bookmarkStart w:id="134" w:name="_Toc457476551"/>
      <w:bookmarkStart w:id="135" w:name="_Toc461635186"/>
      <w:bookmarkStart w:id="136" w:name="_Toc2409"/>
      <w:bookmarkStart w:id="137" w:name="_Toc466304260"/>
      <w:bookmarkStart w:id="138" w:name="_Toc42006878"/>
      <w:bookmarkStart w:id="139" w:name="_Toc312225537"/>
      <w:bookmarkStart w:id="140" w:name="_Toc319482869"/>
      <w:bookmarkStart w:id="141" w:name="_Toc454824820"/>
      <w:bookmarkStart w:id="142" w:name="_Toc457422014"/>
      <w:r>
        <w:rPr>
          <w:rFonts w:ascii="宋体" w:hAnsi="宋体" w:hint="eastAsia"/>
          <w:sz w:val="24"/>
        </w:rPr>
        <w:t>15. 开标、评标时间</w:t>
      </w:r>
      <w:bookmarkEnd w:id="134"/>
      <w:bookmarkEnd w:id="135"/>
      <w:bookmarkEnd w:id="136"/>
      <w:bookmarkEnd w:id="137"/>
      <w:bookmarkEnd w:id="138"/>
    </w:p>
    <w:p w:rsidR="00F9095A" w:rsidRDefault="00F9095A" w:rsidP="00F9095A">
      <w:pPr>
        <w:spacing w:line="500" w:lineRule="exact"/>
        <w:rPr>
          <w:rFonts w:ascii="宋体" w:hAnsi="宋体"/>
          <w:sz w:val="24"/>
        </w:rPr>
      </w:pPr>
      <w:r>
        <w:rPr>
          <w:rFonts w:ascii="宋体" w:hAnsi="宋体" w:hint="eastAsia"/>
          <w:sz w:val="24"/>
        </w:rPr>
        <w:t xml:space="preserve">    15.1在投标人须知前附表中第4项号规定的时间、地点开标。</w:t>
      </w:r>
    </w:p>
    <w:p w:rsidR="00F9095A" w:rsidRDefault="00F9095A" w:rsidP="00F9095A">
      <w:pPr>
        <w:widowControl/>
        <w:spacing w:line="500" w:lineRule="exact"/>
        <w:ind w:firstLineChars="200" w:firstLine="480"/>
        <w:rPr>
          <w:rFonts w:ascii="宋体" w:hAnsi="宋体" w:cs="Helvetica"/>
          <w:kern w:val="0"/>
          <w:sz w:val="24"/>
        </w:rPr>
      </w:pPr>
      <w:r>
        <w:rPr>
          <w:rFonts w:ascii="宋体" w:hAnsi="宋体" w:hint="eastAsia"/>
          <w:sz w:val="24"/>
        </w:rPr>
        <w:t>15.2开标由</w:t>
      </w:r>
      <w:r w:rsidR="00B249FF">
        <w:rPr>
          <w:rFonts w:ascii="宋体" w:hAnsi="宋体" w:hint="eastAsia"/>
          <w:sz w:val="24"/>
        </w:rPr>
        <w:t>招标代理机构</w:t>
      </w:r>
      <w:r>
        <w:rPr>
          <w:rFonts w:ascii="宋体" w:hAnsi="宋体" w:hint="eastAsia"/>
          <w:sz w:val="24"/>
        </w:rPr>
        <w:t>主持，</w:t>
      </w:r>
      <w:r w:rsidR="00182B6A">
        <w:rPr>
          <w:rFonts w:ascii="宋体" w:hAnsi="宋体" w:hint="eastAsia"/>
          <w:sz w:val="24"/>
        </w:rPr>
        <w:t>招标人</w:t>
      </w:r>
      <w:r>
        <w:rPr>
          <w:rFonts w:ascii="宋体" w:hAnsi="宋体" w:hint="eastAsia"/>
          <w:sz w:val="24"/>
        </w:rPr>
        <w:t>、投标人代表参加。所有投标人应派授权代表参加开标会，并签到。投标人未参加开标的，视同认可开标结果。</w:t>
      </w:r>
    </w:p>
    <w:p w:rsidR="00F9095A" w:rsidRDefault="00F9095A" w:rsidP="00F9095A">
      <w:pPr>
        <w:spacing w:line="500" w:lineRule="exact"/>
        <w:ind w:firstLineChars="200" w:firstLine="480"/>
        <w:rPr>
          <w:rFonts w:ascii="宋体" w:hAnsi="宋体"/>
          <w:sz w:val="24"/>
        </w:rPr>
      </w:pPr>
      <w:r>
        <w:rPr>
          <w:rFonts w:ascii="宋体" w:hAnsi="宋体" w:hint="eastAsia"/>
          <w:sz w:val="24"/>
        </w:rPr>
        <w:t>15.3开标时，应当由投标人或者其推选的代表检查投标文件的密封情况；经确认无误后，由</w:t>
      </w:r>
      <w:r w:rsidR="00182B6A">
        <w:rPr>
          <w:rFonts w:ascii="宋体" w:hAnsi="宋体" w:hint="eastAsia"/>
          <w:sz w:val="24"/>
        </w:rPr>
        <w:t>招标人</w:t>
      </w:r>
      <w:r>
        <w:rPr>
          <w:rFonts w:ascii="宋体" w:hAnsi="宋体" w:hint="eastAsia"/>
          <w:sz w:val="24"/>
        </w:rPr>
        <w:t>或</w:t>
      </w:r>
      <w:r w:rsidR="00B249FF">
        <w:rPr>
          <w:rFonts w:ascii="宋体" w:hAnsi="宋体" w:hint="eastAsia"/>
          <w:sz w:val="24"/>
        </w:rPr>
        <w:t>招标代理机构</w:t>
      </w:r>
      <w:r>
        <w:rPr>
          <w:rFonts w:ascii="宋体" w:hAnsi="宋体" w:hint="eastAsia"/>
          <w:sz w:val="24"/>
        </w:rPr>
        <w:t>工作人员当众拆封，宣布投标人名称、投标价格</w:t>
      </w:r>
      <w:r>
        <w:rPr>
          <w:rFonts w:ascii="宋体" w:hAnsi="宋体" w:cs="宋体"/>
          <w:color w:val="000000"/>
          <w:kern w:val="0"/>
          <w:sz w:val="24"/>
        </w:rPr>
        <w:t>和招标文件规定的需要宣布的其他内容</w:t>
      </w:r>
      <w:r>
        <w:rPr>
          <w:rFonts w:ascii="宋体" w:hAnsi="宋体" w:hint="eastAsia"/>
          <w:sz w:val="24"/>
        </w:rPr>
        <w:t>。</w:t>
      </w:r>
    </w:p>
    <w:p w:rsidR="00F9095A" w:rsidRDefault="00F9095A" w:rsidP="00F9095A">
      <w:pPr>
        <w:spacing w:line="500" w:lineRule="exact"/>
        <w:ind w:firstLineChars="200" w:firstLine="480"/>
        <w:rPr>
          <w:rFonts w:ascii="宋体" w:hAnsi="宋体"/>
          <w:sz w:val="24"/>
        </w:rPr>
      </w:pPr>
      <w:r>
        <w:rPr>
          <w:rFonts w:ascii="宋体" w:hAnsi="宋体" w:cs="宋体"/>
          <w:color w:val="000000"/>
          <w:kern w:val="0"/>
          <w:sz w:val="24"/>
        </w:rPr>
        <w:t>投标人不足3家的，</w:t>
      </w:r>
      <w:r>
        <w:rPr>
          <w:rFonts w:ascii="宋体" w:hAnsi="宋体" w:hint="eastAsia"/>
          <w:sz w:val="24"/>
        </w:rPr>
        <w:t>不进行开标。</w:t>
      </w:r>
    </w:p>
    <w:p w:rsidR="00F9095A" w:rsidRDefault="00F9095A" w:rsidP="00F9095A">
      <w:pPr>
        <w:spacing w:line="500" w:lineRule="exact"/>
        <w:ind w:firstLineChars="200" w:firstLine="480"/>
        <w:rPr>
          <w:rFonts w:ascii="宋体" w:hAnsi="宋体"/>
          <w:sz w:val="24"/>
        </w:rPr>
      </w:pPr>
      <w:r>
        <w:rPr>
          <w:rFonts w:ascii="宋体" w:hAnsi="宋体" w:cs="宋体" w:hint="eastAsia"/>
          <w:color w:val="000000"/>
          <w:kern w:val="0"/>
          <w:sz w:val="24"/>
        </w:rPr>
        <w:t>未进行开标的，</w:t>
      </w:r>
      <w:r>
        <w:rPr>
          <w:rFonts w:ascii="宋体" w:hAnsi="宋体" w:hint="eastAsia"/>
          <w:sz w:val="24"/>
        </w:rPr>
        <w:t>其投标文件将原封不动地退回投标人。</w:t>
      </w:r>
    </w:p>
    <w:p w:rsidR="00F9095A" w:rsidRDefault="00F9095A" w:rsidP="00F9095A">
      <w:pPr>
        <w:widowControl/>
        <w:spacing w:line="500" w:lineRule="exact"/>
        <w:ind w:firstLineChars="200" w:firstLine="480"/>
        <w:rPr>
          <w:rFonts w:ascii="宋体" w:hAnsi="宋体" w:cs="Helvetica"/>
          <w:kern w:val="0"/>
          <w:sz w:val="24"/>
        </w:rPr>
      </w:pPr>
      <w:r>
        <w:rPr>
          <w:rFonts w:ascii="宋体" w:hAnsi="宋体" w:hint="eastAsia"/>
          <w:sz w:val="24"/>
        </w:rPr>
        <w:t>15.4</w:t>
      </w:r>
      <w:r>
        <w:rPr>
          <w:rFonts w:ascii="宋体" w:hAnsi="宋体" w:cs="Helvetica"/>
          <w:kern w:val="0"/>
          <w:sz w:val="24"/>
        </w:rPr>
        <w:t>开标过程由</w:t>
      </w:r>
      <w:r w:rsidR="00B249FF">
        <w:rPr>
          <w:rFonts w:ascii="宋体" w:hAnsi="宋体" w:cs="Helvetica"/>
          <w:kern w:val="0"/>
          <w:sz w:val="24"/>
        </w:rPr>
        <w:t>招标代理机构</w:t>
      </w:r>
      <w:r>
        <w:rPr>
          <w:rFonts w:ascii="宋体" w:hAnsi="宋体" w:cs="Helvetica"/>
          <w:kern w:val="0"/>
          <w:sz w:val="24"/>
        </w:rPr>
        <w:t>负责记录，由参加开标的各投标人代表、现场监督人员和相关工作人员签字确认。</w:t>
      </w:r>
    </w:p>
    <w:p w:rsidR="00F9095A" w:rsidRDefault="00F9095A" w:rsidP="00F9095A">
      <w:pPr>
        <w:widowControl/>
        <w:spacing w:line="500" w:lineRule="exact"/>
        <w:ind w:firstLineChars="200" w:firstLine="480"/>
        <w:rPr>
          <w:rFonts w:ascii="宋体" w:hAnsi="宋体" w:cs="Helvetica"/>
          <w:kern w:val="0"/>
          <w:sz w:val="24"/>
        </w:rPr>
      </w:pPr>
      <w:r>
        <w:rPr>
          <w:rFonts w:ascii="宋体" w:hAnsi="宋体" w:cs="Helvetica" w:hint="eastAsia"/>
          <w:kern w:val="0"/>
          <w:sz w:val="24"/>
        </w:rPr>
        <w:t>投标人代表对开标过程和开标记录有疑义，以及认为</w:t>
      </w:r>
      <w:r w:rsidR="00182B6A">
        <w:rPr>
          <w:rFonts w:ascii="宋体" w:hAnsi="宋体" w:cs="Helvetica" w:hint="eastAsia"/>
          <w:kern w:val="0"/>
          <w:sz w:val="24"/>
        </w:rPr>
        <w:t>招标人</w:t>
      </w:r>
      <w:r>
        <w:rPr>
          <w:rFonts w:ascii="宋体" w:hAnsi="宋体" w:cs="Helvetica" w:hint="eastAsia"/>
          <w:kern w:val="0"/>
          <w:sz w:val="24"/>
        </w:rPr>
        <w:t>、</w:t>
      </w:r>
      <w:r w:rsidR="00B249FF">
        <w:rPr>
          <w:rFonts w:ascii="宋体" w:hAnsi="宋体" w:cs="Helvetica" w:hint="eastAsia"/>
          <w:kern w:val="0"/>
          <w:sz w:val="24"/>
        </w:rPr>
        <w:t>招标代理机构</w:t>
      </w:r>
      <w:r>
        <w:rPr>
          <w:rFonts w:ascii="宋体" w:hAnsi="宋体" w:cs="Helvetica" w:hint="eastAsia"/>
          <w:kern w:val="0"/>
          <w:sz w:val="24"/>
        </w:rPr>
        <w:t>相关工作人员有需要回避的情形的，应当场提出询问或者回避申请。</w:t>
      </w:r>
      <w:r w:rsidR="00182B6A">
        <w:rPr>
          <w:rFonts w:ascii="宋体" w:hAnsi="宋体" w:cs="Helvetica" w:hint="eastAsia"/>
          <w:kern w:val="0"/>
          <w:sz w:val="24"/>
        </w:rPr>
        <w:t>招标人</w:t>
      </w:r>
      <w:r>
        <w:rPr>
          <w:rFonts w:ascii="宋体" w:hAnsi="宋体" w:cs="Helvetica" w:hint="eastAsia"/>
          <w:kern w:val="0"/>
          <w:sz w:val="24"/>
        </w:rPr>
        <w:t>、</w:t>
      </w:r>
      <w:r w:rsidR="00B249FF">
        <w:rPr>
          <w:rFonts w:ascii="宋体" w:hAnsi="宋体" w:cs="Helvetica" w:hint="eastAsia"/>
          <w:kern w:val="0"/>
          <w:sz w:val="24"/>
        </w:rPr>
        <w:t>招标代理机构</w:t>
      </w:r>
      <w:r>
        <w:rPr>
          <w:rFonts w:ascii="宋体" w:hAnsi="宋体" w:cs="Helvetica" w:hint="eastAsia"/>
          <w:kern w:val="0"/>
          <w:sz w:val="24"/>
        </w:rPr>
        <w:t>对投标人代表提出的询问或者回避申请</w:t>
      </w:r>
      <w:r>
        <w:rPr>
          <w:rFonts w:ascii="宋体" w:hAnsi="宋体" w:hint="eastAsia"/>
          <w:sz w:val="24"/>
        </w:rPr>
        <w:t>当</w:t>
      </w:r>
      <w:r>
        <w:rPr>
          <w:rFonts w:ascii="宋体" w:hAnsi="宋体" w:cs="Helvetica" w:hint="eastAsia"/>
          <w:kern w:val="0"/>
          <w:sz w:val="24"/>
        </w:rPr>
        <w:t>及时处理。</w:t>
      </w:r>
    </w:p>
    <w:p w:rsidR="00F9095A" w:rsidRDefault="00F9095A" w:rsidP="00F9095A">
      <w:pPr>
        <w:widowControl/>
        <w:spacing w:line="500" w:lineRule="exact"/>
        <w:outlineLvl w:val="1"/>
        <w:rPr>
          <w:rFonts w:ascii="宋体" w:hAnsi="宋体" w:cs="Helvetica"/>
          <w:kern w:val="0"/>
          <w:sz w:val="24"/>
        </w:rPr>
      </w:pPr>
      <w:bookmarkStart w:id="143" w:name="_Toc42006879"/>
      <w:r>
        <w:rPr>
          <w:rFonts w:ascii="宋体" w:hAnsi="宋体" w:cs="Helvetica" w:hint="eastAsia"/>
          <w:kern w:val="0"/>
          <w:sz w:val="24"/>
        </w:rPr>
        <w:t>16.</w:t>
      </w:r>
      <w:r>
        <w:rPr>
          <w:rFonts w:hint="eastAsia"/>
        </w:rPr>
        <w:t xml:space="preserve"> </w:t>
      </w:r>
      <w:r>
        <w:rPr>
          <w:rFonts w:ascii="宋体" w:hAnsi="宋体" w:cs="Helvetica" w:hint="eastAsia"/>
          <w:kern w:val="0"/>
          <w:sz w:val="24"/>
        </w:rPr>
        <w:t>资格审查与评标</w:t>
      </w:r>
      <w:bookmarkEnd w:id="143"/>
    </w:p>
    <w:p w:rsidR="00F9095A" w:rsidRDefault="00F9095A" w:rsidP="00F9095A">
      <w:pPr>
        <w:spacing w:line="500" w:lineRule="exact"/>
        <w:ind w:firstLineChars="200" w:firstLine="480"/>
        <w:rPr>
          <w:rFonts w:ascii="宋体" w:hAnsi="宋体"/>
          <w:sz w:val="24"/>
        </w:rPr>
      </w:pPr>
      <w:r>
        <w:rPr>
          <w:rFonts w:ascii="宋体" w:hAnsi="宋体" w:hint="eastAsia"/>
          <w:sz w:val="24"/>
        </w:rPr>
        <w:t>16.1</w:t>
      </w:r>
      <w:r>
        <w:rPr>
          <w:rFonts w:ascii="宋体" w:hAnsi="宋体" w:cs="Helvetica" w:hint="eastAsia"/>
          <w:kern w:val="0"/>
          <w:sz w:val="24"/>
        </w:rPr>
        <w:t>资格审查</w:t>
      </w:r>
    </w:p>
    <w:p w:rsidR="00F9095A" w:rsidRDefault="00F9095A" w:rsidP="00F9095A">
      <w:pPr>
        <w:spacing w:line="500" w:lineRule="exact"/>
        <w:ind w:firstLineChars="200" w:firstLine="480"/>
        <w:rPr>
          <w:rFonts w:ascii="宋体" w:hAnsi="宋体"/>
          <w:sz w:val="24"/>
        </w:rPr>
      </w:pPr>
      <w:bookmarkStart w:id="144" w:name="_Toc495587579"/>
      <w:r>
        <w:rPr>
          <w:rFonts w:ascii="宋体" w:hAnsi="宋体" w:hint="eastAsia"/>
          <w:sz w:val="24"/>
        </w:rPr>
        <w:t>16.1.1</w:t>
      </w:r>
      <w:r>
        <w:rPr>
          <w:rFonts w:ascii="宋体" w:hAnsi="宋体"/>
          <w:sz w:val="24"/>
        </w:rPr>
        <w:t>开标结束后，</w:t>
      </w:r>
      <w:r w:rsidR="00B249FF">
        <w:rPr>
          <w:rFonts w:ascii="宋体" w:hAnsi="宋体" w:hint="eastAsia"/>
          <w:color w:val="000000"/>
          <w:sz w:val="24"/>
        </w:rPr>
        <w:t>招标代理机构</w:t>
      </w:r>
      <w:r>
        <w:rPr>
          <w:rFonts w:ascii="宋体" w:hAnsi="宋体"/>
          <w:sz w:val="24"/>
        </w:rPr>
        <w:t>负责资格审查小组的组建及资格审查工作的组织。</w:t>
      </w:r>
      <w:bookmarkEnd w:id="144"/>
    </w:p>
    <w:p w:rsidR="00F9095A" w:rsidRDefault="00F9095A" w:rsidP="00F9095A">
      <w:pPr>
        <w:spacing w:line="500" w:lineRule="exact"/>
        <w:ind w:firstLineChars="200" w:firstLine="480"/>
        <w:rPr>
          <w:rFonts w:ascii="宋体" w:hAnsi="宋体"/>
          <w:sz w:val="24"/>
        </w:rPr>
      </w:pPr>
      <w:bookmarkStart w:id="145" w:name="_Toc495587580"/>
      <w:r>
        <w:rPr>
          <w:rFonts w:ascii="宋体" w:hAnsi="宋体" w:hint="eastAsia"/>
          <w:sz w:val="24"/>
        </w:rPr>
        <w:t>16.1.2</w:t>
      </w:r>
      <w:r>
        <w:rPr>
          <w:rFonts w:ascii="宋体" w:hAnsi="宋体"/>
          <w:sz w:val="24"/>
        </w:rPr>
        <w:t>资格审查小组由3人组成，并负责具体审查事务，其中：由</w:t>
      </w:r>
      <w:r w:rsidR="00182B6A">
        <w:rPr>
          <w:rFonts w:ascii="宋体" w:hAnsi="宋体"/>
          <w:sz w:val="24"/>
        </w:rPr>
        <w:t>招标人</w:t>
      </w:r>
      <w:r>
        <w:rPr>
          <w:rFonts w:ascii="宋体" w:hAnsi="宋体"/>
          <w:sz w:val="24"/>
        </w:rPr>
        <w:t>派出的</w:t>
      </w:r>
      <w:r w:rsidR="00182B6A">
        <w:rPr>
          <w:rFonts w:ascii="宋体" w:hAnsi="宋体"/>
          <w:sz w:val="24"/>
        </w:rPr>
        <w:t>招标人</w:t>
      </w:r>
      <w:r>
        <w:rPr>
          <w:rFonts w:ascii="宋体" w:hAnsi="宋体"/>
          <w:sz w:val="24"/>
        </w:rPr>
        <w:t>代表至少1人，由</w:t>
      </w:r>
      <w:r w:rsidR="00B249FF">
        <w:rPr>
          <w:rFonts w:ascii="宋体" w:hAnsi="宋体" w:hint="eastAsia"/>
          <w:color w:val="000000"/>
          <w:sz w:val="24"/>
        </w:rPr>
        <w:t>招标代理机构</w:t>
      </w:r>
      <w:r>
        <w:rPr>
          <w:rFonts w:ascii="宋体" w:hAnsi="宋体"/>
          <w:sz w:val="24"/>
        </w:rPr>
        <w:t>派出的工作人员至少1人，其余1人可为</w:t>
      </w:r>
      <w:r w:rsidR="00182B6A">
        <w:rPr>
          <w:rFonts w:ascii="宋体" w:hAnsi="宋体"/>
          <w:sz w:val="24"/>
        </w:rPr>
        <w:t>招标人</w:t>
      </w:r>
      <w:r>
        <w:rPr>
          <w:rFonts w:ascii="宋体" w:hAnsi="宋体"/>
          <w:sz w:val="24"/>
        </w:rPr>
        <w:t>代表或</w:t>
      </w:r>
      <w:r w:rsidR="00B249FF">
        <w:rPr>
          <w:rFonts w:ascii="宋体" w:hAnsi="宋体" w:hint="eastAsia"/>
          <w:color w:val="000000"/>
          <w:sz w:val="24"/>
        </w:rPr>
        <w:t>招标代理机构</w:t>
      </w:r>
      <w:r>
        <w:rPr>
          <w:rFonts w:ascii="宋体" w:hAnsi="宋体"/>
          <w:sz w:val="24"/>
        </w:rPr>
        <w:t>的工作人员。</w:t>
      </w:r>
      <w:bookmarkEnd w:id="145"/>
    </w:p>
    <w:p w:rsidR="00F9095A" w:rsidRDefault="00F9095A" w:rsidP="00F9095A">
      <w:pPr>
        <w:spacing w:line="500" w:lineRule="exact"/>
        <w:ind w:firstLineChars="182" w:firstLine="437"/>
        <w:rPr>
          <w:rFonts w:ascii="宋体" w:hAnsi="宋体"/>
          <w:sz w:val="24"/>
        </w:rPr>
      </w:pPr>
      <w:r>
        <w:rPr>
          <w:rFonts w:ascii="宋体" w:hAnsi="宋体" w:hint="eastAsia"/>
          <w:sz w:val="24"/>
        </w:rPr>
        <w:t>16.1.3</w:t>
      </w:r>
      <w:r>
        <w:rPr>
          <w:rFonts w:ascii="宋体" w:hAnsi="宋体"/>
          <w:sz w:val="24"/>
        </w:rPr>
        <w:t>资格审查</w:t>
      </w:r>
      <w:r>
        <w:rPr>
          <w:rFonts w:ascii="宋体" w:hAnsi="宋体" w:hint="eastAsia"/>
          <w:sz w:val="24"/>
        </w:rPr>
        <w:t>将依据投标人提交的投标文件按投标人须知前附表第2项所述的资格标准对投标人进行资格审查，以确定资格是否合格。如果投标人不满足招标文件所规定的资格标准或提供资格证明文件不全的，资格审查不合格。</w:t>
      </w:r>
    </w:p>
    <w:p w:rsidR="00F9095A" w:rsidRDefault="00F9095A" w:rsidP="00F9095A">
      <w:pPr>
        <w:widowControl/>
        <w:spacing w:line="500" w:lineRule="exact"/>
        <w:ind w:firstLineChars="200" w:firstLine="480"/>
        <w:rPr>
          <w:rFonts w:ascii="宋体" w:hAnsi="宋体"/>
          <w:sz w:val="24"/>
        </w:rPr>
      </w:pPr>
      <w:r>
        <w:rPr>
          <w:rFonts w:ascii="宋体" w:hAnsi="宋体" w:hint="eastAsia"/>
          <w:sz w:val="24"/>
        </w:rPr>
        <w:t>16.1.4资格审查合格的投标人不足三家的，不进行评标。同时，本次</w:t>
      </w:r>
      <w:r w:rsidR="00B249FF">
        <w:rPr>
          <w:rFonts w:ascii="宋体" w:hAnsi="宋体" w:hint="eastAsia"/>
          <w:sz w:val="24"/>
        </w:rPr>
        <w:t>招标</w:t>
      </w:r>
      <w:r>
        <w:rPr>
          <w:rFonts w:ascii="宋体" w:hAnsi="宋体" w:hint="eastAsia"/>
          <w:sz w:val="24"/>
        </w:rPr>
        <w:t>活动结束，</w:t>
      </w:r>
      <w:r w:rsidR="00B249FF">
        <w:rPr>
          <w:rFonts w:ascii="宋体" w:hAnsi="宋体" w:hint="eastAsia"/>
          <w:color w:val="000000"/>
          <w:sz w:val="24"/>
        </w:rPr>
        <w:t>招标代理机构</w:t>
      </w:r>
      <w:r>
        <w:rPr>
          <w:rFonts w:ascii="宋体" w:hAnsi="宋体" w:hint="eastAsia"/>
          <w:sz w:val="24"/>
        </w:rPr>
        <w:t>将依法组织后续</w:t>
      </w:r>
      <w:r w:rsidR="00B249FF">
        <w:rPr>
          <w:rFonts w:ascii="宋体" w:hAnsi="宋体" w:hint="eastAsia"/>
          <w:sz w:val="24"/>
        </w:rPr>
        <w:t>招标</w:t>
      </w:r>
      <w:r>
        <w:rPr>
          <w:rFonts w:ascii="宋体" w:hAnsi="宋体" w:hint="eastAsia"/>
          <w:sz w:val="24"/>
        </w:rPr>
        <w:t>活动(包括但不限于：重新招标、采用其他方式</w:t>
      </w:r>
      <w:r w:rsidR="00B249FF">
        <w:rPr>
          <w:rFonts w:ascii="宋体" w:hAnsi="宋体" w:hint="eastAsia"/>
          <w:sz w:val="24"/>
        </w:rPr>
        <w:t>招标</w:t>
      </w:r>
      <w:r>
        <w:rPr>
          <w:rFonts w:ascii="宋体" w:hAnsi="宋体" w:hint="eastAsia"/>
          <w:sz w:val="24"/>
        </w:rPr>
        <w:t>等)。</w:t>
      </w:r>
    </w:p>
    <w:p w:rsidR="00F9095A" w:rsidRDefault="00F9095A" w:rsidP="00F9095A">
      <w:pPr>
        <w:spacing w:line="500" w:lineRule="exact"/>
        <w:ind w:firstLineChars="200" w:firstLine="480"/>
        <w:rPr>
          <w:rFonts w:ascii="宋体" w:hAnsi="宋体" w:cs="Helvetica"/>
          <w:kern w:val="0"/>
          <w:sz w:val="24"/>
        </w:rPr>
      </w:pPr>
      <w:bookmarkStart w:id="146" w:name="_Toc495587581"/>
      <w:bookmarkStart w:id="147" w:name="_Toc456183444"/>
      <w:bookmarkStart w:id="148" w:name="_Toc457368408"/>
      <w:bookmarkStart w:id="149" w:name="_Toc457422015"/>
      <w:bookmarkEnd w:id="139"/>
      <w:bookmarkEnd w:id="140"/>
      <w:bookmarkEnd w:id="141"/>
      <w:bookmarkEnd w:id="142"/>
      <w:r>
        <w:rPr>
          <w:rFonts w:ascii="宋体" w:hAnsi="宋体" w:hint="eastAsia"/>
          <w:sz w:val="24"/>
        </w:rPr>
        <w:lastRenderedPageBreak/>
        <w:t>16.2</w:t>
      </w:r>
      <w:r>
        <w:rPr>
          <w:rFonts w:ascii="宋体" w:hAnsi="宋体" w:cs="Helvetica" w:hint="eastAsia"/>
          <w:kern w:val="0"/>
          <w:sz w:val="24"/>
        </w:rPr>
        <w:t>评标</w:t>
      </w:r>
      <w:bookmarkEnd w:id="146"/>
    </w:p>
    <w:p w:rsidR="00F9095A" w:rsidRDefault="00F9095A" w:rsidP="00F9095A">
      <w:pPr>
        <w:spacing w:line="500" w:lineRule="exact"/>
        <w:ind w:firstLineChars="200" w:firstLine="480"/>
        <w:rPr>
          <w:rFonts w:ascii="宋体" w:hAnsi="宋体"/>
          <w:sz w:val="24"/>
        </w:rPr>
      </w:pPr>
      <w:bookmarkStart w:id="150" w:name="_Toc495587582"/>
      <w:r>
        <w:rPr>
          <w:rFonts w:ascii="宋体" w:hAnsi="宋体" w:hint="eastAsia"/>
          <w:sz w:val="24"/>
        </w:rPr>
        <w:t>16.2.1</w:t>
      </w:r>
      <w:r w:rsidR="00B249FF">
        <w:rPr>
          <w:rFonts w:ascii="宋体" w:hAnsi="宋体" w:hint="eastAsia"/>
          <w:color w:val="000000"/>
          <w:sz w:val="24"/>
        </w:rPr>
        <w:t>招标代理机构</w:t>
      </w:r>
      <w:r>
        <w:rPr>
          <w:rFonts w:ascii="宋体" w:hAnsi="宋体" w:hint="eastAsia"/>
          <w:sz w:val="24"/>
        </w:rPr>
        <w:t>负责评标委员会的组建及评标工作的组织。</w:t>
      </w:r>
      <w:bookmarkEnd w:id="150"/>
    </w:p>
    <w:p w:rsidR="00F9095A" w:rsidRDefault="00F9095A" w:rsidP="00F9095A">
      <w:pPr>
        <w:spacing w:line="500" w:lineRule="exact"/>
        <w:ind w:firstLineChars="200" w:firstLine="480"/>
        <w:rPr>
          <w:rFonts w:ascii="宋体" w:hAnsi="宋体"/>
          <w:sz w:val="24"/>
        </w:rPr>
      </w:pPr>
      <w:bookmarkStart w:id="151" w:name="_Toc495587583"/>
      <w:r>
        <w:rPr>
          <w:rFonts w:ascii="宋体" w:hAnsi="宋体" w:hint="eastAsia"/>
          <w:sz w:val="24"/>
        </w:rPr>
        <w:t>16.2.2</w:t>
      </w:r>
      <w:r>
        <w:rPr>
          <w:rFonts w:ascii="宋体" w:hAnsi="宋体" w:hint="eastAsia"/>
          <w:color w:val="000000"/>
          <w:sz w:val="24"/>
        </w:rPr>
        <w:t>评标委员会</w:t>
      </w:r>
      <w:bookmarkStart w:id="152" w:name="_Toc495587584"/>
      <w:bookmarkEnd w:id="147"/>
      <w:bookmarkEnd w:id="148"/>
      <w:bookmarkEnd w:id="149"/>
      <w:bookmarkEnd w:id="151"/>
      <w:r>
        <w:rPr>
          <w:rFonts w:ascii="宋体" w:hAnsi="宋体" w:hint="eastAsia"/>
          <w:color w:val="000000"/>
          <w:sz w:val="24"/>
        </w:rPr>
        <w:t>：</w:t>
      </w:r>
      <w:r w:rsidR="00B249FF">
        <w:rPr>
          <w:rFonts w:ascii="宋体" w:hAnsi="宋体" w:hint="eastAsia"/>
          <w:color w:val="000000"/>
          <w:sz w:val="24"/>
        </w:rPr>
        <w:t>招标代理机构</w:t>
      </w:r>
      <w:r>
        <w:rPr>
          <w:rFonts w:ascii="宋体" w:hAnsi="宋体" w:hint="eastAsia"/>
          <w:color w:val="000000"/>
          <w:sz w:val="24"/>
        </w:rPr>
        <w:t>根据招标项目的特点依</w:t>
      </w:r>
      <w:r>
        <w:rPr>
          <w:rFonts w:ascii="宋体" w:hAnsi="宋体" w:hint="eastAsia"/>
          <w:sz w:val="24"/>
        </w:rPr>
        <w:t>法组建评标委员会。评标委员会由技术、经济、法律方面的专家和</w:t>
      </w:r>
      <w:r w:rsidR="00182B6A">
        <w:rPr>
          <w:rFonts w:ascii="宋体" w:hAnsi="宋体" w:hint="eastAsia"/>
          <w:sz w:val="24"/>
        </w:rPr>
        <w:t>招标人</w:t>
      </w:r>
      <w:r>
        <w:rPr>
          <w:rFonts w:ascii="宋体" w:hAnsi="宋体" w:hint="eastAsia"/>
          <w:sz w:val="24"/>
        </w:rPr>
        <w:t>代表组成。成员为5人以上单数组成，专家不能少于三分之二。</w:t>
      </w:r>
      <w:bookmarkEnd w:id="152"/>
    </w:p>
    <w:p w:rsidR="00F9095A" w:rsidRDefault="00F9095A" w:rsidP="00F9095A">
      <w:pPr>
        <w:spacing w:line="500" w:lineRule="exact"/>
        <w:ind w:firstLineChars="200" w:firstLine="480"/>
        <w:rPr>
          <w:rFonts w:ascii="宋体" w:hAnsi="宋体"/>
          <w:sz w:val="24"/>
        </w:rPr>
      </w:pPr>
      <w:r>
        <w:rPr>
          <w:rFonts w:ascii="宋体" w:hAnsi="宋体" w:hint="eastAsia"/>
          <w:sz w:val="24"/>
        </w:rPr>
        <w:t>16.2.3 评标委员会成员有下列情形之一的，应当回避：</w:t>
      </w:r>
    </w:p>
    <w:p w:rsidR="00F9095A" w:rsidRDefault="00F9095A" w:rsidP="00F9095A">
      <w:pPr>
        <w:spacing w:line="500" w:lineRule="exact"/>
        <w:ind w:firstLineChars="200" w:firstLine="480"/>
        <w:rPr>
          <w:rFonts w:ascii="宋体" w:hAnsi="宋体"/>
          <w:sz w:val="24"/>
        </w:rPr>
      </w:pPr>
      <w:bookmarkStart w:id="153" w:name="_Toc233627390"/>
      <w:r>
        <w:rPr>
          <w:rFonts w:ascii="宋体" w:hAnsi="宋体" w:hint="eastAsia"/>
          <w:sz w:val="24"/>
        </w:rPr>
        <w:t>(1) 现在或者在</w:t>
      </w:r>
      <w:r w:rsidR="00B249FF">
        <w:rPr>
          <w:rFonts w:ascii="宋体" w:hAnsi="宋体" w:hint="eastAsia"/>
          <w:sz w:val="24"/>
        </w:rPr>
        <w:t>招标</w:t>
      </w:r>
      <w:r>
        <w:rPr>
          <w:rFonts w:ascii="宋体" w:hAnsi="宋体" w:hint="eastAsia"/>
          <w:sz w:val="24"/>
        </w:rPr>
        <w:t>活动发生前三年内，与供应商存在雇佣关系；</w:t>
      </w:r>
    </w:p>
    <w:p w:rsidR="00F9095A" w:rsidRDefault="00F9095A" w:rsidP="00F9095A">
      <w:pPr>
        <w:spacing w:line="500" w:lineRule="exact"/>
        <w:ind w:firstLineChars="200" w:firstLine="480"/>
        <w:rPr>
          <w:rFonts w:ascii="宋体" w:hAnsi="宋体"/>
          <w:sz w:val="24"/>
        </w:rPr>
      </w:pPr>
      <w:r>
        <w:rPr>
          <w:rFonts w:ascii="宋体" w:hAnsi="宋体" w:hint="eastAsia"/>
          <w:sz w:val="24"/>
        </w:rPr>
        <w:t>(2) 现在或者在</w:t>
      </w:r>
      <w:r w:rsidR="00B249FF">
        <w:rPr>
          <w:rFonts w:ascii="宋体" w:hAnsi="宋体" w:hint="eastAsia"/>
          <w:sz w:val="24"/>
        </w:rPr>
        <w:t>招标</w:t>
      </w:r>
      <w:r>
        <w:rPr>
          <w:rFonts w:ascii="宋体" w:hAnsi="宋体" w:hint="eastAsia"/>
          <w:sz w:val="24"/>
        </w:rPr>
        <w:t>活动发生前三年内担任供应商的财务顾问、法律顾问或技术顾问；</w:t>
      </w:r>
    </w:p>
    <w:p w:rsidR="00F9095A" w:rsidRDefault="00F9095A" w:rsidP="00F9095A">
      <w:pPr>
        <w:spacing w:line="500" w:lineRule="exact"/>
        <w:ind w:firstLineChars="200" w:firstLine="480"/>
        <w:rPr>
          <w:rFonts w:ascii="宋体" w:hAnsi="宋体"/>
          <w:sz w:val="24"/>
        </w:rPr>
      </w:pPr>
      <w:r>
        <w:rPr>
          <w:rFonts w:ascii="宋体" w:hAnsi="宋体" w:hint="eastAsia"/>
          <w:sz w:val="24"/>
        </w:rPr>
        <w:t>(3) 现在或者在</w:t>
      </w:r>
      <w:r w:rsidR="00B249FF">
        <w:rPr>
          <w:rFonts w:ascii="宋体" w:hAnsi="宋体" w:hint="eastAsia"/>
          <w:sz w:val="24"/>
        </w:rPr>
        <w:t>招标</w:t>
      </w:r>
      <w:r>
        <w:rPr>
          <w:rFonts w:ascii="宋体" w:hAnsi="宋体" w:hint="eastAsia"/>
          <w:sz w:val="24"/>
        </w:rPr>
        <w:t>活动发生前三年内是供应商的控股股东或者实际控制人；</w:t>
      </w:r>
    </w:p>
    <w:p w:rsidR="00F9095A" w:rsidRDefault="00F9095A" w:rsidP="00F9095A">
      <w:pPr>
        <w:spacing w:line="500" w:lineRule="exact"/>
        <w:ind w:firstLineChars="200" w:firstLine="480"/>
        <w:rPr>
          <w:rFonts w:ascii="宋体" w:hAnsi="宋体"/>
          <w:sz w:val="24"/>
        </w:rPr>
      </w:pPr>
      <w:r>
        <w:rPr>
          <w:rFonts w:ascii="宋体" w:hAnsi="宋体" w:hint="eastAsia"/>
          <w:sz w:val="24"/>
        </w:rPr>
        <w:t>(4) 与供应商的法定代表人或者负责人是直系血亲、三代以内旁系血亲及姻亲关系；</w:t>
      </w:r>
    </w:p>
    <w:p w:rsidR="00F9095A" w:rsidRDefault="00F9095A" w:rsidP="00F9095A">
      <w:pPr>
        <w:spacing w:line="500" w:lineRule="exact"/>
        <w:ind w:firstLineChars="200" w:firstLine="480"/>
        <w:rPr>
          <w:rFonts w:ascii="宋体" w:hAnsi="宋体"/>
          <w:sz w:val="24"/>
        </w:rPr>
      </w:pPr>
      <w:r>
        <w:rPr>
          <w:rFonts w:ascii="宋体" w:hAnsi="宋体" w:hint="eastAsia"/>
          <w:sz w:val="24"/>
        </w:rPr>
        <w:t>(5) 与供应商之间存在其他影响或可能影响</w:t>
      </w:r>
      <w:r w:rsidR="00B249FF">
        <w:rPr>
          <w:rFonts w:ascii="宋体" w:hAnsi="宋体" w:hint="eastAsia"/>
          <w:sz w:val="24"/>
        </w:rPr>
        <w:t>招标</w:t>
      </w:r>
      <w:r>
        <w:rPr>
          <w:rFonts w:ascii="宋体" w:hAnsi="宋体" w:hint="eastAsia"/>
          <w:sz w:val="24"/>
        </w:rPr>
        <w:t>活动依法进行的利害关系。</w:t>
      </w:r>
    </w:p>
    <w:p w:rsidR="00F9095A" w:rsidRDefault="00F9095A" w:rsidP="00F9095A">
      <w:pPr>
        <w:spacing w:line="500" w:lineRule="exact"/>
        <w:ind w:firstLineChars="200" w:firstLine="480"/>
        <w:rPr>
          <w:rFonts w:ascii="宋体" w:hAnsi="宋体"/>
          <w:sz w:val="24"/>
        </w:rPr>
      </w:pPr>
      <w:r>
        <w:rPr>
          <w:rFonts w:ascii="宋体" w:hAnsi="宋体" w:hint="eastAsia"/>
          <w:sz w:val="24"/>
        </w:rPr>
        <w:t>16.2.4 评标原则</w:t>
      </w:r>
      <w:bookmarkEnd w:id="153"/>
    </w:p>
    <w:p w:rsidR="00F9095A" w:rsidRDefault="00F9095A" w:rsidP="00F9095A">
      <w:pPr>
        <w:spacing w:line="500" w:lineRule="exact"/>
        <w:ind w:firstLineChars="200" w:firstLine="480"/>
        <w:rPr>
          <w:rFonts w:ascii="宋体" w:hAnsi="宋体"/>
          <w:sz w:val="24"/>
        </w:rPr>
      </w:pPr>
      <w:r>
        <w:rPr>
          <w:rFonts w:ascii="宋体" w:hAnsi="宋体" w:hint="eastAsia"/>
          <w:sz w:val="24"/>
        </w:rPr>
        <w:t>评标活动按照客观、公正、审慎的原则。</w:t>
      </w:r>
    </w:p>
    <w:p w:rsidR="00F9095A" w:rsidRDefault="00F9095A" w:rsidP="00F9095A">
      <w:pPr>
        <w:spacing w:line="500" w:lineRule="exact"/>
        <w:ind w:firstLineChars="200" w:firstLine="480"/>
        <w:rPr>
          <w:rFonts w:ascii="宋体" w:hAnsi="宋体"/>
          <w:sz w:val="24"/>
        </w:rPr>
      </w:pPr>
      <w:r>
        <w:rPr>
          <w:rFonts w:ascii="宋体" w:hAnsi="宋体" w:hint="eastAsia"/>
          <w:sz w:val="24"/>
        </w:rPr>
        <w:t>16.2.5资格审查结束后，实行两阶段评标。</w:t>
      </w:r>
    </w:p>
    <w:p w:rsidR="00F9095A" w:rsidRDefault="00F9095A" w:rsidP="00F9095A">
      <w:pPr>
        <w:spacing w:line="500" w:lineRule="exact"/>
        <w:ind w:firstLineChars="200" w:firstLine="480"/>
        <w:rPr>
          <w:rFonts w:ascii="宋体" w:hAnsi="宋体"/>
          <w:sz w:val="24"/>
        </w:rPr>
      </w:pPr>
      <w:r>
        <w:rPr>
          <w:rFonts w:ascii="宋体" w:hAnsi="宋体" w:hint="eastAsia"/>
          <w:sz w:val="24"/>
        </w:rPr>
        <w:t>第一阶段进行技术商务部分的评标，开标一览表及报价部分在投标文件商务技术部分评审结束前先密封保管，</w:t>
      </w:r>
      <w:r w:rsidR="00182B6A">
        <w:rPr>
          <w:rFonts w:ascii="宋体" w:hAnsi="宋体" w:hint="eastAsia"/>
          <w:sz w:val="24"/>
        </w:rPr>
        <w:t>招标人</w:t>
      </w:r>
      <w:r>
        <w:rPr>
          <w:rFonts w:ascii="宋体" w:hAnsi="宋体" w:hint="eastAsia"/>
          <w:sz w:val="24"/>
        </w:rPr>
        <w:t>、</w:t>
      </w:r>
      <w:r w:rsidR="00B249FF">
        <w:rPr>
          <w:rFonts w:ascii="宋体" w:hAnsi="宋体" w:hint="eastAsia"/>
          <w:sz w:val="24"/>
        </w:rPr>
        <w:t>招标代理机构</w:t>
      </w:r>
      <w:r>
        <w:rPr>
          <w:rFonts w:ascii="宋体" w:hAnsi="宋体" w:hint="eastAsia"/>
          <w:sz w:val="24"/>
        </w:rPr>
        <w:t>不得将投标人的报价向评标委员会公布。评标委员会按照相关规定、招标文件规定的评标方法和标准，评出实质性响应招标文件技术商务要求的投标人。</w:t>
      </w:r>
    </w:p>
    <w:p w:rsidR="00F9095A" w:rsidRDefault="00F9095A" w:rsidP="00F9095A">
      <w:pPr>
        <w:spacing w:line="500" w:lineRule="exact"/>
        <w:ind w:firstLineChars="200" w:firstLine="480"/>
        <w:rPr>
          <w:rFonts w:ascii="宋体" w:hAnsi="宋体"/>
          <w:sz w:val="24"/>
        </w:rPr>
      </w:pPr>
      <w:r>
        <w:rPr>
          <w:rFonts w:ascii="宋体" w:hAnsi="宋体" w:hint="eastAsia"/>
          <w:sz w:val="24"/>
        </w:rPr>
        <w:t>第二阶段进行价格部分评标，经第一阶段评选出的实质性响应招标文件技术商务要求的投标人进入第二阶段评标。评标委员会按招标文件规定的评标方法和标准，评出实质性响应招标文件报价要求的投标人，并在计算出各投标人</w:t>
      </w:r>
      <w:r w:rsidR="00512AA3">
        <w:rPr>
          <w:rFonts w:ascii="宋体" w:hAnsi="宋体" w:hint="eastAsia"/>
          <w:sz w:val="24"/>
        </w:rPr>
        <w:t>价格得分</w:t>
      </w:r>
      <w:r>
        <w:rPr>
          <w:rFonts w:ascii="宋体" w:hAnsi="宋体" w:hint="eastAsia"/>
          <w:sz w:val="24"/>
        </w:rPr>
        <w:t>。</w:t>
      </w:r>
    </w:p>
    <w:p w:rsidR="00F9095A" w:rsidRDefault="00F9095A" w:rsidP="00F9095A">
      <w:pPr>
        <w:spacing w:line="500" w:lineRule="exact"/>
        <w:ind w:firstLineChars="200" w:firstLine="480"/>
        <w:rPr>
          <w:rFonts w:ascii="宋体" w:hAnsi="宋体"/>
          <w:sz w:val="24"/>
        </w:rPr>
      </w:pPr>
      <w:r>
        <w:rPr>
          <w:rFonts w:ascii="宋体" w:hAnsi="宋体" w:hint="eastAsia"/>
          <w:sz w:val="24"/>
        </w:rPr>
        <w:t>16.2.6评标委员会应当依照第二章《投标人须知前附表》“附件A 评标标准”，严格按照独立评审“对所有投标人的全部投标材料逐一进行独立审查和评价，并对评标意见承担个人责任；不得将某个投标人的投标文件由某一专家审查后，提出审查意见作为其他专家的评审意见。”的原则，客观、公正地对投标文件提出评审意见。招标文件第二章《投标人须知前附表》“附件A 评审标准”没有规定的评审标准和方法不得作为评审的依据。</w:t>
      </w:r>
    </w:p>
    <w:p w:rsidR="00F9095A" w:rsidRDefault="00F9095A" w:rsidP="00F9095A">
      <w:pPr>
        <w:spacing w:line="500" w:lineRule="exact"/>
        <w:ind w:firstLineChars="200" w:firstLine="480"/>
        <w:rPr>
          <w:rFonts w:ascii="宋体" w:hAnsi="宋体"/>
          <w:sz w:val="24"/>
        </w:rPr>
      </w:pPr>
      <w:r>
        <w:rPr>
          <w:rFonts w:ascii="宋体" w:hAnsi="宋体" w:hint="eastAsia"/>
          <w:sz w:val="24"/>
        </w:rPr>
        <w:t>16.2.7评标委员会应当依照第二章《投标人须知前附表》“附件</w:t>
      </w:r>
      <w:r>
        <w:rPr>
          <w:rFonts w:ascii="宋体" w:hAnsi="宋体"/>
          <w:sz w:val="24"/>
        </w:rPr>
        <w:t>A ”，</w:t>
      </w:r>
      <w:r>
        <w:rPr>
          <w:rFonts w:ascii="宋体" w:hAnsi="宋体" w:hint="eastAsia"/>
          <w:sz w:val="24"/>
        </w:rPr>
        <w:t>依据各投标人提供的全部投标材料，对照招标文件要求进行评审，逐一核对投标人提交的证明材料，不得仅依据</w:t>
      </w:r>
      <w:r w:rsidR="00512AA3">
        <w:rPr>
          <w:rFonts w:ascii="宋体" w:hAnsi="宋体" w:hint="eastAsia"/>
          <w:sz w:val="24"/>
        </w:rPr>
        <w:t xml:space="preserve"> </w:t>
      </w:r>
      <w:r>
        <w:rPr>
          <w:rFonts w:ascii="宋体" w:hAnsi="宋体" w:hint="eastAsia"/>
          <w:sz w:val="24"/>
        </w:rPr>
        <w:t>“偏离表”做出评价。对于投标描述和证明材料不一致的，评标委员会应当要求投标人进行书</w:t>
      </w:r>
      <w:r>
        <w:rPr>
          <w:rFonts w:ascii="宋体" w:hAnsi="宋体" w:hint="eastAsia"/>
          <w:sz w:val="24"/>
        </w:rPr>
        <w:lastRenderedPageBreak/>
        <w:t>面澄清，并以不利于投标人的内容为准进行评审。</w:t>
      </w:r>
    </w:p>
    <w:p w:rsidR="00F9095A" w:rsidRDefault="00F9095A" w:rsidP="00F9095A">
      <w:pPr>
        <w:spacing w:line="500" w:lineRule="exact"/>
        <w:ind w:firstLineChars="200" w:firstLine="480"/>
        <w:rPr>
          <w:rFonts w:ascii="宋体" w:hAnsi="宋体"/>
          <w:sz w:val="24"/>
        </w:rPr>
      </w:pPr>
      <w:r>
        <w:rPr>
          <w:rFonts w:ascii="宋体" w:hAnsi="宋体" w:hint="eastAsia"/>
          <w:sz w:val="24"/>
        </w:rPr>
        <w:t>16.2.8</w:t>
      </w:r>
      <w:r w:rsidR="00B249FF">
        <w:rPr>
          <w:rFonts w:ascii="宋体" w:hAnsi="宋体" w:cs="宋体" w:hint="eastAsia"/>
          <w:kern w:val="0"/>
          <w:sz w:val="24"/>
        </w:rPr>
        <w:t>招标</w:t>
      </w:r>
      <w:r>
        <w:rPr>
          <w:rFonts w:ascii="宋体" w:hAnsi="宋体" w:cs="宋体" w:hint="eastAsia"/>
          <w:kern w:val="0"/>
          <w:sz w:val="24"/>
        </w:rPr>
        <w:t>文件内容违反国家有关强制性规定的，评标委员会应当停止评审并向</w:t>
      </w:r>
      <w:r w:rsidR="00182B6A">
        <w:rPr>
          <w:rFonts w:ascii="宋体" w:hAnsi="宋体" w:cs="宋体" w:hint="eastAsia"/>
          <w:kern w:val="0"/>
          <w:sz w:val="24"/>
        </w:rPr>
        <w:t>招标人</w:t>
      </w:r>
      <w:r>
        <w:rPr>
          <w:rFonts w:ascii="宋体" w:hAnsi="宋体" w:cs="宋体" w:hint="eastAsia"/>
          <w:kern w:val="0"/>
          <w:sz w:val="24"/>
        </w:rPr>
        <w:t>或者</w:t>
      </w:r>
      <w:r w:rsidR="00B249FF">
        <w:rPr>
          <w:rFonts w:ascii="宋体" w:hAnsi="宋体" w:cs="宋体" w:hint="eastAsia"/>
          <w:kern w:val="0"/>
          <w:sz w:val="24"/>
        </w:rPr>
        <w:t>招标代理机构</w:t>
      </w:r>
      <w:r>
        <w:rPr>
          <w:rFonts w:ascii="宋体" w:hAnsi="宋体" w:cs="宋体" w:hint="eastAsia"/>
          <w:kern w:val="0"/>
          <w:sz w:val="24"/>
        </w:rPr>
        <w:t>说明情况。</w:t>
      </w:r>
    </w:p>
    <w:p w:rsidR="00F9095A" w:rsidRDefault="00F9095A" w:rsidP="00F9095A">
      <w:pPr>
        <w:tabs>
          <w:tab w:val="right" w:pos="9723"/>
        </w:tabs>
        <w:spacing w:line="500" w:lineRule="exact"/>
        <w:ind w:firstLineChars="200" w:firstLine="480"/>
        <w:rPr>
          <w:rFonts w:ascii="宋体" w:hAnsi="宋体"/>
          <w:sz w:val="24"/>
        </w:rPr>
      </w:pPr>
      <w:r>
        <w:rPr>
          <w:rFonts w:ascii="宋体" w:hAnsi="宋体" w:hint="eastAsia"/>
          <w:sz w:val="24"/>
        </w:rPr>
        <w:t>16.2.9</w:t>
      </w:r>
      <w:r w:rsidR="00182B6A">
        <w:rPr>
          <w:rFonts w:ascii="宋体" w:hAnsi="宋体" w:hint="eastAsia"/>
          <w:sz w:val="24"/>
        </w:rPr>
        <w:t>招标人</w:t>
      </w:r>
      <w:r>
        <w:rPr>
          <w:rFonts w:ascii="宋体" w:hAnsi="宋体" w:hint="eastAsia"/>
          <w:sz w:val="24"/>
        </w:rPr>
        <w:t>、</w:t>
      </w:r>
      <w:r w:rsidR="00B249FF">
        <w:rPr>
          <w:rFonts w:ascii="宋体" w:hAnsi="宋体" w:hint="eastAsia"/>
          <w:sz w:val="24"/>
        </w:rPr>
        <w:t>招标代理机构</w:t>
      </w:r>
      <w:r>
        <w:rPr>
          <w:rFonts w:ascii="宋体" w:hAnsi="宋体" w:hint="eastAsia"/>
          <w:sz w:val="24"/>
        </w:rPr>
        <w:t>不得向评标委员会的评审专家作倾向性、误导性的解释或者说明。</w:t>
      </w:r>
    </w:p>
    <w:p w:rsidR="00F9095A" w:rsidRDefault="00F9095A" w:rsidP="00F9095A">
      <w:pPr>
        <w:spacing w:line="500" w:lineRule="exact"/>
        <w:outlineLvl w:val="1"/>
        <w:rPr>
          <w:rFonts w:ascii="宋体" w:hAnsi="宋体"/>
          <w:sz w:val="24"/>
        </w:rPr>
      </w:pPr>
      <w:bookmarkStart w:id="154" w:name="_Toc455386174"/>
      <w:bookmarkStart w:id="155" w:name="_Toc456183445"/>
      <w:bookmarkStart w:id="156" w:name="_Toc457368409"/>
      <w:bookmarkStart w:id="157" w:name="_Toc457422016"/>
      <w:bookmarkStart w:id="158" w:name="_Toc42006880"/>
      <w:r>
        <w:rPr>
          <w:rFonts w:ascii="宋体" w:hAnsi="宋体" w:hint="eastAsia"/>
          <w:sz w:val="24"/>
        </w:rPr>
        <w:t>17. 投标文件</w:t>
      </w:r>
      <w:bookmarkEnd w:id="154"/>
      <w:bookmarkEnd w:id="155"/>
      <w:bookmarkEnd w:id="156"/>
      <w:bookmarkEnd w:id="157"/>
      <w:r>
        <w:rPr>
          <w:rFonts w:ascii="宋体" w:hAnsi="宋体" w:hint="eastAsia"/>
          <w:sz w:val="24"/>
        </w:rPr>
        <w:t>审查</w:t>
      </w:r>
      <w:bookmarkEnd w:id="158"/>
    </w:p>
    <w:p w:rsidR="00F9095A" w:rsidRDefault="00F9095A" w:rsidP="00F9095A">
      <w:pPr>
        <w:spacing w:line="500" w:lineRule="exact"/>
        <w:ind w:firstLineChars="200" w:firstLine="480"/>
        <w:rPr>
          <w:rFonts w:ascii="宋体" w:hAnsi="宋体"/>
          <w:sz w:val="24"/>
        </w:rPr>
      </w:pPr>
      <w:r>
        <w:rPr>
          <w:rFonts w:ascii="宋体" w:hAnsi="宋体" w:hint="eastAsia"/>
          <w:sz w:val="24"/>
        </w:rPr>
        <w:t>对所有投标人的评估，都采用相同的程序和标准。评议过程将严格按照招标文件的要求和条件进行。</w:t>
      </w:r>
    </w:p>
    <w:p w:rsidR="00F9095A" w:rsidRDefault="00F9095A" w:rsidP="00F9095A">
      <w:pPr>
        <w:spacing w:line="500" w:lineRule="exact"/>
        <w:ind w:firstLineChars="200" w:firstLine="480"/>
        <w:rPr>
          <w:rFonts w:ascii="宋体" w:hAnsi="宋体"/>
          <w:sz w:val="24"/>
        </w:rPr>
      </w:pPr>
      <w:r>
        <w:rPr>
          <w:rFonts w:ascii="宋体" w:hAnsi="宋体" w:hint="eastAsia"/>
          <w:sz w:val="24"/>
        </w:rPr>
        <w:t>有关投标文件的审查、澄清、评估和比较以及推荐中标候选人的一切情况都不得透露给任一投标人或与上述评标工作无关的人员。</w:t>
      </w:r>
    </w:p>
    <w:p w:rsidR="00F9095A" w:rsidRDefault="00F9095A" w:rsidP="00F9095A">
      <w:pPr>
        <w:spacing w:line="500" w:lineRule="exact"/>
        <w:ind w:firstLineChars="200" w:firstLine="480"/>
        <w:rPr>
          <w:rFonts w:ascii="宋体" w:hAnsi="宋体"/>
          <w:sz w:val="24"/>
        </w:rPr>
      </w:pPr>
      <w:r>
        <w:rPr>
          <w:rFonts w:ascii="宋体" w:hAnsi="宋体" w:hint="eastAsia"/>
          <w:sz w:val="24"/>
        </w:rPr>
        <w:t>投标人任何试图影响评标委员会对投标文件的评估、比较或者推荐中标候选人的行为，都将导致其投标无效，其投标保证金将不予退还。</w:t>
      </w:r>
    </w:p>
    <w:p w:rsidR="00F9095A" w:rsidRDefault="00F9095A" w:rsidP="00F9095A">
      <w:pPr>
        <w:spacing w:line="500" w:lineRule="exact"/>
        <w:ind w:firstLineChars="200" w:firstLine="480"/>
        <w:rPr>
          <w:rFonts w:ascii="宋体" w:hAnsi="宋体"/>
          <w:sz w:val="24"/>
        </w:rPr>
      </w:pPr>
      <w:r>
        <w:rPr>
          <w:rFonts w:ascii="宋体" w:hAnsi="宋体" w:hint="eastAsia"/>
          <w:sz w:val="24"/>
        </w:rPr>
        <w:t>17.1评标委员会将对投标文件进行检查，以确定投标文件是否完整、有无计算上的错误、文件是否已正确签署。</w:t>
      </w:r>
    </w:p>
    <w:p w:rsidR="00F9095A" w:rsidRDefault="00F9095A" w:rsidP="00F9095A">
      <w:pPr>
        <w:spacing w:line="500" w:lineRule="exact"/>
        <w:ind w:firstLineChars="200" w:firstLine="480"/>
        <w:rPr>
          <w:rFonts w:ascii="宋体" w:hAnsi="宋体"/>
          <w:sz w:val="24"/>
        </w:rPr>
      </w:pPr>
      <w:r>
        <w:rPr>
          <w:rFonts w:ascii="宋体" w:hAnsi="宋体" w:hint="eastAsia"/>
          <w:sz w:val="24"/>
        </w:rPr>
        <w:t xml:space="preserve">17.2技术商务部分符合性检查 </w:t>
      </w:r>
    </w:p>
    <w:p w:rsidR="00F9095A" w:rsidRDefault="00F9095A" w:rsidP="00F9095A">
      <w:pPr>
        <w:spacing w:line="500" w:lineRule="exact"/>
        <w:rPr>
          <w:rFonts w:ascii="宋体" w:hAnsi="宋体"/>
          <w:sz w:val="24"/>
        </w:rPr>
      </w:pPr>
      <w:r>
        <w:rPr>
          <w:rFonts w:ascii="宋体" w:hAnsi="宋体" w:hint="eastAsia"/>
          <w:sz w:val="24"/>
        </w:rPr>
        <w:t xml:space="preserve">    依据招标文件的规定，评标委员会还将从投标文件的有效性、完整性和对招标文件的响应程度进行审查，以确定是否符合对招标文件的实质性要求做出响应。实质性偏离是指：(1)实质性影响合同的范围、质量和履行；(2)实质性违背招标文件，限制了</w:t>
      </w:r>
      <w:r w:rsidR="00182B6A">
        <w:rPr>
          <w:rFonts w:ascii="宋体" w:hAnsi="宋体" w:hint="eastAsia"/>
          <w:sz w:val="24"/>
        </w:rPr>
        <w:t>招标人</w:t>
      </w:r>
      <w:r>
        <w:rPr>
          <w:rFonts w:ascii="宋体" w:hAnsi="宋体" w:hint="eastAsia"/>
          <w:sz w:val="24"/>
        </w:rPr>
        <w:t>的权利和中标供应商合同项下的义务；(3)不公正地影响了其它做出实质性响应的投标人的竞争地位。对没有实质性响应的投标文件将不进行评估，其投标无效。凡有下列情况之一者，投标文件也将被视为未实质性响应招标文件要求，按照无效投标处理：</w:t>
      </w:r>
    </w:p>
    <w:p w:rsidR="00F9095A" w:rsidRDefault="00F9095A" w:rsidP="00F9095A">
      <w:pPr>
        <w:spacing w:line="500" w:lineRule="exact"/>
        <w:ind w:firstLineChars="200" w:firstLine="480"/>
        <w:rPr>
          <w:rFonts w:ascii="宋体" w:hAnsi="宋体"/>
          <w:sz w:val="24"/>
        </w:rPr>
      </w:pPr>
      <w:r>
        <w:rPr>
          <w:rFonts w:ascii="宋体" w:hAnsi="宋体" w:hint="eastAsia"/>
          <w:sz w:val="24"/>
        </w:rPr>
        <w:t>(1) 未按规定由投标人的法定代表人或其授权代表签字，或未加盖投标人公章的；或签字人未经法定代表人有效授权委托的；</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(2) 投标有效期不满足招标文件要求的；</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(3) 未按照招标文件规定要求签署、盖章的；</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 xml:space="preserve">(4) </w:t>
      </w:r>
      <w:r>
        <w:rPr>
          <w:rFonts w:ascii="宋体" w:hAnsi="宋体"/>
          <w:color w:val="000000"/>
          <w:sz w:val="24"/>
        </w:rPr>
        <w:t>不符合招标文件中规定的资格要求；</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 xml:space="preserve">(5) </w:t>
      </w:r>
      <w:r>
        <w:rPr>
          <w:rFonts w:ascii="宋体" w:hAnsi="宋体"/>
          <w:color w:val="000000"/>
          <w:sz w:val="24"/>
        </w:rPr>
        <w:t>投标文件含有</w:t>
      </w:r>
      <w:r w:rsidR="00182B6A">
        <w:rPr>
          <w:rFonts w:ascii="宋体" w:hAnsi="宋体"/>
          <w:color w:val="000000"/>
          <w:sz w:val="24"/>
        </w:rPr>
        <w:t>招标人</w:t>
      </w:r>
      <w:r>
        <w:rPr>
          <w:rFonts w:ascii="宋体" w:hAnsi="宋体"/>
          <w:color w:val="000000"/>
          <w:sz w:val="24"/>
        </w:rPr>
        <w:t>不能接受的附加条件；</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(6) 一个投标人不止投一个标；</w:t>
      </w:r>
    </w:p>
    <w:p w:rsidR="00F9095A" w:rsidRDefault="00F9095A" w:rsidP="00F9095A">
      <w:pPr>
        <w:spacing w:line="500" w:lineRule="exact"/>
        <w:ind w:firstLineChars="200" w:firstLine="480"/>
        <w:rPr>
          <w:rFonts w:ascii="宋体" w:hAnsi="宋体"/>
          <w:color w:val="000000"/>
          <w:sz w:val="24"/>
        </w:rPr>
      </w:pPr>
      <w:r>
        <w:rPr>
          <w:rFonts w:ascii="宋体" w:hAnsi="宋体" w:hint="eastAsia"/>
          <w:color w:val="000000"/>
          <w:sz w:val="24"/>
        </w:rPr>
        <w:t>(7) 投标文件组成不符合招标文件要求的；</w:t>
      </w:r>
    </w:p>
    <w:p w:rsidR="00F9095A" w:rsidRDefault="00F9095A" w:rsidP="00F9095A">
      <w:pPr>
        <w:spacing w:line="500" w:lineRule="exact"/>
        <w:ind w:firstLineChars="200" w:firstLine="480"/>
        <w:rPr>
          <w:rFonts w:ascii="宋体" w:hAnsi="宋体"/>
          <w:sz w:val="24"/>
        </w:rPr>
      </w:pPr>
      <w:r>
        <w:rPr>
          <w:rFonts w:ascii="宋体" w:hAnsi="宋体" w:hint="eastAsia"/>
          <w:color w:val="000000"/>
          <w:sz w:val="24"/>
        </w:rPr>
        <w:lastRenderedPageBreak/>
        <w:t>(8) 投标文件中提供虚假或失实资料的</w:t>
      </w:r>
      <w:r>
        <w:rPr>
          <w:rFonts w:ascii="宋体" w:hAnsi="宋体" w:hint="eastAsia"/>
          <w:sz w:val="24"/>
        </w:rPr>
        <w:t>；</w:t>
      </w:r>
    </w:p>
    <w:p w:rsidR="00F9095A" w:rsidRDefault="00F9095A" w:rsidP="00F9095A">
      <w:pPr>
        <w:spacing w:line="500" w:lineRule="exact"/>
        <w:ind w:firstLineChars="200" w:firstLine="480"/>
        <w:rPr>
          <w:rFonts w:ascii="宋体" w:hAnsi="宋体"/>
          <w:sz w:val="24"/>
        </w:rPr>
      </w:pPr>
      <w:r>
        <w:rPr>
          <w:rFonts w:ascii="宋体" w:hAnsi="宋体" w:hint="eastAsia"/>
          <w:sz w:val="24"/>
        </w:rPr>
        <w:t xml:space="preserve">(9) </w:t>
      </w:r>
      <w:r>
        <w:rPr>
          <w:rFonts w:ascii="宋体" w:hAnsi="宋体"/>
          <w:sz w:val="24"/>
        </w:rPr>
        <w:t>未按规定提交封面盖公章，并加盖骑缝章或每页盖公章(非报价专用章或业务章)的；</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10</w:t>
      </w:r>
      <w:r>
        <w:rPr>
          <w:rFonts w:ascii="宋体" w:hAnsi="宋体"/>
          <w:sz w:val="24"/>
        </w:rPr>
        <w:t>) 未按规定将技术商务部分和报价部分单独装订的；</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11</w:t>
      </w:r>
      <w:r>
        <w:rPr>
          <w:rFonts w:ascii="宋体" w:hAnsi="宋体"/>
          <w:sz w:val="24"/>
        </w:rPr>
        <w:t>)</w:t>
      </w:r>
      <w:r>
        <w:rPr>
          <w:rFonts w:ascii="宋体" w:hAnsi="宋体" w:hint="eastAsia"/>
          <w:sz w:val="24"/>
        </w:rPr>
        <w:t xml:space="preserve"> </w:t>
      </w:r>
      <w:r>
        <w:rPr>
          <w:rFonts w:ascii="宋体" w:hAnsi="宋体"/>
          <w:sz w:val="24"/>
        </w:rPr>
        <w:t>未按规定提交由</w:t>
      </w:r>
      <w:r>
        <w:rPr>
          <w:rFonts w:ascii="宋体" w:hAnsi="宋体" w:hint="eastAsia"/>
          <w:sz w:val="24"/>
        </w:rPr>
        <w:t>投标人</w:t>
      </w:r>
      <w:r>
        <w:rPr>
          <w:rFonts w:ascii="宋体" w:hAnsi="宋体"/>
          <w:sz w:val="24"/>
        </w:rPr>
        <w:t>加盖公章并注明复印件与原件一致的</w:t>
      </w:r>
      <w:r>
        <w:rPr>
          <w:rFonts w:ascii="宋体" w:hAnsi="宋体" w:hint="eastAsia"/>
          <w:sz w:val="24"/>
        </w:rPr>
        <w:t>法定代表人</w:t>
      </w:r>
      <w:r>
        <w:rPr>
          <w:rFonts w:ascii="宋体" w:hAnsi="宋体"/>
          <w:sz w:val="24"/>
        </w:rPr>
        <w:t>身份证复印件；</w:t>
      </w:r>
    </w:p>
    <w:p w:rsidR="00F9095A" w:rsidRPr="00E052D8"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12</w:t>
      </w:r>
      <w:r>
        <w:rPr>
          <w:rFonts w:ascii="宋体" w:hAnsi="宋体"/>
          <w:sz w:val="24"/>
        </w:rPr>
        <w:t>)</w:t>
      </w:r>
      <w:r>
        <w:rPr>
          <w:rFonts w:ascii="宋体" w:hAnsi="宋体" w:hint="eastAsia"/>
          <w:sz w:val="24"/>
        </w:rPr>
        <w:t xml:space="preserve"> </w:t>
      </w:r>
      <w:r>
        <w:rPr>
          <w:rFonts w:ascii="宋体" w:hAnsi="宋体"/>
          <w:sz w:val="24"/>
        </w:rPr>
        <w:t>未按规定提交由</w:t>
      </w:r>
      <w:r>
        <w:rPr>
          <w:rFonts w:ascii="宋体" w:hAnsi="宋体" w:hint="eastAsia"/>
          <w:sz w:val="24"/>
        </w:rPr>
        <w:t>投标人</w:t>
      </w:r>
      <w:r>
        <w:rPr>
          <w:rFonts w:ascii="宋体" w:hAnsi="宋体"/>
          <w:sz w:val="24"/>
        </w:rPr>
        <w:t>加盖公章并注明复印件与原件一致的被授权人身份证复印件；</w:t>
      </w:r>
    </w:p>
    <w:p w:rsidR="00F9095A" w:rsidRDefault="00F9095A" w:rsidP="00F9095A">
      <w:pPr>
        <w:spacing w:line="500" w:lineRule="exact"/>
        <w:ind w:firstLineChars="200" w:firstLine="480"/>
        <w:rPr>
          <w:rFonts w:ascii="宋体" w:hAnsi="宋体"/>
          <w:sz w:val="24"/>
        </w:rPr>
      </w:pPr>
      <w:r>
        <w:rPr>
          <w:rFonts w:ascii="宋体" w:hAnsi="宋体" w:hint="eastAsia"/>
          <w:sz w:val="24"/>
        </w:rPr>
        <w:t>(13)</w:t>
      </w:r>
      <w:r>
        <w:rPr>
          <w:rFonts w:ascii="宋体" w:hAnsi="宋体"/>
          <w:sz w:val="24"/>
        </w:rPr>
        <w:t>未按规定提交由投标人加盖公章并注明复印件与原件一致法人营业执照和税务登记证复印件的；或未按规定提交由投标人加盖公章并注明复印件与原件一致统一社会信用代码营业执照复印件的；</w:t>
      </w:r>
      <w:r>
        <w:rPr>
          <w:rFonts w:ascii="宋体" w:hAnsi="宋体" w:hint="eastAsia"/>
          <w:sz w:val="24"/>
        </w:rPr>
        <w:t xml:space="preserve"> </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14</w:t>
      </w:r>
      <w:r>
        <w:rPr>
          <w:rFonts w:ascii="宋体" w:hAnsi="宋体"/>
          <w:sz w:val="24"/>
        </w:rPr>
        <w:t>)</w:t>
      </w:r>
      <w:r>
        <w:rPr>
          <w:rFonts w:ascii="宋体" w:hAnsi="宋体" w:hint="eastAsia"/>
          <w:sz w:val="24"/>
        </w:rPr>
        <w:t xml:space="preserve"> </w:t>
      </w:r>
      <w:r>
        <w:rPr>
          <w:rFonts w:ascii="宋体" w:hAnsi="宋体"/>
          <w:sz w:val="24"/>
        </w:rPr>
        <w:t>内容不全或关键字迹模糊、无法辨认的；</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15</w:t>
      </w:r>
      <w:r>
        <w:rPr>
          <w:rFonts w:ascii="宋体" w:hAnsi="宋体"/>
          <w:sz w:val="24"/>
        </w:rPr>
        <w:t>) 投标人名称或组织结构与资格性审查时不一致且未提供有效证明的；</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16</w:t>
      </w:r>
      <w:r>
        <w:rPr>
          <w:rFonts w:ascii="宋体" w:hAnsi="宋体"/>
          <w:sz w:val="24"/>
        </w:rPr>
        <w:t>)</w:t>
      </w:r>
      <w:r>
        <w:rPr>
          <w:rFonts w:ascii="宋体" w:hAnsi="宋体" w:hint="eastAsia"/>
          <w:sz w:val="24"/>
        </w:rPr>
        <w:t xml:space="preserve"> </w:t>
      </w:r>
      <w:r>
        <w:rPr>
          <w:rFonts w:ascii="宋体" w:hAnsi="宋体"/>
          <w:sz w:val="24"/>
        </w:rPr>
        <w:t>采取分包、转包方式履行合同的；</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17</w:t>
      </w:r>
      <w:r>
        <w:rPr>
          <w:rFonts w:ascii="宋体" w:hAnsi="宋体"/>
          <w:sz w:val="24"/>
        </w:rPr>
        <w:t>)</w:t>
      </w:r>
      <w:r>
        <w:rPr>
          <w:rFonts w:ascii="宋体" w:hAnsi="宋体" w:hint="eastAsia"/>
          <w:sz w:val="24"/>
        </w:rPr>
        <w:t xml:space="preserve"> 投标文件附有</w:t>
      </w:r>
      <w:r w:rsidR="00182B6A">
        <w:rPr>
          <w:rFonts w:ascii="宋体" w:hAnsi="宋体" w:hint="eastAsia"/>
          <w:sz w:val="24"/>
        </w:rPr>
        <w:t>招标人</w:t>
      </w:r>
      <w:r>
        <w:rPr>
          <w:rFonts w:ascii="宋体" w:hAnsi="宋体" w:hint="eastAsia"/>
          <w:sz w:val="24"/>
        </w:rPr>
        <w:t>不能接受的条件；</w:t>
      </w:r>
    </w:p>
    <w:p w:rsidR="00F9095A" w:rsidRDefault="00F9095A" w:rsidP="00F9095A">
      <w:pPr>
        <w:spacing w:line="480" w:lineRule="exact"/>
        <w:ind w:firstLineChars="200" w:firstLine="480"/>
        <w:rPr>
          <w:rFonts w:ascii="宋体" w:hAnsi="宋体"/>
          <w:sz w:val="24"/>
        </w:rPr>
      </w:pPr>
      <w:r>
        <w:rPr>
          <w:rFonts w:ascii="宋体" w:hAnsi="宋体"/>
          <w:sz w:val="24"/>
        </w:rPr>
        <w:t>(1</w:t>
      </w:r>
      <w:r>
        <w:rPr>
          <w:rFonts w:ascii="宋体" w:hAnsi="宋体" w:hint="eastAsia"/>
          <w:sz w:val="24"/>
        </w:rPr>
        <w:t>8</w:t>
      </w:r>
      <w:r>
        <w:rPr>
          <w:rFonts w:ascii="宋体" w:hAnsi="宋体"/>
          <w:sz w:val="24"/>
        </w:rPr>
        <w:t xml:space="preserve">) </w:t>
      </w:r>
      <w:r>
        <w:rPr>
          <w:rFonts w:ascii="宋体" w:hAnsi="宋体" w:hint="eastAsia"/>
          <w:sz w:val="24"/>
        </w:rPr>
        <w:t>未按规定提交招标代理服务费承诺书的；</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19</w:t>
      </w:r>
      <w:r>
        <w:rPr>
          <w:rFonts w:ascii="宋体" w:hAnsi="宋体"/>
          <w:sz w:val="24"/>
        </w:rPr>
        <w:t>)</w:t>
      </w:r>
      <w:r>
        <w:rPr>
          <w:rFonts w:ascii="宋体" w:hAnsi="宋体" w:hint="eastAsia"/>
          <w:sz w:val="24"/>
        </w:rPr>
        <w:t xml:space="preserve"> 投标文件载明的招标项目</w:t>
      </w:r>
      <w:r w:rsidR="003B285D">
        <w:rPr>
          <w:rFonts w:ascii="宋体" w:hAnsi="宋体" w:hint="eastAsia"/>
          <w:sz w:val="24"/>
        </w:rPr>
        <w:t>服务期限</w:t>
      </w:r>
      <w:r>
        <w:rPr>
          <w:rFonts w:ascii="宋体" w:hAnsi="宋体" w:hint="eastAsia"/>
          <w:sz w:val="24"/>
        </w:rPr>
        <w:t>超过招标文件规定或未载明招标项目</w:t>
      </w:r>
      <w:r w:rsidR="003B285D">
        <w:rPr>
          <w:rFonts w:ascii="宋体" w:hAnsi="宋体" w:hint="eastAsia"/>
          <w:sz w:val="24"/>
        </w:rPr>
        <w:t>服务期限</w:t>
      </w:r>
      <w:r>
        <w:rPr>
          <w:rFonts w:ascii="宋体" w:hAnsi="宋体" w:hint="eastAsia"/>
          <w:sz w:val="24"/>
        </w:rPr>
        <w:t>的；</w:t>
      </w:r>
    </w:p>
    <w:p w:rsidR="00F9095A" w:rsidRDefault="00F9095A" w:rsidP="00F9095A">
      <w:pPr>
        <w:spacing w:line="500" w:lineRule="exact"/>
        <w:ind w:firstLineChars="200" w:firstLine="480"/>
        <w:rPr>
          <w:rFonts w:ascii="宋体" w:hAnsi="宋体"/>
          <w:sz w:val="24"/>
        </w:rPr>
      </w:pPr>
      <w:r>
        <w:rPr>
          <w:rFonts w:ascii="宋体" w:hAnsi="宋体"/>
          <w:sz w:val="24"/>
        </w:rPr>
        <w:t>(</w:t>
      </w:r>
      <w:r>
        <w:rPr>
          <w:rFonts w:ascii="宋体" w:hAnsi="宋体" w:hint="eastAsia"/>
          <w:sz w:val="24"/>
        </w:rPr>
        <w:t>20</w:t>
      </w:r>
      <w:r>
        <w:rPr>
          <w:rFonts w:ascii="宋体" w:hAnsi="宋体"/>
          <w:sz w:val="24"/>
        </w:rPr>
        <w:t>)</w:t>
      </w:r>
      <w:r>
        <w:rPr>
          <w:rFonts w:hint="eastAsia"/>
        </w:rPr>
        <w:t xml:space="preserve"> </w:t>
      </w:r>
      <w:r>
        <w:rPr>
          <w:rFonts w:ascii="宋体" w:hAnsi="宋体" w:hint="eastAsia"/>
          <w:sz w:val="24"/>
        </w:rPr>
        <w:t>不符合招标文件中规定的实质性要求和条件、实质性条款、无效投标条款的。</w:t>
      </w:r>
    </w:p>
    <w:p w:rsidR="00F9095A" w:rsidRDefault="00F9095A" w:rsidP="00F9095A">
      <w:pPr>
        <w:spacing w:line="500" w:lineRule="exact"/>
        <w:ind w:firstLineChars="200" w:firstLine="480"/>
        <w:rPr>
          <w:rFonts w:ascii="宋体" w:hAnsi="宋体"/>
          <w:sz w:val="24"/>
        </w:rPr>
      </w:pPr>
      <w:r>
        <w:rPr>
          <w:rFonts w:ascii="宋体" w:hAnsi="宋体" w:hint="eastAsia"/>
          <w:sz w:val="24"/>
        </w:rPr>
        <w:t>评标委员会对资格性审查、符合性审查及判定投标的响应性只根据投标文件本身的内容，而不寻求其他的外部证据。</w:t>
      </w:r>
    </w:p>
    <w:p w:rsidR="00F9095A" w:rsidRDefault="00F9095A" w:rsidP="00F9095A">
      <w:pPr>
        <w:spacing w:line="500" w:lineRule="exact"/>
        <w:ind w:firstLineChars="200" w:firstLine="480"/>
        <w:rPr>
          <w:rFonts w:ascii="宋体" w:hAnsi="宋体"/>
          <w:sz w:val="24"/>
        </w:rPr>
      </w:pPr>
      <w:r>
        <w:rPr>
          <w:rFonts w:ascii="宋体" w:hAnsi="宋体" w:hint="eastAsia"/>
          <w:sz w:val="24"/>
        </w:rPr>
        <w:t>17.3 技术商务部分的评标结束后，评标委员会将对投标文件报价部分进行检查，以确定投标文件报价部分是否完整、有无计算上的错误、文件是否已正确签署。</w:t>
      </w:r>
    </w:p>
    <w:p w:rsidR="00F9095A" w:rsidRDefault="00F9095A" w:rsidP="00F9095A">
      <w:pPr>
        <w:spacing w:line="500" w:lineRule="exact"/>
        <w:ind w:firstLineChars="200" w:firstLine="480"/>
        <w:rPr>
          <w:rFonts w:ascii="宋体" w:hAnsi="宋体"/>
          <w:sz w:val="24"/>
        </w:rPr>
      </w:pPr>
      <w:r>
        <w:rPr>
          <w:rFonts w:ascii="宋体" w:hAnsi="宋体" w:hint="eastAsia"/>
          <w:sz w:val="24"/>
        </w:rPr>
        <w:t>17.4投标文件报价出现前后不一致的，按照下列规定修正：</w:t>
      </w:r>
    </w:p>
    <w:p w:rsidR="00F9095A" w:rsidRDefault="00F9095A" w:rsidP="00F9095A">
      <w:pPr>
        <w:spacing w:line="500" w:lineRule="exact"/>
        <w:ind w:firstLineChars="200" w:firstLine="480"/>
        <w:rPr>
          <w:rFonts w:ascii="宋体" w:hAnsi="宋体"/>
          <w:sz w:val="24"/>
        </w:rPr>
      </w:pPr>
      <w:r>
        <w:rPr>
          <w:rFonts w:ascii="宋体" w:hAnsi="宋体" w:hint="eastAsia"/>
          <w:sz w:val="24"/>
        </w:rPr>
        <w:t>(1)投标文件中开标一览表(报价表)内容与投标文件中相应内容不一致的，以开标一览表(报价表)为准；</w:t>
      </w:r>
    </w:p>
    <w:p w:rsidR="00F9095A" w:rsidRDefault="00F9095A" w:rsidP="00F9095A">
      <w:pPr>
        <w:spacing w:line="500" w:lineRule="exact"/>
        <w:ind w:firstLineChars="200" w:firstLine="480"/>
        <w:rPr>
          <w:rFonts w:ascii="宋体" w:hAnsi="宋体"/>
          <w:sz w:val="24"/>
        </w:rPr>
      </w:pPr>
      <w:r>
        <w:rPr>
          <w:rFonts w:ascii="宋体" w:hAnsi="宋体" w:hint="eastAsia"/>
          <w:sz w:val="24"/>
        </w:rPr>
        <w:t>(2)大写金额和小写金额不一致的，以大写金额为准；</w:t>
      </w:r>
    </w:p>
    <w:p w:rsidR="00F9095A" w:rsidRDefault="00F9095A" w:rsidP="00F9095A">
      <w:pPr>
        <w:spacing w:line="500" w:lineRule="exact"/>
        <w:ind w:firstLineChars="200" w:firstLine="480"/>
        <w:rPr>
          <w:rFonts w:ascii="宋体" w:hAnsi="宋体"/>
          <w:sz w:val="24"/>
        </w:rPr>
      </w:pPr>
      <w:r>
        <w:rPr>
          <w:rFonts w:ascii="宋体" w:hAnsi="宋体" w:hint="eastAsia"/>
          <w:sz w:val="24"/>
        </w:rPr>
        <w:t>(3)单价金额小数点或者百分比有明显错位的，以开标一览表的总价为准，并修改单价；</w:t>
      </w:r>
    </w:p>
    <w:p w:rsidR="00F9095A" w:rsidRDefault="00F9095A" w:rsidP="00F9095A">
      <w:pPr>
        <w:spacing w:line="500" w:lineRule="exact"/>
        <w:ind w:firstLineChars="200" w:firstLine="480"/>
        <w:rPr>
          <w:rFonts w:ascii="宋体" w:hAnsi="宋体"/>
          <w:sz w:val="24"/>
        </w:rPr>
      </w:pPr>
      <w:r>
        <w:rPr>
          <w:rFonts w:ascii="宋体" w:hAnsi="宋体" w:hint="eastAsia"/>
          <w:sz w:val="24"/>
        </w:rPr>
        <w:t>(4)总价金额与按单价汇总金额不一致的，以单价金额计算结果为准。</w:t>
      </w:r>
    </w:p>
    <w:p w:rsidR="00F9095A" w:rsidRDefault="00F9095A" w:rsidP="00F9095A">
      <w:pPr>
        <w:spacing w:line="500" w:lineRule="exact"/>
        <w:ind w:firstLineChars="200" w:firstLine="480"/>
        <w:rPr>
          <w:rFonts w:ascii="宋体" w:hAnsi="宋体"/>
          <w:sz w:val="24"/>
        </w:rPr>
      </w:pPr>
      <w:r>
        <w:rPr>
          <w:rFonts w:ascii="宋体" w:hAnsi="宋体" w:hint="eastAsia"/>
          <w:sz w:val="24"/>
        </w:rPr>
        <w:t>同时出现两种以上不一致的，按照前款规定的顺序修正。修正后的报价按照本须知第18条的规定经投标人确认后产生约束力，投标人不确认的，其投标无效。</w:t>
      </w:r>
    </w:p>
    <w:p w:rsidR="00F9095A" w:rsidRDefault="00F9095A" w:rsidP="00F9095A">
      <w:pPr>
        <w:spacing w:line="500" w:lineRule="exact"/>
        <w:ind w:firstLineChars="200" w:firstLine="480"/>
        <w:rPr>
          <w:rFonts w:ascii="宋体" w:hAnsi="宋体"/>
          <w:sz w:val="24"/>
        </w:rPr>
      </w:pPr>
      <w:r>
        <w:rPr>
          <w:rFonts w:ascii="宋体" w:hAnsi="宋体" w:hint="eastAsia"/>
          <w:sz w:val="24"/>
        </w:rPr>
        <w:t>17.5报价部分符合性检查</w:t>
      </w:r>
    </w:p>
    <w:p w:rsidR="00F9095A" w:rsidRDefault="00F9095A" w:rsidP="00F9095A">
      <w:pPr>
        <w:spacing w:line="500" w:lineRule="exact"/>
        <w:ind w:firstLineChars="200" w:firstLine="480"/>
        <w:rPr>
          <w:rFonts w:ascii="宋体" w:hAnsi="宋体"/>
          <w:sz w:val="24"/>
        </w:rPr>
      </w:pPr>
      <w:r>
        <w:rPr>
          <w:rFonts w:ascii="宋体" w:hAnsi="宋体" w:hint="eastAsia"/>
          <w:sz w:val="24"/>
        </w:rPr>
        <w:lastRenderedPageBreak/>
        <w:t>依据招标文件的规定，评标委员会还将从投标文件的有效性、完整性和对招标文件的响应程度进行审查，以确定是否符合对招标文件的实质性要求做出响应。实质性偏离是指：(1)实质性影响合同的范围、质量和履行；(2)实质性违背招标文件，限制了</w:t>
      </w:r>
      <w:r w:rsidR="00182B6A">
        <w:rPr>
          <w:rFonts w:ascii="宋体" w:hAnsi="宋体" w:hint="eastAsia"/>
          <w:sz w:val="24"/>
        </w:rPr>
        <w:t>招标人</w:t>
      </w:r>
      <w:r>
        <w:rPr>
          <w:rFonts w:ascii="宋体" w:hAnsi="宋体" w:hint="eastAsia"/>
          <w:sz w:val="24"/>
        </w:rPr>
        <w:t>的权利和中标供应商合同项下的义务；(3)不公正地影响了其它做出实质性响应的投标人的竞争地位。对没有实质性响应的投标文件将不进行评估，其投标将被拒绝。凡有下列情况之一者，投标文件也将被视为未实质性响应招标文件要求，按照无效投标处理：</w:t>
      </w:r>
    </w:p>
    <w:p w:rsidR="00F9095A" w:rsidRDefault="00F9095A" w:rsidP="00F9095A">
      <w:pPr>
        <w:spacing w:line="500" w:lineRule="exact"/>
        <w:ind w:firstLineChars="200" w:firstLine="480"/>
        <w:rPr>
          <w:rFonts w:ascii="宋体" w:hAnsi="宋体"/>
          <w:sz w:val="24"/>
        </w:rPr>
      </w:pPr>
      <w:r>
        <w:rPr>
          <w:rFonts w:ascii="宋体" w:hAnsi="宋体" w:hint="eastAsia"/>
          <w:sz w:val="24"/>
        </w:rPr>
        <w:t>(1) 未按规定由投标人的法定代表人或其授权代表签字，或未加盖投标人公章的；或签字人未经法定代表人有效授权委托的；</w:t>
      </w:r>
    </w:p>
    <w:p w:rsidR="00F9095A" w:rsidRDefault="00F9095A" w:rsidP="00F9095A">
      <w:pPr>
        <w:spacing w:line="500" w:lineRule="exact"/>
        <w:ind w:firstLineChars="200" w:firstLine="480"/>
        <w:rPr>
          <w:rFonts w:ascii="宋体" w:hAnsi="宋体"/>
          <w:sz w:val="24"/>
        </w:rPr>
      </w:pPr>
      <w:r>
        <w:rPr>
          <w:rFonts w:ascii="宋体" w:hAnsi="宋体" w:hint="eastAsia"/>
          <w:sz w:val="24"/>
        </w:rPr>
        <w:t>(2) 投标文件未按招标文件要求签署、盖章的</w:t>
      </w:r>
    </w:p>
    <w:p w:rsidR="00F9095A" w:rsidRDefault="00F9095A" w:rsidP="00F9095A">
      <w:pPr>
        <w:spacing w:line="500" w:lineRule="exact"/>
        <w:ind w:firstLineChars="150" w:firstLine="360"/>
        <w:rPr>
          <w:rFonts w:ascii="宋体" w:hAnsi="宋体"/>
          <w:sz w:val="24"/>
        </w:rPr>
      </w:pPr>
      <w:r>
        <w:rPr>
          <w:rFonts w:ascii="宋体" w:hAnsi="宋体" w:hint="eastAsia"/>
          <w:sz w:val="24"/>
        </w:rPr>
        <w:t xml:space="preserve"> (3) 投标人提交的是可选择的报价；</w:t>
      </w:r>
    </w:p>
    <w:p w:rsidR="00F9095A" w:rsidRDefault="00F9095A" w:rsidP="00F9095A">
      <w:pPr>
        <w:spacing w:line="500" w:lineRule="exact"/>
        <w:ind w:firstLineChars="200" w:firstLine="480"/>
        <w:rPr>
          <w:rFonts w:ascii="宋体" w:hAnsi="宋体"/>
          <w:sz w:val="24"/>
        </w:rPr>
      </w:pPr>
      <w:r>
        <w:rPr>
          <w:rFonts w:ascii="宋体" w:hAnsi="宋体" w:hint="eastAsia"/>
          <w:sz w:val="24"/>
        </w:rPr>
        <w:t>(4) 投标人未按规定填写</w:t>
      </w:r>
      <w:r w:rsidR="003B285D" w:rsidRPr="003B285D">
        <w:rPr>
          <w:rFonts w:ascii="宋体" w:hAnsi="宋体" w:hint="eastAsia"/>
          <w:sz w:val="24"/>
        </w:rPr>
        <w:t>投标分项报价表</w:t>
      </w:r>
      <w:r>
        <w:rPr>
          <w:rFonts w:ascii="宋体" w:hAnsi="宋体" w:hint="eastAsia"/>
          <w:sz w:val="24"/>
        </w:rPr>
        <w:t>；</w:t>
      </w:r>
    </w:p>
    <w:p w:rsidR="00F9095A" w:rsidRDefault="00F9095A" w:rsidP="00F9095A">
      <w:pPr>
        <w:spacing w:line="500" w:lineRule="exact"/>
        <w:ind w:firstLineChars="200" w:firstLine="480"/>
        <w:rPr>
          <w:rFonts w:ascii="宋体" w:hAnsi="宋体"/>
          <w:sz w:val="24"/>
        </w:rPr>
      </w:pPr>
      <w:r>
        <w:rPr>
          <w:rFonts w:ascii="宋体" w:hAnsi="宋体" w:hint="eastAsia"/>
          <w:sz w:val="24"/>
        </w:rPr>
        <w:t>(5) 投标文件组成不符合招标文件要求的；</w:t>
      </w:r>
    </w:p>
    <w:p w:rsidR="00F9095A" w:rsidRDefault="00F9095A" w:rsidP="00F9095A">
      <w:pPr>
        <w:spacing w:line="500" w:lineRule="exact"/>
        <w:ind w:firstLineChars="200" w:firstLine="480"/>
        <w:rPr>
          <w:rFonts w:ascii="宋体" w:hAnsi="宋体"/>
          <w:sz w:val="24"/>
        </w:rPr>
      </w:pPr>
      <w:r>
        <w:rPr>
          <w:rFonts w:ascii="宋体" w:hAnsi="宋体" w:hint="eastAsia"/>
          <w:sz w:val="24"/>
        </w:rPr>
        <w:t>(6) 投标文件中提供虚假或失实资料的；</w:t>
      </w:r>
    </w:p>
    <w:p w:rsidR="00F9095A" w:rsidRDefault="00F9095A" w:rsidP="00F9095A">
      <w:pPr>
        <w:spacing w:line="500" w:lineRule="exact"/>
        <w:ind w:firstLineChars="200" w:firstLine="480"/>
        <w:rPr>
          <w:rFonts w:ascii="宋体" w:hAnsi="宋体"/>
          <w:sz w:val="24"/>
        </w:rPr>
      </w:pPr>
      <w:r>
        <w:rPr>
          <w:rFonts w:ascii="宋体" w:hAnsi="宋体" w:hint="eastAsia"/>
          <w:sz w:val="24"/>
        </w:rPr>
        <w:t>(7) 未按规定提交每页盖公章并装订成册的；</w:t>
      </w:r>
    </w:p>
    <w:p w:rsidR="00F9095A" w:rsidRDefault="00F9095A" w:rsidP="00F9095A">
      <w:pPr>
        <w:spacing w:line="500" w:lineRule="exact"/>
        <w:ind w:firstLineChars="200" w:firstLine="480"/>
        <w:rPr>
          <w:rFonts w:ascii="宋体" w:hAnsi="宋体"/>
          <w:sz w:val="24"/>
        </w:rPr>
      </w:pPr>
      <w:r>
        <w:rPr>
          <w:rFonts w:ascii="宋体" w:hAnsi="宋体" w:hint="eastAsia"/>
          <w:sz w:val="24"/>
        </w:rPr>
        <w:t>(8) 内容不全或关键字迹模糊、无法辨认的；</w:t>
      </w:r>
    </w:p>
    <w:p w:rsidR="00F9095A" w:rsidRDefault="00F9095A" w:rsidP="00F9095A">
      <w:pPr>
        <w:spacing w:line="500" w:lineRule="exact"/>
        <w:ind w:firstLineChars="200" w:firstLine="480"/>
        <w:rPr>
          <w:rFonts w:ascii="宋体" w:hAnsi="宋体"/>
          <w:sz w:val="24"/>
        </w:rPr>
      </w:pPr>
      <w:r>
        <w:rPr>
          <w:rFonts w:ascii="宋体" w:hAnsi="宋体" w:hint="eastAsia"/>
          <w:sz w:val="24"/>
        </w:rPr>
        <w:t>(9) 报价</w:t>
      </w:r>
      <w:r w:rsidR="003B285D">
        <w:rPr>
          <w:rFonts w:ascii="宋体" w:hAnsi="宋体" w:hint="eastAsia"/>
          <w:sz w:val="24"/>
        </w:rPr>
        <w:t>低于</w:t>
      </w:r>
      <w:r>
        <w:rPr>
          <w:rFonts w:ascii="宋体" w:hAnsi="宋体" w:hint="eastAsia"/>
          <w:sz w:val="24"/>
        </w:rPr>
        <w:t>招标文件中规定的</w:t>
      </w:r>
      <w:r w:rsidR="003B285D" w:rsidRPr="00182B6A">
        <w:rPr>
          <w:rFonts w:ascii="宋体" w:hAnsi="宋体" w:hint="eastAsia"/>
          <w:sz w:val="24"/>
        </w:rPr>
        <w:t>最低投资装修改造金额</w:t>
      </w:r>
      <w:r>
        <w:rPr>
          <w:rFonts w:ascii="宋体" w:hAnsi="宋体" w:hint="eastAsia"/>
          <w:sz w:val="24"/>
        </w:rPr>
        <w:t>的；</w:t>
      </w:r>
    </w:p>
    <w:p w:rsidR="00F9095A" w:rsidRDefault="00F9095A" w:rsidP="00F9095A">
      <w:pPr>
        <w:spacing w:line="500" w:lineRule="exact"/>
        <w:ind w:firstLineChars="200" w:firstLine="480"/>
        <w:rPr>
          <w:rFonts w:ascii="宋体" w:hAnsi="宋体"/>
          <w:sz w:val="24"/>
        </w:rPr>
      </w:pPr>
      <w:r>
        <w:rPr>
          <w:rFonts w:ascii="宋体" w:hAnsi="宋体" w:hint="eastAsia"/>
          <w:sz w:val="24"/>
        </w:rPr>
        <w:t>(10) 投标文件内容不符合招标文件中规定的其它实质性条款。</w:t>
      </w:r>
    </w:p>
    <w:p w:rsidR="00F9095A" w:rsidRDefault="00F9095A" w:rsidP="00F9095A">
      <w:pPr>
        <w:spacing w:line="500" w:lineRule="exact"/>
        <w:ind w:firstLineChars="200" w:firstLine="480"/>
        <w:rPr>
          <w:rFonts w:ascii="宋体" w:hAnsi="宋体"/>
          <w:sz w:val="24"/>
        </w:rPr>
      </w:pPr>
      <w:r>
        <w:rPr>
          <w:rFonts w:ascii="宋体" w:hAnsi="宋体" w:hint="eastAsia"/>
          <w:sz w:val="24"/>
        </w:rPr>
        <w:t>评标委员会对报价部分符合性审查及判定投标的响应性只根据投标文件报价部分本身的内容，而不寻求其他的外部证据。</w:t>
      </w:r>
    </w:p>
    <w:p w:rsidR="00F9095A" w:rsidRDefault="00F9095A" w:rsidP="00F9095A">
      <w:pPr>
        <w:spacing w:line="500" w:lineRule="exact"/>
        <w:ind w:firstLineChars="200" w:firstLine="480"/>
        <w:rPr>
          <w:rFonts w:ascii="宋体" w:hAnsi="宋体"/>
          <w:sz w:val="24"/>
        </w:rPr>
      </w:pPr>
      <w:r>
        <w:rPr>
          <w:rFonts w:ascii="宋体" w:hAnsi="宋体" w:hint="eastAsia"/>
          <w:sz w:val="24"/>
        </w:rPr>
        <w:t>17.6串通投标的情形</w:t>
      </w:r>
    </w:p>
    <w:p w:rsidR="00F9095A" w:rsidRDefault="00F9095A" w:rsidP="00F9095A">
      <w:pPr>
        <w:widowControl/>
        <w:snapToGrid w:val="0"/>
        <w:spacing w:line="500" w:lineRule="exact"/>
        <w:ind w:firstLineChars="200" w:firstLine="480"/>
        <w:jc w:val="left"/>
        <w:rPr>
          <w:rFonts w:ascii="宋体" w:hAnsi="宋体"/>
          <w:color w:val="000000"/>
          <w:sz w:val="24"/>
        </w:rPr>
      </w:pPr>
      <w:r>
        <w:rPr>
          <w:rFonts w:ascii="宋体" w:hAnsi="宋体"/>
          <w:sz w:val="24"/>
        </w:rPr>
        <w:t>评标委</w:t>
      </w:r>
      <w:r>
        <w:rPr>
          <w:rFonts w:ascii="宋体" w:hAnsi="宋体"/>
          <w:color w:val="000000"/>
          <w:sz w:val="24"/>
        </w:rPr>
        <w:t>员会在评标过程中发现投标人存在下列情形之一的，可认定其有串通投标行为，并做出其投标无效的决定：</w:t>
      </w:r>
    </w:p>
    <w:p w:rsidR="00F9095A" w:rsidRDefault="00F9095A" w:rsidP="00F9095A">
      <w:pPr>
        <w:widowControl/>
        <w:snapToGrid w:val="0"/>
        <w:spacing w:line="500" w:lineRule="exact"/>
        <w:ind w:firstLineChars="200" w:firstLine="480"/>
        <w:jc w:val="left"/>
        <w:rPr>
          <w:rFonts w:ascii="宋体" w:hAnsi="宋体"/>
          <w:color w:val="000000"/>
          <w:sz w:val="24"/>
        </w:rPr>
      </w:pPr>
      <w:r>
        <w:rPr>
          <w:rFonts w:ascii="宋体" w:hAnsi="宋体" w:hint="eastAsia"/>
          <w:color w:val="000000"/>
          <w:sz w:val="24"/>
        </w:rPr>
        <w:t>(1)</w:t>
      </w:r>
      <w:r>
        <w:rPr>
          <w:rFonts w:ascii="宋体" w:hAnsi="宋体"/>
          <w:color w:val="000000"/>
          <w:sz w:val="24"/>
        </w:rPr>
        <w:t>不同投标人的投标文件错、漏之处一致或雷同，且不能合理解释的；</w:t>
      </w:r>
    </w:p>
    <w:p w:rsidR="00F9095A" w:rsidRDefault="00F9095A" w:rsidP="00F9095A">
      <w:pPr>
        <w:widowControl/>
        <w:snapToGrid w:val="0"/>
        <w:spacing w:line="500" w:lineRule="exact"/>
        <w:ind w:firstLineChars="200" w:firstLine="480"/>
        <w:jc w:val="left"/>
        <w:rPr>
          <w:rFonts w:ascii="宋体" w:hAnsi="宋体"/>
          <w:color w:val="000000"/>
          <w:sz w:val="24"/>
        </w:rPr>
      </w:pPr>
      <w:r>
        <w:rPr>
          <w:rFonts w:ascii="宋体" w:hAnsi="宋体" w:hint="eastAsia"/>
          <w:color w:val="000000"/>
          <w:sz w:val="24"/>
        </w:rPr>
        <w:t>(2)</w:t>
      </w:r>
      <w:r>
        <w:rPr>
          <w:rFonts w:ascii="宋体" w:hAnsi="宋体"/>
          <w:color w:val="000000"/>
          <w:sz w:val="24"/>
        </w:rPr>
        <w:t>不同的投标人的法定代表人、委托代理人等由同一个单位缴纳社会保险的；</w:t>
      </w:r>
    </w:p>
    <w:p w:rsidR="00F9095A" w:rsidRDefault="00F9095A" w:rsidP="00F9095A">
      <w:pPr>
        <w:widowControl/>
        <w:snapToGrid w:val="0"/>
        <w:spacing w:line="500" w:lineRule="exact"/>
        <w:ind w:firstLineChars="200" w:firstLine="480"/>
        <w:jc w:val="left"/>
        <w:rPr>
          <w:rFonts w:ascii="宋体" w:hAnsi="宋体"/>
          <w:color w:val="000000"/>
          <w:sz w:val="24"/>
        </w:rPr>
      </w:pPr>
      <w:r>
        <w:rPr>
          <w:rFonts w:ascii="宋体" w:hAnsi="宋体" w:hint="eastAsia"/>
          <w:color w:val="000000"/>
          <w:sz w:val="24"/>
        </w:rPr>
        <w:t>(3)</w:t>
      </w:r>
      <w:r>
        <w:rPr>
          <w:rFonts w:ascii="宋体" w:hAnsi="宋体"/>
          <w:color w:val="000000"/>
          <w:sz w:val="24"/>
        </w:rPr>
        <w:t>由同一人或分别由几个有利害关系人携带两个以上(含两个)投标人的企业资料参与资格审查、领取招标资料，或代表两个以上(含两个)投标人参加招标答疑会、交纳或退还投标保证金、开标的；</w:t>
      </w:r>
    </w:p>
    <w:p w:rsidR="00F9095A" w:rsidRDefault="00F9095A" w:rsidP="00F9095A">
      <w:pPr>
        <w:spacing w:line="500" w:lineRule="exact"/>
        <w:ind w:firstLine="480"/>
        <w:rPr>
          <w:rFonts w:ascii="宋体" w:hAnsi="宋体"/>
          <w:color w:val="000000"/>
          <w:sz w:val="24"/>
        </w:rPr>
      </w:pPr>
      <w:r>
        <w:rPr>
          <w:rFonts w:ascii="宋体" w:hAnsi="宋体" w:hint="eastAsia"/>
          <w:color w:val="000000"/>
          <w:sz w:val="24"/>
        </w:rPr>
        <w:t>(4)不同投标人的投标文件由同一单位或者个人编制。</w:t>
      </w:r>
    </w:p>
    <w:p w:rsidR="00F9095A" w:rsidRDefault="00F9095A" w:rsidP="00F9095A">
      <w:pPr>
        <w:spacing w:line="500" w:lineRule="exact"/>
        <w:ind w:firstLine="480"/>
        <w:rPr>
          <w:rFonts w:ascii="宋体" w:hAnsi="宋体"/>
          <w:color w:val="000000"/>
          <w:sz w:val="24"/>
        </w:rPr>
      </w:pPr>
      <w:r>
        <w:rPr>
          <w:rFonts w:ascii="宋体" w:hAnsi="宋体" w:hint="eastAsia"/>
          <w:color w:val="000000"/>
          <w:sz w:val="24"/>
        </w:rPr>
        <w:t>(5)不同投标人委托同一单位或者个人办理投标事宜。</w:t>
      </w:r>
    </w:p>
    <w:p w:rsidR="00F9095A" w:rsidRDefault="00F9095A" w:rsidP="00F9095A">
      <w:pPr>
        <w:spacing w:line="500" w:lineRule="exact"/>
        <w:ind w:firstLine="480"/>
        <w:rPr>
          <w:rFonts w:ascii="宋体" w:hAnsi="宋体"/>
          <w:color w:val="000000"/>
          <w:sz w:val="24"/>
        </w:rPr>
      </w:pPr>
      <w:r>
        <w:rPr>
          <w:rFonts w:ascii="宋体" w:hAnsi="宋体" w:hint="eastAsia"/>
          <w:color w:val="000000"/>
          <w:sz w:val="24"/>
        </w:rPr>
        <w:lastRenderedPageBreak/>
        <w:t>(6)不同投标人的投标文件载明的项目管理成员</w:t>
      </w:r>
      <w:r>
        <w:rPr>
          <w:rFonts w:ascii="宋体" w:hAnsi="宋体" w:hint="eastAsia"/>
          <w:sz w:val="24"/>
        </w:rPr>
        <w:t>或者联系人员</w:t>
      </w:r>
      <w:r>
        <w:rPr>
          <w:rFonts w:ascii="宋体" w:hAnsi="宋体" w:hint="eastAsia"/>
          <w:color w:val="000000"/>
          <w:sz w:val="24"/>
        </w:rPr>
        <w:t>为同一人。</w:t>
      </w:r>
    </w:p>
    <w:p w:rsidR="00F9095A" w:rsidRDefault="00F9095A" w:rsidP="00F9095A">
      <w:pPr>
        <w:spacing w:line="500" w:lineRule="exact"/>
        <w:ind w:firstLine="480"/>
        <w:rPr>
          <w:rFonts w:ascii="宋体" w:hAnsi="宋体"/>
          <w:color w:val="000000"/>
          <w:sz w:val="24"/>
        </w:rPr>
      </w:pPr>
      <w:r>
        <w:rPr>
          <w:rFonts w:ascii="宋体" w:hAnsi="宋体" w:hint="eastAsia"/>
          <w:color w:val="000000"/>
          <w:sz w:val="24"/>
        </w:rPr>
        <w:t>(7)不同投标人的投标文件异常一致或者投标报价呈规律性差异。</w:t>
      </w:r>
    </w:p>
    <w:p w:rsidR="00F9095A" w:rsidRDefault="00F9095A" w:rsidP="00F9095A">
      <w:pPr>
        <w:spacing w:line="500" w:lineRule="exact"/>
        <w:ind w:firstLine="480"/>
        <w:rPr>
          <w:rFonts w:ascii="宋体" w:hAnsi="宋体"/>
          <w:color w:val="000000"/>
          <w:sz w:val="24"/>
        </w:rPr>
      </w:pPr>
      <w:r>
        <w:rPr>
          <w:rFonts w:ascii="宋体" w:hAnsi="宋体" w:hint="eastAsia"/>
          <w:color w:val="000000"/>
          <w:sz w:val="24"/>
        </w:rPr>
        <w:t>(8)不同投标人的投标文件相互混装。</w:t>
      </w:r>
    </w:p>
    <w:p w:rsidR="00F9095A" w:rsidRDefault="00F9095A" w:rsidP="00F9095A">
      <w:pPr>
        <w:widowControl/>
        <w:snapToGrid w:val="0"/>
        <w:spacing w:line="500" w:lineRule="exact"/>
        <w:ind w:firstLineChars="200" w:firstLine="480"/>
        <w:jc w:val="left"/>
        <w:rPr>
          <w:rFonts w:ascii="宋体" w:hAnsi="宋体"/>
          <w:color w:val="000000"/>
          <w:sz w:val="24"/>
        </w:rPr>
      </w:pPr>
      <w:r>
        <w:rPr>
          <w:rFonts w:ascii="宋体" w:hAnsi="宋体" w:hint="eastAsia"/>
          <w:color w:val="000000"/>
          <w:sz w:val="24"/>
        </w:rPr>
        <w:t>(9)不同投标人的投标保证金从同一单位或者个人的账户转出。</w:t>
      </w:r>
    </w:p>
    <w:p w:rsidR="00F9095A" w:rsidRDefault="00F9095A" w:rsidP="00F9095A">
      <w:pPr>
        <w:spacing w:line="500" w:lineRule="exact"/>
        <w:ind w:firstLineChars="200" w:firstLine="480"/>
        <w:rPr>
          <w:rFonts w:ascii="宋体" w:hAnsi="宋体"/>
          <w:color w:val="000000"/>
          <w:sz w:val="24"/>
        </w:rPr>
      </w:pPr>
      <w:r>
        <w:rPr>
          <w:rFonts w:ascii="宋体" w:hAnsi="宋体"/>
          <w:color w:val="000000"/>
          <w:sz w:val="24"/>
        </w:rPr>
        <w:t>(</w:t>
      </w:r>
      <w:r>
        <w:rPr>
          <w:rFonts w:ascii="宋体" w:hAnsi="宋体" w:hint="eastAsia"/>
          <w:color w:val="000000"/>
          <w:sz w:val="24"/>
        </w:rPr>
        <w:t>10</w:t>
      </w:r>
      <w:r>
        <w:rPr>
          <w:rFonts w:ascii="宋体" w:hAnsi="宋体"/>
          <w:color w:val="000000"/>
          <w:sz w:val="24"/>
        </w:rPr>
        <w:t>)有关法律、法规或规章规定的其他串通</w:t>
      </w:r>
      <w:r>
        <w:rPr>
          <w:rFonts w:ascii="宋体" w:hAnsi="宋体" w:hint="eastAsia"/>
          <w:color w:val="000000"/>
          <w:sz w:val="24"/>
        </w:rPr>
        <w:t>投标</w:t>
      </w:r>
      <w:r>
        <w:rPr>
          <w:rFonts w:ascii="宋体" w:hAnsi="宋体"/>
          <w:color w:val="000000"/>
          <w:sz w:val="24"/>
        </w:rPr>
        <w:t>行为。</w:t>
      </w:r>
    </w:p>
    <w:p w:rsidR="00F9095A" w:rsidRDefault="00F9095A" w:rsidP="00F9095A">
      <w:pPr>
        <w:spacing w:line="500" w:lineRule="exact"/>
        <w:ind w:firstLineChars="200" w:firstLine="480"/>
        <w:rPr>
          <w:rFonts w:ascii="宋体" w:hAnsi="宋体"/>
          <w:sz w:val="24"/>
        </w:rPr>
      </w:pPr>
      <w:r>
        <w:rPr>
          <w:rFonts w:ascii="宋体" w:hAnsi="宋体" w:hint="eastAsia"/>
          <w:sz w:val="24"/>
        </w:rPr>
        <w:t>17.7重大偏差情形，详见招标文件投标人须知17.2、17.4、17.5、17.6情形之一的。</w:t>
      </w:r>
    </w:p>
    <w:p w:rsidR="00F9095A" w:rsidRDefault="00F9095A" w:rsidP="00F9095A">
      <w:pPr>
        <w:spacing w:line="500" w:lineRule="exact"/>
        <w:ind w:firstLineChars="200" w:firstLine="480"/>
        <w:rPr>
          <w:rFonts w:ascii="宋体" w:hAnsi="宋体"/>
          <w:sz w:val="24"/>
        </w:rPr>
      </w:pPr>
      <w:r>
        <w:rPr>
          <w:rFonts w:ascii="宋体" w:hAnsi="宋体" w:hint="eastAsia"/>
          <w:sz w:val="24"/>
        </w:rPr>
        <w:t>17.8细微偏差情形</w:t>
      </w:r>
    </w:p>
    <w:p w:rsidR="00F9095A" w:rsidRDefault="00F9095A" w:rsidP="00F9095A">
      <w:pPr>
        <w:spacing w:line="500" w:lineRule="exact"/>
        <w:ind w:firstLineChars="200" w:firstLine="480"/>
        <w:rPr>
          <w:rFonts w:ascii="宋体" w:hAnsi="宋体"/>
          <w:sz w:val="24"/>
        </w:rPr>
      </w:pPr>
      <w:r>
        <w:rPr>
          <w:rFonts w:ascii="宋体" w:hAnsi="宋体" w:hint="eastAsia"/>
          <w:sz w:val="24"/>
        </w:rPr>
        <w:t>17.8.1细微偏差是指投标文件在实质上响应招标文件要求，但在个别地方存在漏项或者提供了不完整的技术信息和数据等情况，并且补正或改正这些遗漏或者不完整不会对其他投标人造成不公平的结果。细微偏差不影响投标文件的有效性。</w:t>
      </w:r>
    </w:p>
    <w:p w:rsidR="00F9095A" w:rsidRDefault="00F9095A" w:rsidP="00F9095A">
      <w:pPr>
        <w:spacing w:line="500" w:lineRule="exact"/>
        <w:ind w:firstLineChars="200" w:firstLine="480"/>
        <w:rPr>
          <w:rFonts w:ascii="宋体" w:hAnsi="宋体"/>
          <w:sz w:val="24"/>
        </w:rPr>
      </w:pPr>
      <w:bookmarkStart w:id="159" w:name="_Toc457478984"/>
      <w:bookmarkStart w:id="160" w:name="_Toc458102622"/>
      <w:bookmarkStart w:id="161" w:name="_Toc458102713"/>
      <w:r>
        <w:rPr>
          <w:rFonts w:ascii="宋体" w:hAnsi="宋体" w:hint="eastAsia"/>
          <w:sz w:val="24"/>
        </w:rPr>
        <w:t>17.8.2评标委员会应当书面要求存在细微偏差的投标人在评标结束前予以补正。补正的程序和方法按招标文件投标人须知第18条规定执行。无法补正的，可以在评审时对细微偏差作不利于该投标人的认定。</w:t>
      </w:r>
      <w:bookmarkEnd w:id="159"/>
      <w:bookmarkEnd w:id="160"/>
      <w:bookmarkEnd w:id="161"/>
    </w:p>
    <w:p w:rsidR="00F9095A" w:rsidRDefault="00F9095A" w:rsidP="00F9095A">
      <w:pPr>
        <w:spacing w:line="500" w:lineRule="exact"/>
        <w:outlineLvl w:val="1"/>
        <w:rPr>
          <w:rFonts w:ascii="宋体" w:hAnsi="宋体"/>
          <w:sz w:val="24"/>
        </w:rPr>
      </w:pPr>
      <w:bookmarkStart w:id="162" w:name="_Toc312225540"/>
      <w:bookmarkStart w:id="163" w:name="_Toc319482872"/>
      <w:bookmarkStart w:id="164" w:name="_Toc454824823"/>
      <w:bookmarkStart w:id="165" w:name="_Toc457422017"/>
      <w:bookmarkStart w:id="166" w:name="_Toc42006881"/>
      <w:r>
        <w:rPr>
          <w:rFonts w:ascii="宋体" w:hAnsi="宋体" w:hint="eastAsia"/>
          <w:sz w:val="24"/>
        </w:rPr>
        <w:t>18.投标文件的澄清</w:t>
      </w:r>
      <w:bookmarkEnd w:id="162"/>
      <w:bookmarkEnd w:id="163"/>
      <w:bookmarkEnd w:id="164"/>
      <w:bookmarkEnd w:id="165"/>
      <w:bookmarkEnd w:id="166"/>
      <w:r>
        <w:rPr>
          <w:rFonts w:ascii="宋体" w:hAnsi="宋体" w:hint="eastAsia"/>
          <w:sz w:val="24"/>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18.1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rsidR="00F9095A" w:rsidRDefault="00F9095A" w:rsidP="00F9095A">
      <w:pPr>
        <w:spacing w:line="500" w:lineRule="exact"/>
        <w:outlineLvl w:val="1"/>
        <w:rPr>
          <w:rFonts w:ascii="宋体" w:hAnsi="宋体"/>
          <w:sz w:val="24"/>
        </w:rPr>
      </w:pPr>
      <w:bookmarkStart w:id="167" w:name="_Toc312225541"/>
      <w:bookmarkStart w:id="168" w:name="_Toc319482873"/>
      <w:bookmarkStart w:id="169" w:name="_Toc454824824"/>
      <w:bookmarkStart w:id="170" w:name="_Toc457422018"/>
      <w:bookmarkStart w:id="171" w:name="_Toc42006882"/>
      <w:r>
        <w:rPr>
          <w:rFonts w:ascii="宋体" w:hAnsi="宋体" w:hint="eastAsia"/>
          <w:sz w:val="24"/>
        </w:rPr>
        <w:t>19. 比较与评价</w:t>
      </w:r>
      <w:bookmarkEnd w:id="167"/>
      <w:bookmarkEnd w:id="168"/>
      <w:bookmarkEnd w:id="169"/>
      <w:bookmarkEnd w:id="170"/>
      <w:bookmarkEnd w:id="171"/>
    </w:p>
    <w:p w:rsidR="00F9095A" w:rsidRDefault="00F9095A" w:rsidP="00F9095A">
      <w:pPr>
        <w:spacing w:line="500" w:lineRule="exact"/>
        <w:rPr>
          <w:rFonts w:ascii="宋体" w:hAnsi="宋体"/>
          <w:sz w:val="24"/>
        </w:rPr>
      </w:pPr>
      <w:r>
        <w:rPr>
          <w:rFonts w:ascii="宋体" w:hAnsi="宋体" w:hint="eastAsia"/>
          <w:sz w:val="24"/>
        </w:rPr>
        <w:t xml:space="preserve">    19.1 评标委员会将按投标人须知前附表第8项所述评标方法与标准，对资格性检查和符合性检查合格的投标文件进行商务和技术评估，综合比较与评价。</w:t>
      </w:r>
    </w:p>
    <w:p w:rsidR="00F9095A" w:rsidRDefault="00F9095A" w:rsidP="00F9095A">
      <w:pPr>
        <w:spacing w:line="500" w:lineRule="exact"/>
        <w:ind w:firstLineChars="200" w:firstLine="480"/>
        <w:rPr>
          <w:rFonts w:ascii="宋体" w:hAnsi="宋体"/>
          <w:sz w:val="24"/>
        </w:rPr>
      </w:pPr>
      <w:r>
        <w:rPr>
          <w:rFonts w:ascii="宋体" w:hAnsi="宋体" w:hint="eastAsia"/>
          <w:sz w:val="24"/>
        </w:rPr>
        <w:t>19.2 对漏(缺)报项的处理：招标文件中要求列入投标的费用(含配置、功能)，漏(缺)报的视同已含在投标总价中。但在评标时取有效投标人该项最高投标加入评标价进行评标。对多报项及赠送项的价格评标时不予核减，全部进入评标价评议。</w:t>
      </w:r>
    </w:p>
    <w:p w:rsidR="00F9095A" w:rsidRDefault="00F9095A" w:rsidP="00350526">
      <w:pPr>
        <w:spacing w:line="500" w:lineRule="exact"/>
        <w:rPr>
          <w:rFonts w:ascii="宋体" w:hAnsi="宋体"/>
          <w:sz w:val="24"/>
        </w:rPr>
      </w:pPr>
      <w:r>
        <w:rPr>
          <w:rFonts w:ascii="宋体" w:hAnsi="宋体" w:hint="eastAsia"/>
          <w:sz w:val="24"/>
        </w:rPr>
        <w:t xml:space="preserve">    19.3评标委员会将按比较与评价最优在先原则，排列评价顺序，根据在投标人须知前附表中第8项号规定推荐中标候选人。</w:t>
      </w:r>
    </w:p>
    <w:p w:rsidR="00F9095A" w:rsidRDefault="00F9095A" w:rsidP="00F9095A">
      <w:pPr>
        <w:tabs>
          <w:tab w:val="left" w:pos="540"/>
        </w:tabs>
        <w:snapToGrid w:val="0"/>
        <w:spacing w:line="500" w:lineRule="exact"/>
        <w:ind w:firstLineChars="200" w:firstLine="480"/>
        <w:rPr>
          <w:rFonts w:ascii="宋体" w:hAnsi="宋体"/>
          <w:sz w:val="24"/>
        </w:rPr>
      </w:pPr>
      <w:r>
        <w:rPr>
          <w:rFonts w:ascii="宋体" w:hAnsi="宋体" w:hint="eastAsia"/>
          <w:sz w:val="24"/>
        </w:rPr>
        <w:t>19.</w:t>
      </w:r>
      <w:r w:rsidR="00350526">
        <w:rPr>
          <w:rFonts w:ascii="宋体" w:hAnsi="宋体"/>
          <w:sz w:val="24"/>
        </w:rPr>
        <w:t>4</w:t>
      </w:r>
      <w:r>
        <w:rPr>
          <w:rFonts w:ascii="宋体" w:hAnsi="宋体" w:hint="eastAsia"/>
          <w:sz w:val="24"/>
        </w:rPr>
        <w:t>在评标期间，若出现符合本须知规定的所有投标条件的投标人不足三家情形的，本次招标程序终止，除</w:t>
      </w:r>
      <w:r w:rsidR="00B249FF">
        <w:rPr>
          <w:rFonts w:ascii="宋体" w:hAnsi="宋体" w:hint="eastAsia"/>
          <w:sz w:val="24"/>
        </w:rPr>
        <w:t>招标</w:t>
      </w:r>
      <w:r>
        <w:rPr>
          <w:rFonts w:ascii="宋体" w:hAnsi="宋体" w:hint="eastAsia"/>
          <w:sz w:val="24"/>
        </w:rPr>
        <w:t>任务取消情形外，招标单位将依法重新组织招标或者采取其他方式</w:t>
      </w:r>
      <w:r w:rsidR="00B249FF">
        <w:rPr>
          <w:rFonts w:ascii="宋体" w:hAnsi="宋体" w:hint="eastAsia"/>
          <w:sz w:val="24"/>
        </w:rPr>
        <w:t>招标</w:t>
      </w:r>
      <w:r>
        <w:rPr>
          <w:rFonts w:ascii="宋体" w:hAnsi="宋体" w:hint="eastAsia"/>
          <w:sz w:val="24"/>
        </w:rPr>
        <w:t>。</w:t>
      </w:r>
    </w:p>
    <w:p w:rsidR="00F9095A" w:rsidRDefault="00F9095A" w:rsidP="00F9095A">
      <w:pPr>
        <w:tabs>
          <w:tab w:val="left" w:pos="540"/>
        </w:tabs>
        <w:snapToGrid w:val="0"/>
        <w:spacing w:line="500" w:lineRule="exact"/>
        <w:ind w:firstLineChars="200" w:firstLine="480"/>
        <w:rPr>
          <w:rFonts w:ascii="宋体" w:hAnsi="宋体"/>
          <w:sz w:val="24"/>
        </w:rPr>
      </w:pPr>
    </w:p>
    <w:p w:rsidR="00F9095A" w:rsidRDefault="00F9095A" w:rsidP="00F9095A">
      <w:pPr>
        <w:spacing w:line="500" w:lineRule="exact"/>
        <w:jc w:val="center"/>
        <w:outlineLvl w:val="1"/>
        <w:rPr>
          <w:rFonts w:ascii="宋体" w:hAnsi="宋体"/>
          <w:b/>
          <w:sz w:val="24"/>
        </w:rPr>
      </w:pPr>
      <w:bookmarkStart w:id="172" w:name="_Toc456183448"/>
      <w:bookmarkStart w:id="173" w:name="_Toc457368412"/>
      <w:bookmarkStart w:id="174" w:name="_Toc457422019"/>
      <w:bookmarkStart w:id="175" w:name="_Toc42006883"/>
      <w:r>
        <w:rPr>
          <w:rFonts w:ascii="宋体" w:hAnsi="宋体" w:hint="eastAsia"/>
          <w:b/>
          <w:sz w:val="24"/>
        </w:rPr>
        <w:t>六、定标与签订合同</w:t>
      </w:r>
      <w:bookmarkEnd w:id="172"/>
      <w:bookmarkEnd w:id="173"/>
      <w:bookmarkEnd w:id="174"/>
      <w:bookmarkEnd w:id="175"/>
    </w:p>
    <w:p w:rsidR="00F9095A" w:rsidRDefault="00F9095A" w:rsidP="00F9095A">
      <w:pPr>
        <w:tabs>
          <w:tab w:val="left" w:pos="3402"/>
        </w:tabs>
        <w:spacing w:line="500" w:lineRule="exact"/>
        <w:outlineLvl w:val="1"/>
        <w:rPr>
          <w:rFonts w:ascii="宋体" w:hAnsi="宋体"/>
          <w:sz w:val="24"/>
        </w:rPr>
      </w:pPr>
      <w:bookmarkStart w:id="176" w:name="_Toc456183449"/>
      <w:bookmarkStart w:id="177" w:name="_Toc457368413"/>
      <w:bookmarkStart w:id="178" w:name="_Toc457422020"/>
      <w:bookmarkStart w:id="179" w:name="_Toc42006884"/>
      <w:r>
        <w:rPr>
          <w:rFonts w:ascii="宋体" w:hAnsi="宋体" w:hint="eastAsia"/>
          <w:sz w:val="24"/>
        </w:rPr>
        <w:t>20. 定标准则</w:t>
      </w:r>
      <w:bookmarkEnd w:id="176"/>
      <w:bookmarkEnd w:id="177"/>
      <w:bookmarkEnd w:id="178"/>
      <w:bookmarkEnd w:id="179"/>
    </w:p>
    <w:p w:rsidR="00F9095A" w:rsidRDefault="00F9095A" w:rsidP="00F9095A">
      <w:pPr>
        <w:tabs>
          <w:tab w:val="left" w:pos="3402"/>
        </w:tabs>
        <w:spacing w:line="500" w:lineRule="exact"/>
        <w:ind w:firstLine="480"/>
        <w:rPr>
          <w:rFonts w:ascii="宋体" w:hAnsi="宋体"/>
          <w:sz w:val="24"/>
        </w:rPr>
      </w:pPr>
      <w:r>
        <w:rPr>
          <w:rFonts w:ascii="宋体" w:hAnsi="宋体" w:hint="eastAsia"/>
          <w:sz w:val="24"/>
        </w:rPr>
        <w:t>20.1 最</w:t>
      </w:r>
      <w:r w:rsidR="00512AA3">
        <w:rPr>
          <w:rFonts w:ascii="宋体" w:hAnsi="宋体" w:hint="eastAsia"/>
          <w:sz w:val="24"/>
        </w:rPr>
        <w:t>高投资装修改造金额</w:t>
      </w:r>
      <w:r>
        <w:rPr>
          <w:rFonts w:ascii="宋体" w:hAnsi="宋体" w:hint="eastAsia"/>
          <w:sz w:val="24"/>
        </w:rPr>
        <w:t>不作为中标的保证。</w:t>
      </w:r>
    </w:p>
    <w:p w:rsidR="00F9095A" w:rsidRDefault="00F9095A" w:rsidP="00F9095A">
      <w:pPr>
        <w:spacing w:line="500" w:lineRule="exact"/>
        <w:ind w:firstLineChars="200" w:firstLine="480"/>
        <w:rPr>
          <w:rFonts w:ascii="宋体" w:hAnsi="宋体"/>
          <w:sz w:val="24"/>
        </w:rPr>
      </w:pPr>
      <w:r>
        <w:rPr>
          <w:rFonts w:ascii="宋体" w:hAnsi="宋体" w:hint="eastAsia"/>
          <w:sz w:val="24"/>
        </w:rPr>
        <w:t>20.2投标人的投标文件符合招标文件要求，按招标文件确定评标方法、评标标准，经评委评审并推荐中标候选人，招标文件中没有规定的评标标准不得作为评审的依据。</w:t>
      </w:r>
    </w:p>
    <w:p w:rsidR="00F9095A" w:rsidRDefault="00F9095A" w:rsidP="00F9095A">
      <w:pPr>
        <w:spacing w:line="500" w:lineRule="exact"/>
        <w:outlineLvl w:val="1"/>
        <w:rPr>
          <w:rFonts w:ascii="宋体" w:hAnsi="宋体"/>
          <w:sz w:val="24"/>
        </w:rPr>
      </w:pPr>
      <w:bookmarkStart w:id="180" w:name="_Toc455386179"/>
      <w:bookmarkStart w:id="181" w:name="_Toc456183450"/>
      <w:bookmarkStart w:id="182" w:name="_Toc457368414"/>
      <w:bookmarkStart w:id="183" w:name="_Toc457422021"/>
      <w:bookmarkStart w:id="184" w:name="_Toc42006885"/>
      <w:r>
        <w:rPr>
          <w:rFonts w:ascii="宋体" w:hAnsi="宋体" w:hint="eastAsia"/>
          <w:sz w:val="24"/>
        </w:rPr>
        <w:t>21. 中标通知</w:t>
      </w:r>
      <w:bookmarkEnd w:id="180"/>
      <w:bookmarkEnd w:id="181"/>
      <w:bookmarkEnd w:id="182"/>
      <w:bookmarkEnd w:id="183"/>
      <w:bookmarkEnd w:id="184"/>
    </w:p>
    <w:p w:rsidR="00F9095A" w:rsidRDefault="00F9095A" w:rsidP="00F9095A">
      <w:pPr>
        <w:tabs>
          <w:tab w:val="left" w:pos="3402"/>
        </w:tabs>
        <w:spacing w:line="500" w:lineRule="exact"/>
        <w:ind w:firstLine="480"/>
        <w:rPr>
          <w:rFonts w:ascii="宋体" w:hAnsi="宋体"/>
          <w:sz w:val="24"/>
        </w:rPr>
      </w:pPr>
      <w:bookmarkStart w:id="185" w:name="_Toc495589012"/>
      <w:bookmarkStart w:id="186" w:name="_Toc514410553"/>
      <w:bookmarkStart w:id="187" w:name="_Toc2194664"/>
      <w:bookmarkStart w:id="188" w:name="_Toc495398304"/>
      <w:bookmarkStart w:id="189" w:name="_Toc495587680"/>
      <w:bookmarkStart w:id="190" w:name="_Toc495589011"/>
      <w:r>
        <w:rPr>
          <w:rFonts w:ascii="宋体" w:hAnsi="宋体" w:hint="eastAsia"/>
          <w:sz w:val="24"/>
        </w:rPr>
        <w:t>21.1</w:t>
      </w:r>
      <w:r w:rsidR="00B249FF">
        <w:rPr>
          <w:rFonts w:ascii="宋体" w:hAnsi="宋体" w:hint="eastAsia"/>
          <w:sz w:val="24"/>
        </w:rPr>
        <w:t>招标代理机构</w:t>
      </w:r>
      <w:r>
        <w:rPr>
          <w:rFonts w:ascii="宋体" w:hAnsi="宋体" w:hint="eastAsia"/>
          <w:sz w:val="24"/>
        </w:rPr>
        <w:t>将在评标结束后2个工作日内将评标报告送</w:t>
      </w:r>
      <w:r w:rsidR="00182B6A">
        <w:rPr>
          <w:rFonts w:ascii="宋体" w:hAnsi="宋体" w:hint="eastAsia"/>
          <w:sz w:val="24"/>
        </w:rPr>
        <w:t>招标人</w:t>
      </w:r>
      <w:r>
        <w:rPr>
          <w:rFonts w:ascii="宋体" w:hAnsi="宋体" w:hint="eastAsia"/>
          <w:sz w:val="24"/>
        </w:rPr>
        <w:t>。</w:t>
      </w:r>
      <w:r w:rsidR="00182B6A">
        <w:rPr>
          <w:rFonts w:ascii="宋体" w:hAnsi="宋体" w:hint="eastAsia"/>
          <w:sz w:val="24"/>
        </w:rPr>
        <w:t>招标人</w:t>
      </w:r>
      <w:r>
        <w:rPr>
          <w:rFonts w:ascii="宋体" w:hAnsi="宋体" w:hint="eastAsia"/>
          <w:sz w:val="24"/>
        </w:rPr>
        <w:t>应当自收到评标报告之日起５个工作日内，在评标报告确定的中标候选人名单中按顺序确定中标供应商。中标候选人并列的，则按“技术部分”的得分高低排序；若评审得分相同且价格部分与技术部分得分也相同的，则按“商务部分”的得分高低排序；若评审得分相同、价格部分得分相同且技术部分得分与商务部分得分也相同的，则采取随机抽取方式确定。</w:t>
      </w:r>
      <w:bookmarkEnd w:id="185"/>
      <w:bookmarkEnd w:id="186"/>
      <w:bookmarkEnd w:id="187"/>
    </w:p>
    <w:bookmarkEnd w:id="188"/>
    <w:bookmarkEnd w:id="189"/>
    <w:bookmarkEnd w:id="190"/>
    <w:p w:rsidR="00F9095A" w:rsidRDefault="00F9095A" w:rsidP="00F9095A">
      <w:pPr>
        <w:tabs>
          <w:tab w:val="left" w:pos="3402"/>
        </w:tabs>
        <w:spacing w:line="500" w:lineRule="exact"/>
        <w:ind w:firstLine="480"/>
        <w:rPr>
          <w:rFonts w:ascii="宋体" w:hAnsi="宋体"/>
          <w:sz w:val="24"/>
        </w:rPr>
      </w:pPr>
      <w:r>
        <w:rPr>
          <w:rFonts w:ascii="宋体" w:hAnsi="宋体"/>
          <w:sz w:val="24"/>
        </w:rPr>
        <w:t>21.</w:t>
      </w:r>
      <w:r>
        <w:rPr>
          <w:rFonts w:ascii="宋体" w:hAnsi="宋体" w:hint="eastAsia"/>
          <w:sz w:val="24"/>
        </w:rPr>
        <w:t>2</w:t>
      </w:r>
      <w:r w:rsidR="00B249FF">
        <w:rPr>
          <w:rFonts w:ascii="宋体" w:hAnsi="宋体" w:hint="eastAsia"/>
          <w:sz w:val="24"/>
        </w:rPr>
        <w:t>招标代理机构</w:t>
      </w:r>
      <w:r>
        <w:rPr>
          <w:rFonts w:ascii="宋体" w:hAnsi="宋体" w:hint="eastAsia"/>
          <w:sz w:val="24"/>
        </w:rPr>
        <w:t>自中标供应商确定之日起2个工作日内，</w:t>
      </w:r>
      <w:r w:rsidR="00B249FF">
        <w:rPr>
          <w:rFonts w:ascii="宋体" w:hAnsi="宋体" w:hint="eastAsia"/>
          <w:sz w:val="24"/>
        </w:rPr>
        <w:t>招标代理机构</w:t>
      </w:r>
      <w:r>
        <w:rPr>
          <w:rFonts w:ascii="宋体" w:hAnsi="宋体" w:hint="eastAsia"/>
          <w:sz w:val="24"/>
        </w:rPr>
        <w:t>将向中标供应商发出中标通知书。中标通知书对</w:t>
      </w:r>
      <w:r w:rsidR="00182B6A">
        <w:rPr>
          <w:rFonts w:ascii="宋体" w:hAnsi="宋体" w:hint="eastAsia"/>
          <w:sz w:val="24"/>
        </w:rPr>
        <w:t>招标人</w:t>
      </w:r>
      <w:r>
        <w:rPr>
          <w:rFonts w:ascii="宋体" w:hAnsi="宋体" w:hint="eastAsia"/>
          <w:sz w:val="24"/>
        </w:rPr>
        <w:t>和中标供应商具有同等法律效力。</w:t>
      </w:r>
      <w:r>
        <w:rPr>
          <w:rFonts w:ascii="宋体" w:hAnsi="宋体" w:cs="宋体"/>
          <w:color w:val="000000"/>
          <w:kern w:val="0"/>
          <w:sz w:val="24"/>
        </w:rPr>
        <w:t>中标通知书发出后，</w:t>
      </w:r>
      <w:r w:rsidR="00182B6A">
        <w:rPr>
          <w:rFonts w:ascii="宋体" w:hAnsi="宋体" w:cs="宋体"/>
          <w:color w:val="000000"/>
          <w:kern w:val="0"/>
          <w:sz w:val="24"/>
        </w:rPr>
        <w:t>招标人</w:t>
      </w:r>
      <w:r>
        <w:rPr>
          <w:rFonts w:ascii="宋体" w:hAnsi="宋体" w:cs="宋体"/>
          <w:color w:val="000000"/>
          <w:kern w:val="0"/>
          <w:sz w:val="24"/>
        </w:rPr>
        <w:t>不得违法改变中标结果，中标供应商无正当理由不得放弃中标</w:t>
      </w:r>
      <w:r>
        <w:rPr>
          <w:rFonts w:ascii="宋体" w:hAnsi="宋体" w:hint="eastAsia"/>
          <w:sz w:val="24"/>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21.3《中标通知书》发出同时</w:t>
      </w:r>
      <w:r w:rsidR="00B249FF">
        <w:rPr>
          <w:rFonts w:ascii="宋体" w:hAnsi="宋体" w:hint="eastAsia"/>
          <w:sz w:val="24"/>
        </w:rPr>
        <w:t>招标代理机构</w:t>
      </w:r>
      <w:r>
        <w:rPr>
          <w:rFonts w:ascii="宋体" w:hAnsi="宋体" w:hint="eastAsia"/>
          <w:sz w:val="24"/>
        </w:rPr>
        <w:t>将落标书面通知没有中标的其它投标人。</w:t>
      </w:r>
    </w:p>
    <w:p w:rsidR="00F9095A" w:rsidRDefault="00F9095A" w:rsidP="00F9095A">
      <w:pPr>
        <w:tabs>
          <w:tab w:val="left" w:pos="3402"/>
        </w:tabs>
        <w:spacing w:line="500" w:lineRule="exact"/>
        <w:ind w:firstLineChars="200" w:firstLine="480"/>
        <w:rPr>
          <w:rFonts w:ascii="宋体" w:hAnsi="宋体"/>
          <w:sz w:val="24"/>
        </w:rPr>
      </w:pPr>
      <w:r>
        <w:rPr>
          <w:rFonts w:ascii="宋体" w:hAnsi="宋体" w:hint="eastAsia"/>
          <w:sz w:val="24"/>
        </w:rPr>
        <w:t>21.4《中标通知书》将作为签订合同的依据。《合同》签订后，《中标通知书》成为《合同》的一部分。</w:t>
      </w:r>
    </w:p>
    <w:p w:rsidR="00F9095A" w:rsidRDefault="00F9095A" w:rsidP="00F9095A">
      <w:pPr>
        <w:spacing w:line="500" w:lineRule="exact"/>
        <w:ind w:firstLineChars="200" w:firstLine="480"/>
        <w:rPr>
          <w:rFonts w:ascii="宋体" w:hAnsi="宋体"/>
          <w:sz w:val="24"/>
        </w:rPr>
      </w:pPr>
      <w:r>
        <w:rPr>
          <w:rFonts w:ascii="宋体" w:hAnsi="宋体" w:hint="eastAsia"/>
          <w:sz w:val="24"/>
        </w:rPr>
        <w:t>21.5</w:t>
      </w:r>
      <w:r w:rsidR="00B249FF">
        <w:rPr>
          <w:rFonts w:ascii="宋体" w:hAnsi="宋体" w:hint="eastAsia"/>
          <w:sz w:val="24"/>
        </w:rPr>
        <w:t>招标代理机构</w:t>
      </w:r>
      <w:r>
        <w:rPr>
          <w:rFonts w:ascii="宋体" w:hAnsi="宋体" w:cs="宋体" w:hint="eastAsia"/>
          <w:kern w:val="0"/>
          <w:sz w:val="24"/>
        </w:rPr>
        <w:t>自《中标通知书》发出之日起5个工作日内退还未中标供应商的投标保证金</w:t>
      </w:r>
      <w:r>
        <w:rPr>
          <w:rFonts w:ascii="宋体" w:hAnsi="宋体" w:hint="eastAsia"/>
          <w:sz w:val="24"/>
        </w:rPr>
        <w:t>。未中标的</w:t>
      </w:r>
      <w:r>
        <w:rPr>
          <w:rFonts w:ascii="宋体" w:hAnsi="宋体" w:cs="宋体" w:hint="eastAsia"/>
          <w:kern w:val="0"/>
          <w:sz w:val="24"/>
        </w:rPr>
        <w:t>供应商需</w:t>
      </w:r>
      <w:r>
        <w:rPr>
          <w:rFonts w:ascii="宋体" w:hAnsi="宋体" w:hint="eastAsia"/>
          <w:sz w:val="24"/>
        </w:rPr>
        <w:t>领取并回传《落标通知书》。</w:t>
      </w:r>
    </w:p>
    <w:p w:rsidR="00F9095A" w:rsidRDefault="00F9095A" w:rsidP="00F9095A">
      <w:pPr>
        <w:pStyle w:val="Default"/>
        <w:tabs>
          <w:tab w:val="left" w:pos="3402"/>
        </w:tabs>
        <w:spacing w:line="500" w:lineRule="exact"/>
        <w:ind w:firstLineChars="200" w:firstLine="480"/>
        <w:jc w:val="both"/>
        <w:rPr>
          <w:rFonts w:ascii="宋体" w:hAnsi="宋体"/>
          <w:color w:val="auto"/>
        </w:rPr>
      </w:pPr>
      <w:bookmarkStart w:id="191" w:name="_Toc453194066"/>
      <w:bookmarkStart w:id="192" w:name="_Toc454261736"/>
      <w:bookmarkStart w:id="193" w:name="_Toc455123572"/>
      <w:bookmarkStart w:id="194" w:name="_Toc455386180"/>
      <w:bookmarkStart w:id="195" w:name="_Toc456121605"/>
      <w:bookmarkStart w:id="196" w:name="_Toc456180271"/>
      <w:bookmarkStart w:id="197" w:name="_Toc456183451"/>
      <w:bookmarkStart w:id="198" w:name="_Toc456959652"/>
      <w:bookmarkStart w:id="199" w:name="_Toc456960175"/>
      <w:bookmarkStart w:id="200" w:name="_Toc456971858"/>
      <w:bookmarkStart w:id="201" w:name="_Toc457326672"/>
      <w:bookmarkStart w:id="202" w:name="_Toc457368415"/>
      <w:bookmarkStart w:id="203" w:name="_Toc457415198"/>
      <w:bookmarkStart w:id="204" w:name="_Toc457415306"/>
      <w:bookmarkStart w:id="205" w:name="_Toc457422022"/>
      <w:bookmarkStart w:id="206" w:name="_Toc457478990"/>
      <w:bookmarkStart w:id="207" w:name="_Toc458102628"/>
      <w:bookmarkStart w:id="208" w:name="_Toc458102719"/>
      <w:bookmarkStart w:id="209" w:name="_Toc459137676"/>
      <w:bookmarkStart w:id="210" w:name="_Toc459182021"/>
      <w:bookmarkStart w:id="211" w:name="_Toc459751910"/>
      <w:bookmarkStart w:id="212" w:name="_Toc460344879"/>
      <w:bookmarkStart w:id="213" w:name="_Toc463726694"/>
      <w:bookmarkStart w:id="214" w:name="_Toc465925118"/>
      <w:bookmarkStart w:id="215" w:name="_Toc465925949"/>
      <w:bookmarkStart w:id="216" w:name="_Toc466638490"/>
      <w:bookmarkStart w:id="217" w:name="_Toc467233176"/>
      <w:bookmarkStart w:id="218" w:name="_Toc467589696"/>
      <w:r>
        <w:rPr>
          <w:rFonts w:ascii="宋体" w:hAnsi="宋体" w:hint="eastAsia"/>
          <w:color w:val="auto"/>
        </w:rPr>
        <w:t>21.6自合同签订之日起5个工作日内退还中标供应商的</w:t>
      </w:r>
      <w:r>
        <w:rPr>
          <w:rFonts w:ascii="宋体" w:hAnsi="宋体" w:cs="宋体" w:hint="eastAsia"/>
          <w:color w:val="auto"/>
        </w:rPr>
        <w:t>投标</w:t>
      </w:r>
      <w:r>
        <w:rPr>
          <w:rFonts w:ascii="宋体" w:hAnsi="宋体" w:hint="eastAsia"/>
          <w:color w:val="auto"/>
        </w:rPr>
        <w:t>保证金。中标供应商</w:t>
      </w:r>
      <w:r>
        <w:rPr>
          <w:rFonts w:ascii="宋体" w:hAnsi="宋体" w:cs="宋体" w:hint="eastAsia"/>
          <w:color w:val="auto"/>
        </w:rPr>
        <w:t>需</w:t>
      </w:r>
      <w:r>
        <w:rPr>
          <w:rFonts w:ascii="宋体" w:hAnsi="宋体" w:hint="eastAsia"/>
          <w:color w:val="auto"/>
        </w:rPr>
        <w:t>将合同送达存档。</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F9095A" w:rsidRDefault="00F9095A" w:rsidP="00F9095A">
      <w:pPr>
        <w:pStyle w:val="Default"/>
        <w:tabs>
          <w:tab w:val="left" w:pos="3402"/>
        </w:tabs>
        <w:spacing w:line="500" w:lineRule="exact"/>
        <w:jc w:val="both"/>
        <w:outlineLvl w:val="1"/>
        <w:rPr>
          <w:rFonts w:ascii="宋体" w:hAnsi="宋体"/>
          <w:color w:val="auto"/>
        </w:rPr>
      </w:pPr>
      <w:bookmarkStart w:id="219" w:name="_Toc455386181"/>
      <w:bookmarkStart w:id="220" w:name="_Toc456183452"/>
      <w:bookmarkStart w:id="221" w:name="_Toc457368416"/>
      <w:bookmarkStart w:id="222" w:name="_Toc457422023"/>
      <w:bookmarkStart w:id="223" w:name="_Toc42006886"/>
      <w:r>
        <w:rPr>
          <w:rFonts w:ascii="宋体" w:hAnsi="宋体" w:hint="eastAsia"/>
          <w:bCs/>
          <w:color w:val="auto"/>
        </w:rPr>
        <w:t>22</w:t>
      </w:r>
      <w:r>
        <w:rPr>
          <w:rFonts w:ascii="宋体" w:hAnsi="宋体" w:hint="eastAsia"/>
          <w:color w:val="auto"/>
        </w:rPr>
        <w:t>. 签订合同</w:t>
      </w:r>
      <w:bookmarkEnd w:id="219"/>
      <w:bookmarkEnd w:id="220"/>
      <w:bookmarkEnd w:id="221"/>
      <w:bookmarkEnd w:id="222"/>
      <w:bookmarkEnd w:id="223"/>
    </w:p>
    <w:p w:rsidR="00F9095A" w:rsidRDefault="00F9095A" w:rsidP="00F9095A">
      <w:pPr>
        <w:tabs>
          <w:tab w:val="left" w:pos="3402"/>
        </w:tabs>
        <w:spacing w:line="500" w:lineRule="exact"/>
        <w:ind w:firstLineChars="200" w:firstLine="480"/>
        <w:rPr>
          <w:rFonts w:ascii="宋体" w:hAnsi="宋体"/>
          <w:sz w:val="24"/>
        </w:rPr>
      </w:pPr>
      <w:r>
        <w:rPr>
          <w:rFonts w:ascii="宋体" w:hAnsi="宋体" w:hint="eastAsia"/>
          <w:sz w:val="24"/>
        </w:rPr>
        <w:t>22.1</w:t>
      </w:r>
      <w:r w:rsidR="00182B6A">
        <w:rPr>
          <w:rFonts w:ascii="宋体" w:hAnsi="宋体" w:hint="eastAsia"/>
          <w:sz w:val="24"/>
        </w:rPr>
        <w:t>招标人</w:t>
      </w:r>
      <w:r>
        <w:rPr>
          <w:rFonts w:ascii="宋体" w:hAnsi="宋体" w:hint="eastAsia"/>
          <w:sz w:val="24"/>
        </w:rPr>
        <w:t>应当自中标通知书发出之日起30日内，按照招标文件和中标供应商投标文件的规定，与中标供应商签订书面合同。所签订的合同不得对招标文件确定的事项和中标供应商投标文件作实质性修改。</w:t>
      </w:r>
      <w:r w:rsidR="00182B6A">
        <w:rPr>
          <w:rFonts w:ascii="宋体" w:hAnsi="宋体" w:hint="eastAsia"/>
          <w:sz w:val="24"/>
        </w:rPr>
        <w:t>招标人</w:t>
      </w:r>
      <w:r>
        <w:rPr>
          <w:rFonts w:ascii="宋体" w:hAnsi="宋体" w:hint="eastAsia"/>
          <w:sz w:val="24"/>
        </w:rPr>
        <w:t>不得向中标供应商提出任何不合理的要求作为签订合同的条件。</w:t>
      </w:r>
      <w:r w:rsidR="00182B6A">
        <w:rPr>
          <w:rFonts w:ascii="宋体" w:hAnsi="宋体" w:hint="eastAsia"/>
          <w:sz w:val="24"/>
        </w:rPr>
        <w:t>招标人</w:t>
      </w:r>
      <w:r>
        <w:rPr>
          <w:rFonts w:ascii="宋体" w:hAnsi="宋体" w:hint="eastAsia"/>
          <w:sz w:val="24"/>
        </w:rPr>
        <w:t>与中标供应商应当根据合同的约定依法履行合同义务。合同的履行、违约责任和解决争议的方法等适用《中华人民共和国合同法》。</w:t>
      </w:r>
    </w:p>
    <w:p w:rsidR="00F9095A" w:rsidRDefault="00F9095A" w:rsidP="00F9095A">
      <w:pPr>
        <w:tabs>
          <w:tab w:val="left" w:pos="3402"/>
        </w:tabs>
        <w:spacing w:line="500" w:lineRule="exact"/>
        <w:ind w:firstLineChars="200" w:firstLine="480"/>
        <w:rPr>
          <w:rFonts w:ascii="宋体" w:hAnsi="宋体"/>
          <w:sz w:val="24"/>
        </w:rPr>
      </w:pPr>
      <w:r>
        <w:rPr>
          <w:rFonts w:ascii="宋体" w:hAnsi="宋体" w:hint="eastAsia"/>
          <w:sz w:val="24"/>
        </w:rPr>
        <w:t>22.2招标文件、招标文件的修改文件、中标供应商的投标文件、补充或修改的文件及澄</w:t>
      </w:r>
      <w:r>
        <w:rPr>
          <w:rFonts w:ascii="宋体" w:hAnsi="宋体" w:hint="eastAsia"/>
          <w:sz w:val="24"/>
        </w:rPr>
        <w:lastRenderedPageBreak/>
        <w:t>清或承诺文件等，均为双方签订《合同》的组成部分，并与《合同》一并作为本招标文件所列</w:t>
      </w:r>
      <w:r w:rsidR="00B249FF">
        <w:rPr>
          <w:rFonts w:ascii="宋体" w:hAnsi="宋体" w:hint="eastAsia"/>
          <w:sz w:val="24"/>
        </w:rPr>
        <w:t>招标</w:t>
      </w:r>
      <w:r>
        <w:rPr>
          <w:rFonts w:ascii="宋体" w:hAnsi="宋体" w:hint="eastAsia"/>
          <w:sz w:val="24"/>
        </w:rPr>
        <w:t>项目的互补性法律文件，与《合同》具有同等法律效力。</w:t>
      </w:r>
    </w:p>
    <w:p w:rsidR="00F9095A" w:rsidRDefault="00F9095A" w:rsidP="00F9095A">
      <w:pPr>
        <w:tabs>
          <w:tab w:val="left" w:pos="3402"/>
        </w:tabs>
        <w:spacing w:line="500" w:lineRule="exact"/>
        <w:ind w:firstLineChars="200" w:firstLine="480"/>
        <w:rPr>
          <w:rFonts w:ascii="宋体" w:hAnsi="宋体"/>
          <w:sz w:val="24"/>
        </w:rPr>
      </w:pPr>
      <w:r>
        <w:rPr>
          <w:rFonts w:ascii="宋体" w:hAnsi="宋体" w:hint="eastAsia"/>
          <w:sz w:val="24"/>
        </w:rPr>
        <w:t>22.3</w:t>
      </w:r>
      <w:r w:rsidR="00182B6A">
        <w:rPr>
          <w:rFonts w:ascii="宋体" w:hAnsi="宋体" w:hint="eastAsia"/>
          <w:sz w:val="24"/>
        </w:rPr>
        <w:t>招标人</w:t>
      </w:r>
      <w:r>
        <w:rPr>
          <w:rFonts w:ascii="宋体" w:hAnsi="宋体" w:hint="eastAsia"/>
          <w:sz w:val="24"/>
        </w:rPr>
        <w:t>在合同履行中，需追加与合同标的相同的服务的，在不改变合同其他条款的前提下，可与供应商协商签订补充合同，但所有补充合同的</w:t>
      </w:r>
      <w:r w:rsidR="00B249FF">
        <w:rPr>
          <w:rFonts w:ascii="宋体" w:hAnsi="宋体" w:hint="eastAsia"/>
          <w:sz w:val="24"/>
        </w:rPr>
        <w:t>招标</w:t>
      </w:r>
      <w:r>
        <w:rPr>
          <w:rFonts w:ascii="宋体" w:hAnsi="宋体" w:hint="eastAsia"/>
          <w:sz w:val="24"/>
        </w:rPr>
        <w:t>金额不得超过原合同</w:t>
      </w:r>
      <w:r w:rsidR="00B249FF">
        <w:rPr>
          <w:rFonts w:ascii="宋体" w:hAnsi="宋体" w:hint="eastAsia"/>
          <w:sz w:val="24"/>
        </w:rPr>
        <w:t>招标</w:t>
      </w:r>
      <w:r>
        <w:rPr>
          <w:rFonts w:ascii="宋体" w:hAnsi="宋体" w:hint="eastAsia"/>
          <w:sz w:val="24"/>
        </w:rPr>
        <w:t>金额的百分之十。</w:t>
      </w:r>
    </w:p>
    <w:p w:rsidR="00F9095A" w:rsidRDefault="00F9095A" w:rsidP="00F9095A">
      <w:pPr>
        <w:tabs>
          <w:tab w:val="left" w:pos="3402"/>
        </w:tabs>
        <w:spacing w:line="500" w:lineRule="exact"/>
        <w:ind w:firstLineChars="200" w:firstLine="480"/>
        <w:rPr>
          <w:rFonts w:ascii="宋体" w:hAnsi="宋体"/>
          <w:sz w:val="24"/>
        </w:rPr>
      </w:pPr>
      <w:r>
        <w:rPr>
          <w:rFonts w:ascii="宋体" w:hAnsi="宋体" w:hint="eastAsia"/>
          <w:sz w:val="24"/>
        </w:rPr>
        <w:t>22.4</w:t>
      </w:r>
      <w:r>
        <w:rPr>
          <w:rFonts w:ascii="宋体" w:hAnsi="宋体" w:cs="宋体" w:hint="eastAsia"/>
          <w:kern w:val="0"/>
          <w:sz w:val="24"/>
        </w:rPr>
        <w:t>中标供应商拒绝与</w:t>
      </w:r>
      <w:r w:rsidR="00182B6A">
        <w:rPr>
          <w:rFonts w:ascii="宋体" w:hAnsi="宋体" w:cs="宋体" w:hint="eastAsia"/>
          <w:kern w:val="0"/>
          <w:sz w:val="24"/>
        </w:rPr>
        <w:t>招标人</w:t>
      </w:r>
      <w:r>
        <w:rPr>
          <w:rFonts w:ascii="宋体" w:hAnsi="宋体" w:cs="宋体" w:hint="eastAsia"/>
          <w:kern w:val="0"/>
          <w:sz w:val="24"/>
        </w:rPr>
        <w:t>签订合同的，</w:t>
      </w:r>
      <w:r w:rsidR="00182B6A">
        <w:rPr>
          <w:rFonts w:ascii="宋体" w:hAnsi="宋体" w:cs="宋体" w:hint="eastAsia"/>
          <w:kern w:val="0"/>
          <w:sz w:val="24"/>
        </w:rPr>
        <w:t>招标人</w:t>
      </w:r>
      <w:r>
        <w:rPr>
          <w:rFonts w:ascii="宋体" w:hAnsi="宋体" w:cs="宋体" w:hint="eastAsia"/>
          <w:kern w:val="0"/>
          <w:sz w:val="24"/>
        </w:rPr>
        <w:t>可以重新开展</w:t>
      </w:r>
      <w:r w:rsidR="00B249FF">
        <w:rPr>
          <w:rFonts w:ascii="宋体" w:hAnsi="宋体" w:cs="宋体" w:hint="eastAsia"/>
          <w:kern w:val="0"/>
          <w:sz w:val="24"/>
        </w:rPr>
        <w:t>招标</w:t>
      </w:r>
      <w:r>
        <w:rPr>
          <w:rFonts w:ascii="宋体" w:hAnsi="宋体" w:cs="宋体" w:hint="eastAsia"/>
          <w:kern w:val="0"/>
          <w:sz w:val="24"/>
        </w:rPr>
        <w:t>活动。</w:t>
      </w:r>
    </w:p>
    <w:p w:rsidR="00F9095A" w:rsidRDefault="00F9095A" w:rsidP="00F9095A">
      <w:pPr>
        <w:tabs>
          <w:tab w:val="left" w:pos="3402"/>
        </w:tabs>
        <w:spacing w:line="500" w:lineRule="exact"/>
        <w:outlineLvl w:val="1"/>
        <w:rPr>
          <w:rFonts w:ascii="宋体" w:hAnsi="宋体"/>
          <w:sz w:val="24"/>
        </w:rPr>
      </w:pPr>
      <w:bookmarkStart w:id="224" w:name="_Toc455386182"/>
      <w:bookmarkStart w:id="225" w:name="_Toc456183453"/>
      <w:bookmarkStart w:id="226" w:name="_Toc457368417"/>
      <w:bookmarkStart w:id="227" w:name="_Toc457422024"/>
      <w:bookmarkStart w:id="228" w:name="_Toc42006887"/>
      <w:r>
        <w:rPr>
          <w:rFonts w:ascii="宋体" w:hAnsi="宋体" w:hint="eastAsia"/>
          <w:sz w:val="24"/>
        </w:rPr>
        <w:t>23. 招标项目行政监督部门</w:t>
      </w:r>
      <w:bookmarkEnd w:id="224"/>
      <w:bookmarkEnd w:id="225"/>
      <w:bookmarkEnd w:id="226"/>
      <w:bookmarkEnd w:id="227"/>
      <w:bookmarkEnd w:id="228"/>
    </w:p>
    <w:p w:rsidR="00F9095A" w:rsidRDefault="00F9095A" w:rsidP="00F9095A">
      <w:pPr>
        <w:tabs>
          <w:tab w:val="left" w:pos="3402"/>
        </w:tabs>
        <w:spacing w:line="500" w:lineRule="exact"/>
        <w:ind w:firstLineChars="200" w:firstLine="480"/>
        <w:rPr>
          <w:rFonts w:ascii="宋体" w:hAnsi="宋体"/>
          <w:sz w:val="24"/>
        </w:rPr>
      </w:pPr>
      <w:r>
        <w:rPr>
          <w:rFonts w:ascii="宋体" w:hAnsi="宋体" w:hint="eastAsia"/>
          <w:sz w:val="24"/>
        </w:rPr>
        <w:t>23.1招标项目行政监督部门可视情依法派员对本招标活动的全程进行监督。</w:t>
      </w:r>
    </w:p>
    <w:p w:rsidR="00F9095A" w:rsidRDefault="00F9095A" w:rsidP="00F9095A">
      <w:pPr>
        <w:tabs>
          <w:tab w:val="left" w:pos="540"/>
          <w:tab w:val="left" w:pos="3402"/>
        </w:tabs>
        <w:snapToGrid w:val="0"/>
        <w:spacing w:line="500" w:lineRule="exact"/>
        <w:ind w:firstLineChars="200" w:firstLine="480"/>
        <w:rPr>
          <w:rFonts w:ascii="宋体" w:hAnsi="宋体"/>
          <w:sz w:val="24"/>
        </w:rPr>
      </w:pPr>
      <w:r>
        <w:rPr>
          <w:rFonts w:ascii="宋体" w:hAnsi="宋体" w:hint="eastAsia"/>
          <w:sz w:val="24"/>
        </w:rPr>
        <w:t>23.2投标人如对招标活动有异议，可以按照有关规定向投标须知前附表第7项所述招标项目行政监督部门投诉。</w:t>
      </w:r>
    </w:p>
    <w:p w:rsidR="004734F1" w:rsidRPr="005410BD" w:rsidRDefault="004734F1" w:rsidP="004734F1">
      <w:pPr>
        <w:tabs>
          <w:tab w:val="left" w:pos="3402"/>
        </w:tabs>
        <w:spacing w:line="500" w:lineRule="exact"/>
        <w:outlineLvl w:val="1"/>
        <w:rPr>
          <w:rFonts w:ascii="宋体" w:hAnsi="宋体"/>
          <w:sz w:val="24"/>
        </w:rPr>
      </w:pPr>
      <w:bookmarkStart w:id="229" w:name="_Toc421027651"/>
      <w:bookmarkStart w:id="230" w:name="_Toc402858120"/>
      <w:bookmarkStart w:id="231" w:name="_Toc380652579"/>
      <w:bookmarkStart w:id="232" w:name="_Toc22910874"/>
      <w:bookmarkStart w:id="233" w:name="_Toc42006888"/>
      <w:r w:rsidRPr="005410BD">
        <w:rPr>
          <w:rFonts w:ascii="宋体" w:hAnsi="宋体" w:hint="eastAsia"/>
          <w:sz w:val="24"/>
        </w:rPr>
        <w:t>24.履约保证金</w:t>
      </w:r>
      <w:bookmarkEnd w:id="229"/>
      <w:bookmarkEnd w:id="230"/>
      <w:bookmarkEnd w:id="231"/>
      <w:bookmarkEnd w:id="232"/>
      <w:bookmarkEnd w:id="233"/>
    </w:p>
    <w:p w:rsidR="004734F1" w:rsidRPr="005410BD" w:rsidRDefault="004734F1" w:rsidP="004734F1">
      <w:pPr>
        <w:tabs>
          <w:tab w:val="left" w:pos="3402"/>
        </w:tabs>
        <w:spacing w:line="500" w:lineRule="exact"/>
        <w:ind w:firstLineChars="200" w:firstLine="480"/>
        <w:rPr>
          <w:rFonts w:ascii="宋体" w:hAnsi="宋体"/>
          <w:sz w:val="24"/>
        </w:rPr>
      </w:pPr>
      <w:r w:rsidRPr="005410BD">
        <w:rPr>
          <w:rFonts w:ascii="宋体" w:hAnsi="宋体" w:hint="eastAsia"/>
          <w:sz w:val="24"/>
        </w:rPr>
        <w:t>24.1在投标人须知前附表中第1</w:t>
      </w:r>
      <w:r>
        <w:rPr>
          <w:rFonts w:ascii="宋体" w:hAnsi="宋体" w:hint="eastAsia"/>
          <w:sz w:val="24"/>
        </w:rPr>
        <w:t>6</w:t>
      </w:r>
      <w:r w:rsidRPr="005410BD">
        <w:rPr>
          <w:rFonts w:ascii="宋体" w:hAnsi="宋体"/>
          <w:sz w:val="24"/>
        </w:rPr>
        <w:t>项号</w:t>
      </w:r>
      <w:r w:rsidRPr="005410BD">
        <w:rPr>
          <w:rFonts w:ascii="宋体" w:hAnsi="宋体" w:hint="eastAsia"/>
          <w:sz w:val="24"/>
        </w:rPr>
        <w:t>所规定的履约保证金</w:t>
      </w:r>
      <w:r w:rsidRPr="005410BD">
        <w:rPr>
          <w:rFonts w:ascii="宋体" w:hAnsi="宋体"/>
          <w:sz w:val="24"/>
        </w:rPr>
        <w:t>。</w:t>
      </w:r>
    </w:p>
    <w:p w:rsidR="004734F1" w:rsidRPr="005410BD" w:rsidRDefault="004734F1" w:rsidP="004734F1">
      <w:pPr>
        <w:tabs>
          <w:tab w:val="left" w:pos="3402"/>
        </w:tabs>
        <w:spacing w:line="500" w:lineRule="exact"/>
        <w:ind w:firstLineChars="200" w:firstLine="480"/>
        <w:rPr>
          <w:rFonts w:ascii="宋体" w:hAnsi="宋体"/>
          <w:sz w:val="24"/>
        </w:rPr>
      </w:pPr>
      <w:r w:rsidRPr="005410BD">
        <w:rPr>
          <w:rFonts w:ascii="宋体" w:hAnsi="宋体" w:hint="eastAsia"/>
          <w:sz w:val="24"/>
        </w:rPr>
        <w:t>24.2 中标人不能按本章第24.1项要求提交履约保证金的，视为放弃中标，其投标保证金不予退还，给招标人造成的损失超过投标保证金数额的，中标人还应当对超过部分予以赔偿。</w:t>
      </w:r>
    </w:p>
    <w:p w:rsidR="00F9095A" w:rsidRPr="004734F1" w:rsidRDefault="00F9095A" w:rsidP="00F9095A">
      <w:pPr>
        <w:tabs>
          <w:tab w:val="left" w:pos="540"/>
          <w:tab w:val="left" w:pos="3402"/>
        </w:tabs>
        <w:snapToGrid w:val="0"/>
        <w:spacing w:line="500" w:lineRule="exact"/>
        <w:ind w:firstLineChars="200" w:firstLine="480"/>
        <w:rPr>
          <w:rFonts w:ascii="宋体" w:hAnsi="宋体"/>
          <w:sz w:val="24"/>
        </w:rPr>
      </w:pPr>
    </w:p>
    <w:p w:rsidR="00F9095A" w:rsidRDefault="00F9095A" w:rsidP="00DE2C53">
      <w:pPr>
        <w:widowControl/>
        <w:spacing w:line="500" w:lineRule="exact"/>
        <w:ind w:firstLineChars="200" w:firstLine="420"/>
        <w:rPr>
          <w:rFonts w:ascii="宋体" w:hAnsi="宋体"/>
          <w:szCs w:val="21"/>
        </w:rPr>
      </w:pPr>
      <w:r>
        <w:rPr>
          <w:rFonts w:ascii="宋体" w:hAnsi="宋体"/>
          <w:szCs w:val="21"/>
        </w:rPr>
        <w:br w:type="page"/>
      </w:r>
    </w:p>
    <w:p w:rsidR="00DE2C53" w:rsidRDefault="00DE2C53" w:rsidP="00DE2C53">
      <w:pPr>
        <w:snapToGrid w:val="0"/>
        <w:spacing w:line="360" w:lineRule="auto"/>
        <w:ind w:firstLine="573"/>
        <w:jc w:val="center"/>
        <w:rPr>
          <w:rFonts w:ascii="宋体" w:hAnsi="宋体"/>
          <w:b/>
          <w:sz w:val="36"/>
          <w:szCs w:val="36"/>
        </w:rPr>
      </w:pPr>
      <w:bookmarkStart w:id="234" w:name="_Toc419485042"/>
      <w:bookmarkStart w:id="235" w:name="_Toc513055862"/>
      <w:bookmarkStart w:id="236" w:name="_Toc325446800"/>
      <w:bookmarkStart w:id="237" w:name="_Toc326331740"/>
      <w:bookmarkStart w:id="238" w:name="_Toc361421115"/>
      <w:bookmarkStart w:id="239" w:name="_Toc392583050"/>
      <w:bookmarkStart w:id="240" w:name="_Toc403148359"/>
    </w:p>
    <w:p w:rsidR="00861F30" w:rsidRDefault="00861F30" w:rsidP="00861F30">
      <w:pPr>
        <w:snapToGrid w:val="0"/>
        <w:spacing w:line="360" w:lineRule="auto"/>
        <w:ind w:firstLine="573"/>
        <w:jc w:val="center"/>
        <w:outlineLvl w:val="0"/>
        <w:rPr>
          <w:rFonts w:ascii="宋体" w:hAnsi="宋体"/>
          <w:b/>
          <w:bCs/>
          <w:sz w:val="36"/>
          <w:szCs w:val="36"/>
        </w:rPr>
      </w:pPr>
      <w:bookmarkStart w:id="241" w:name="_Toc42006889"/>
      <w:bookmarkStart w:id="242" w:name="_Toc513055875"/>
      <w:bookmarkEnd w:id="234"/>
      <w:bookmarkEnd w:id="235"/>
      <w:bookmarkEnd w:id="236"/>
      <w:bookmarkEnd w:id="237"/>
      <w:bookmarkEnd w:id="238"/>
      <w:bookmarkEnd w:id="239"/>
      <w:bookmarkEnd w:id="240"/>
      <w:r>
        <w:rPr>
          <w:rFonts w:ascii="宋体" w:hAnsi="宋体" w:hint="eastAsia"/>
          <w:b/>
          <w:sz w:val="36"/>
          <w:szCs w:val="36"/>
        </w:rPr>
        <w:t xml:space="preserve">第三章  </w:t>
      </w:r>
      <w:r>
        <w:rPr>
          <w:rFonts w:ascii="宋体" w:hAnsi="宋体" w:hint="eastAsia"/>
          <w:b/>
          <w:bCs/>
          <w:sz w:val="36"/>
          <w:szCs w:val="36"/>
        </w:rPr>
        <w:t>招标内容及要求</w:t>
      </w:r>
      <w:bookmarkEnd w:id="241"/>
    </w:p>
    <w:p w:rsidR="00861F30" w:rsidRDefault="00861F30" w:rsidP="00861F30">
      <w:pPr>
        <w:widowControl/>
        <w:spacing w:line="500" w:lineRule="exact"/>
        <w:outlineLvl w:val="1"/>
        <w:rPr>
          <w:rFonts w:ascii="宋体" w:hAnsi="宋体"/>
          <w:b/>
          <w:color w:val="000000"/>
          <w:sz w:val="24"/>
        </w:rPr>
      </w:pPr>
      <w:bookmarkStart w:id="243" w:name="_Toc41753387"/>
      <w:bookmarkStart w:id="244" w:name="_Toc42006890"/>
      <w:r>
        <w:rPr>
          <w:rFonts w:ascii="宋体" w:hAnsi="宋体" w:hint="eastAsia"/>
          <w:b/>
          <w:color w:val="000000"/>
          <w:sz w:val="24"/>
        </w:rPr>
        <w:t>一、项目概况</w:t>
      </w:r>
      <w:bookmarkEnd w:id="243"/>
      <w:bookmarkEnd w:id="244"/>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本次招标项目为</w:t>
      </w:r>
      <w:r>
        <w:rPr>
          <w:rFonts w:ascii="宋体" w:hAnsi="宋体" w:hint="eastAsia"/>
          <w:sz w:val="24"/>
        </w:rPr>
        <w:t>福建工程学院旗山校区南区食堂C第一学生食堂二层餐饮委托经营管理服务项目</w:t>
      </w:r>
      <w:r>
        <w:rPr>
          <w:rFonts w:ascii="宋体" w:hAnsi="宋体" w:hint="eastAsia"/>
          <w:color w:val="000000"/>
          <w:sz w:val="24"/>
        </w:rPr>
        <w:t>。目的是为改善学生食堂用餐环境，提高校内餐饮服务质量，满足师生员工正常就餐需要。福建工程学院旗山校区南区学生食堂C第一学生食堂二层(建筑面积约4580平方米、电负荷804千瓦)，原设计功能定位为食堂。</w:t>
      </w:r>
    </w:p>
    <w:p w:rsidR="00861F30" w:rsidRDefault="00861F30" w:rsidP="00861F30">
      <w:pPr>
        <w:widowControl/>
        <w:spacing w:line="500" w:lineRule="exact"/>
        <w:outlineLvl w:val="1"/>
        <w:rPr>
          <w:rFonts w:ascii="宋体" w:hAnsi="宋体"/>
          <w:b/>
          <w:color w:val="000000"/>
          <w:sz w:val="24"/>
        </w:rPr>
      </w:pPr>
      <w:bookmarkStart w:id="245" w:name="_Toc41753388"/>
      <w:bookmarkStart w:id="246" w:name="_Toc42006891"/>
      <w:r>
        <w:rPr>
          <w:rFonts w:ascii="宋体" w:hAnsi="宋体" w:hint="eastAsia"/>
          <w:b/>
          <w:color w:val="000000"/>
          <w:sz w:val="24"/>
        </w:rPr>
        <w:t>二、技术和服务要求(带“★”的内容不允许负偏离，偏离一项按照无效投标处理。)</w:t>
      </w:r>
      <w:bookmarkEnd w:id="245"/>
      <w:bookmarkEnd w:id="246"/>
    </w:p>
    <w:p w:rsidR="00861F30" w:rsidRPr="00200159" w:rsidRDefault="00861F30" w:rsidP="00861F30">
      <w:pPr>
        <w:tabs>
          <w:tab w:val="right" w:pos="9723"/>
        </w:tabs>
        <w:spacing w:line="480" w:lineRule="exact"/>
        <w:ind w:firstLineChars="200" w:firstLine="482"/>
        <w:rPr>
          <w:rFonts w:ascii="宋体" w:hAnsi="宋体"/>
          <w:b/>
          <w:bCs/>
          <w:color w:val="000000"/>
          <w:sz w:val="24"/>
        </w:rPr>
      </w:pPr>
      <w:r w:rsidRPr="00200159">
        <w:rPr>
          <w:rFonts w:ascii="宋体" w:hAnsi="宋体" w:hint="eastAsia"/>
          <w:b/>
          <w:bCs/>
          <w:color w:val="000000"/>
          <w:sz w:val="24"/>
        </w:rPr>
        <w:t>(一)</w:t>
      </w:r>
      <w:r w:rsidR="00200159" w:rsidRPr="00200159">
        <w:rPr>
          <w:rFonts w:ascii="宋体" w:hAnsi="宋体" w:hint="eastAsia"/>
          <w:b/>
          <w:bCs/>
          <w:color w:val="000000"/>
          <w:sz w:val="24"/>
        </w:rPr>
        <w:t xml:space="preserve"> </w:t>
      </w:r>
      <w:r w:rsidRPr="00200159">
        <w:rPr>
          <w:rFonts w:ascii="宋体" w:hAnsi="宋体" w:hint="eastAsia"/>
          <w:b/>
          <w:bCs/>
          <w:color w:val="000000"/>
          <w:sz w:val="24"/>
        </w:rPr>
        <w:t>经营范围：</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1、二层经营范围：</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只限预包装食品销售、热食类食品制售、自制饮品制售，不得制作糕点类食品。采取风味美食档口为主结合大众伙食供应方式。</w:t>
      </w:r>
    </w:p>
    <w:p w:rsidR="00861F30" w:rsidRP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风味档口数量</w:t>
      </w:r>
      <w:r w:rsidRPr="00861F30">
        <w:rPr>
          <w:rFonts w:ascii="宋体" w:hAnsi="宋体" w:hint="eastAsia"/>
          <w:color w:val="000000"/>
          <w:sz w:val="24"/>
        </w:rPr>
        <w:t>不得超过26个。各档口售卖间、加工区及仓库等要按食品安全管理规范要求独立布局。</w:t>
      </w:r>
    </w:p>
    <w:p w:rsidR="00861F30" w:rsidRDefault="00861F30" w:rsidP="00861F30">
      <w:pPr>
        <w:tabs>
          <w:tab w:val="right" w:pos="9723"/>
        </w:tabs>
        <w:spacing w:line="480" w:lineRule="exact"/>
        <w:ind w:firstLineChars="200" w:firstLine="480"/>
        <w:rPr>
          <w:rFonts w:ascii="宋体" w:hAnsi="宋体"/>
          <w:color w:val="000000"/>
          <w:sz w:val="24"/>
        </w:rPr>
      </w:pPr>
      <w:r w:rsidRPr="00861F30">
        <w:rPr>
          <w:rFonts w:ascii="宋体" w:hAnsi="宋体" w:hint="eastAsia"/>
          <w:color w:val="000000"/>
          <w:sz w:val="24"/>
        </w:rPr>
        <w:t>注：餐厅风味档口的数量及布局由</w:t>
      </w:r>
      <w:r>
        <w:rPr>
          <w:rFonts w:ascii="宋体" w:hAnsi="宋体" w:hint="eastAsia"/>
          <w:color w:val="000000"/>
          <w:sz w:val="24"/>
        </w:rPr>
        <w:t>确定，中标人不得提出异议和自行增加设置，未经批准中标人自行增加档口的，每增加一个档口，中标人每月向招标人支付违约金2万元，以此类推。</w:t>
      </w:r>
    </w:p>
    <w:p w:rsidR="00861F30" w:rsidRPr="00200159" w:rsidRDefault="00861F30" w:rsidP="00861F30">
      <w:pPr>
        <w:tabs>
          <w:tab w:val="right" w:pos="9723"/>
        </w:tabs>
        <w:spacing w:line="480" w:lineRule="exact"/>
        <w:ind w:firstLineChars="200" w:firstLine="482"/>
        <w:rPr>
          <w:rFonts w:ascii="宋体" w:hAnsi="宋体"/>
          <w:b/>
          <w:bCs/>
          <w:color w:val="000000"/>
          <w:sz w:val="24"/>
        </w:rPr>
      </w:pPr>
      <w:r w:rsidRPr="00200159">
        <w:rPr>
          <w:rFonts w:ascii="宋体" w:hAnsi="宋体" w:hint="eastAsia"/>
          <w:b/>
          <w:bCs/>
          <w:color w:val="000000"/>
          <w:sz w:val="24"/>
        </w:rPr>
        <w:t>(二)</w:t>
      </w:r>
      <w:r w:rsidR="00200159" w:rsidRPr="00200159">
        <w:rPr>
          <w:rFonts w:ascii="宋体" w:hAnsi="宋体" w:hint="eastAsia"/>
          <w:b/>
          <w:bCs/>
          <w:color w:val="000000"/>
          <w:sz w:val="24"/>
        </w:rPr>
        <w:t xml:space="preserve"> </w:t>
      </w:r>
      <w:r w:rsidRPr="00200159">
        <w:rPr>
          <w:rFonts w:ascii="宋体" w:hAnsi="宋体" w:hint="eastAsia"/>
          <w:b/>
          <w:bCs/>
          <w:color w:val="000000"/>
          <w:sz w:val="24"/>
        </w:rPr>
        <w:t>经营时间</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1、正常开餐期间(大众快餐)：早餐供应时间从6:30到9:00；午餐供应时间从 10:45到 12:45；晚餐供应时间从16:30到18:30。</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2、风味小吃档口：供应时间从10:00至23:00(中间不停餐)。</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3、寒、</w:t>
      </w:r>
      <w:r w:rsidR="00716FD9">
        <w:rPr>
          <w:rFonts w:ascii="宋体" w:hAnsi="宋体" w:hint="eastAsia"/>
          <w:color w:val="000000"/>
          <w:sz w:val="24"/>
        </w:rPr>
        <w:t>暑期</w:t>
      </w:r>
      <w:r>
        <w:rPr>
          <w:rFonts w:ascii="宋体" w:hAnsi="宋体" w:hint="eastAsia"/>
          <w:color w:val="000000"/>
          <w:sz w:val="24"/>
        </w:rPr>
        <w:t>放假期间照常营业。若中标人在学校寒、</w:t>
      </w:r>
      <w:r w:rsidR="00716FD9">
        <w:rPr>
          <w:rFonts w:ascii="宋体" w:hAnsi="宋体" w:hint="eastAsia"/>
          <w:color w:val="000000"/>
          <w:sz w:val="24"/>
        </w:rPr>
        <w:t>暑期</w:t>
      </w:r>
      <w:r>
        <w:rPr>
          <w:rFonts w:ascii="宋体" w:hAnsi="宋体" w:hint="eastAsia"/>
          <w:color w:val="000000"/>
          <w:sz w:val="24"/>
        </w:rPr>
        <w:t>放假期间需停业的，需在学校放假前1个月书面报告报招标人审批，待招标人正式批复后，按招标人批复要求无条件执行。</w:t>
      </w:r>
    </w:p>
    <w:p w:rsidR="00861F30" w:rsidRPr="00200159" w:rsidRDefault="00861F30" w:rsidP="00861F30">
      <w:pPr>
        <w:tabs>
          <w:tab w:val="right" w:pos="9723"/>
        </w:tabs>
        <w:spacing w:line="480" w:lineRule="exact"/>
        <w:ind w:firstLineChars="200" w:firstLine="482"/>
        <w:rPr>
          <w:rFonts w:ascii="宋体" w:hAnsi="宋体"/>
          <w:b/>
          <w:bCs/>
          <w:color w:val="000000"/>
          <w:sz w:val="24"/>
        </w:rPr>
      </w:pPr>
      <w:r w:rsidRPr="00200159">
        <w:rPr>
          <w:rFonts w:ascii="宋体" w:hAnsi="宋体" w:hint="eastAsia"/>
          <w:b/>
          <w:bCs/>
          <w:color w:val="000000"/>
          <w:sz w:val="24"/>
        </w:rPr>
        <w:t>(三)</w:t>
      </w:r>
      <w:r w:rsidR="00200159" w:rsidRPr="00200159">
        <w:rPr>
          <w:rFonts w:ascii="宋体" w:hAnsi="宋体" w:hint="eastAsia"/>
          <w:b/>
          <w:bCs/>
          <w:color w:val="000000"/>
          <w:sz w:val="24"/>
        </w:rPr>
        <w:t xml:space="preserve"> </w:t>
      </w:r>
      <w:r w:rsidRPr="00200159">
        <w:rPr>
          <w:rFonts w:ascii="宋体" w:hAnsi="宋体" w:hint="eastAsia"/>
          <w:b/>
          <w:bCs/>
          <w:color w:val="000000"/>
          <w:sz w:val="24"/>
        </w:rPr>
        <w:t>经营的餐饮服务场所基本要求及设备投入要求</w:t>
      </w:r>
    </w:p>
    <w:p w:rsidR="00861F30" w:rsidRPr="00861F30" w:rsidRDefault="00861F30" w:rsidP="00861F30">
      <w:pPr>
        <w:tabs>
          <w:tab w:val="right" w:pos="9723"/>
        </w:tabs>
        <w:spacing w:line="480" w:lineRule="exact"/>
        <w:ind w:firstLineChars="200" w:firstLine="480"/>
        <w:rPr>
          <w:rFonts w:ascii="宋体" w:hAnsi="宋体"/>
          <w:color w:val="000000"/>
          <w:sz w:val="24"/>
        </w:rPr>
      </w:pPr>
      <w:r w:rsidRPr="002C01FD">
        <w:rPr>
          <w:rFonts w:ascii="宋体" w:hAnsi="宋体" w:hint="eastAsia"/>
          <w:color w:val="000000"/>
          <w:sz w:val="24"/>
        </w:rPr>
        <w:t>★注：投标人须根据本项目的内容和需求，按《附件一》的要求，配齐设备，附件一中的所有设备要求为招标人的最低标准，投标人拟投入的设备须不低于或优于此表。</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1、食品处理区场所设置、布局、设备投入要求</w:t>
      </w:r>
    </w:p>
    <w:p w:rsidR="00861F30" w:rsidRDefault="00861F30" w:rsidP="00861F30">
      <w:pPr>
        <w:tabs>
          <w:tab w:val="right" w:pos="9723"/>
        </w:tabs>
        <w:spacing w:line="480" w:lineRule="exact"/>
        <w:ind w:firstLineChars="150" w:firstLine="36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食品处理区加工流程合理布局必须符合餐饮服务食品安全要求,必须符合消防、环保要求。有与制售的食品品种、数量相适应的厨具、餐具、通风、防尘、防蝇、防鼠、防虫、洗涤、消毒等设施设备。风味档口要重新进行布局，规范电路、排水、排污系统。</w:t>
      </w:r>
    </w:p>
    <w:p w:rsidR="00861F30" w:rsidRPr="00AB1CE5"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lastRenderedPageBreak/>
        <w:t>(2)</w:t>
      </w:r>
      <w:r w:rsidR="00F77CEF">
        <w:rPr>
          <w:rFonts w:ascii="宋体" w:hAnsi="宋体" w:hint="eastAsia"/>
          <w:color w:val="000000"/>
          <w:sz w:val="24"/>
        </w:rPr>
        <w:t xml:space="preserve"> </w:t>
      </w:r>
      <w:r>
        <w:rPr>
          <w:rFonts w:ascii="宋体" w:hAnsi="宋体" w:hint="eastAsia"/>
          <w:color w:val="000000"/>
          <w:sz w:val="24"/>
        </w:rPr>
        <w:t>设置与食品供应方式和品种相适应的粗加工、切配、烹饪、面点制作、餐用具清洗消毒、备餐等加工操作场所，以及食品库房、更衣室、清洁工具存放等独立隔间的场所。各场所均设在室内。烹饪间应设置有候补式冷藏间，</w:t>
      </w:r>
      <w:r w:rsidRPr="00AB1CE5">
        <w:rPr>
          <w:rFonts w:ascii="宋体" w:hAnsi="宋体" w:hint="eastAsia"/>
          <w:color w:val="000000"/>
          <w:sz w:val="24"/>
        </w:rPr>
        <w:t>洗消间配备全自动洗碗机、筷子自动洗净机、一条</w:t>
      </w:r>
      <w:r w:rsidRPr="00AB1CE5">
        <w:rPr>
          <w:rFonts w:ascii="宋体" w:hAnsi="宋体"/>
          <w:color w:val="000000"/>
          <w:sz w:val="24"/>
        </w:rPr>
        <w:t>L型多功能餐具残羹分离回收系统(带流水渠片式输送线，具有残羹垃圾处理等功能)，能满足所有大众伙食及风味小吃档口日常集中洗消需求。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进行凉菜配制和食堂备餐，分别设置相应操作专间。</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w:t>
      </w:r>
      <w:r w:rsidR="00F77CEF">
        <w:rPr>
          <w:rFonts w:ascii="宋体" w:hAnsi="宋体" w:hint="eastAsia"/>
          <w:color w:val="000000"/>
          <w:sz w:val="24"/>
        </w:rPr>
        <w:t xml:space="preserve"> </w:t>
      </w:r>
      <w:r>
        <w:rPr>
          <w:rFonts w:ascii="宋体" w:hAnsi="宋体" w:hint="eastAsia"/>
          <w:color w:val="000000"/>
          <w:sz w:val="24"/>
        </w:rPr>
        <w:t>制作现榨果蔬汁和水果拼盘，设置相应的专用操作场所。</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(5)</w:t>
      </w:r>
      <w:r w:rsidR="00F77CEF">
        <w:rPr>
          <w:rFonts w:ascii="宋体" w:hAnsi="宋体" w:hint="eastAsia"/>
          <w:color w:val="000000"/>
          <w:sz w:val="24"/>
        </w:rPr>
        <w:t xml:space="preserve"> </w:t>
      </w:r>
      <w:r>
        <w:rPr>
          <w:rFonts w:ascii="宋体" w:hAnsi="宋体" w:hint="eastAsia"/>
          <w:color w:val="000000"/>
          <w:sz w:val="24"/>
        </w:rPr>
        <w:t>各加工操作场所按照原料进入、原料处理、半成品加工、成品供应的顺序合理布局，并能防止食品在存放、操作中产生交叉污染。</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(6)</w:t>
      </w:r>
      <w:r w:rsidR="00F77CEF">
        <w:rPr>
          <w:rFonts w:ascii="宋体" w:hAnsi="宋体" w:hint="eastAsia"/>
          <w:color w:val="000000"/>
          <w:sz w:val="24"/>
        </w:rPr>
        <w:t xml:space="preserve"> </w:t>
      </w:r>
      <w:r>
        <w:rPr>
          <w:rFonts w:ascii="宋体" w:hAnsi="宋体" w:hint="eastAsia"/>
          <w:color w:val="000000"/>
          <w:sz w:val="24"/>
        </w:rPr>
        <w:t>用于原料、半成品、成品的工具、用具和容器，有明显的区分标识，存放区域分开设置。</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2、食品处理区地面与排水要求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食品处理区地面及排水沟需全部翻新，原地面全部铲除，地面需做防水处理。地面用无毒、无异味、不透水、不易积垢、耐腐蚀、防滑的材料铺设，且平整、无裂缝。粗加工、切配、餐用具清洗消毒和烹调等场所的地面易于清洗、防滑，并有排水系统。</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地面和排水沟有排水坡度。排水沟设计合理，地面不积水，水沟基座用水泥浇筑，面贴亮面瓷砖，水沟面盖使用不锈钢沟盖。</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排水沟出口加装金属隔栅或网罩，金属隔栅或网罩有网眼孔径小于6mm。</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w:t>
      </w:r>
      <w:r w:rsidR="00F77CEF">
        <w:rPr>
          <w:rFonts w:ascii="宋体" w:hAnsi="宋体" w:hint="eastAsia"/>
          <w:color w:val="000000"/>
          <w:sz w:val="24"/>
        </w:rPr>
        <w:t xml:space="preserve"> </w:t>
      </w:r>
      <w:r>
        <w:rPr>
          <w:rFonts w:ascii="宋体" w:hAnsi="宋体" w:hint="eastAsia"/>
          <w:color w:val="000000"/>
          <w:sz w:val="24"/>
        </w:rPr>
        <w:t>排污管道与食品处理区排水管道分设，且设置有防臭气水封。排污口位于餐饮服务场所外。</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3、食品处理区墙壁、门窗要求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对原建筑可用墙壁、门窗进行修缮或重新翻新。对各功能间新砌墙体需做防水圈梁，高出地面100mm～200mm，新做门窗洞必须采用钢筋混泥土过梁。墙壁采用无毒、无异味、不透水、平滑、不易积垢的浅色材料，粗加工、切配、餐用具清洗消毒和烹调等场所有1.5m以上光滑、不吸水、浅色、耐用和易清洗的材料制成的墙裙。</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门、窗装配严密，与外界直接相通的门和可开启的窗设有易于拆洗且不生锈的防蝇纱网或设置空气幕，与外界直接相通的门能自动关闭。</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粗加工、切配、餐用具清洗消毒、烹调等场所如设门，采用易清洗、不吸水的坚固材料制作。并能有效通风、防尘、防蝇、防鼠和防虫。</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w:t>
      </w:r>
      <w:r w:rsidR="00F77CEF">
        <w:rPr>
          <w:rFonts w:ascii="宋体" w:hAnsi="宋体" w:hint="eastAsia"/>
          <w:color w:val="000000"/>
          <w:sz w:val="24"/>
        </w:rPr>
        <w:t xml:space="preserve"> </w:t>
      </w:r>
      <w:r>
        <w:rPr>
          <w:rFonts w:ascii="宋体" w:hAnsi="宋体" w:hint="eastAsia"/>
          <w:color w:val="000000"/>
          <w:sz w:val="24"/>
        </w:rPr>
        <w:t>食堂后厨与外界直接相通的门应安装门禁系统。</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lastRenderedPageBreak/>
        <w:t>4、食品处理区天花板要求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食品处理区天花板原则上不做吊顶，原建筑天花板刮腻子水泥漆刷白。天花板采用无毒、无异味、不吸水、表面光洁、耐腐蚀、耐温、浅色材料涂覆或装修。</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清洁操作区、准清洁操作区及其它半成品、成品暴露场所屋顶若为不平整的结构或有管道通过，加设平整、易于清洁的吊顶。</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水蒸气较多的场所的天花板有适当的坡度。</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5、洗手消毒设施要求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食品处理区内设置足够数量的洗手设施，其位置设置在方便员工的区域。</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洗手池的材质为不透水材料，结构易于清洗。</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洗手消毒设施附近有相应的清洗、消毒用品和干手用品或设施，员工专用洗手消毒设施附近有洗手消毒方法标识。</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6、餐用具清洗消毒保洁设施要求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配备能正常运转的清洗、消毒、保洁设备设施。</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各类清洗消毒方式设专用水池的最低数量：采用化学消毒的，至少设有3个专用水池。采用人工清洗热力消毒的，可设置2个专用水池。各类水池以明显标识标明其用途。</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餐用具清洗消毒水池专用，与食品原料、清洁用具及接触非直接入口食品的工具、容器清洗水池分开。</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w:t>
      </w:r>
      <w:r w:rsidR="00F77CEF">
        <w:rPr>
          <w:rFonts w:ascii="宋体" w:hAnsi="宋体" w:hint="eastAsia"/>
          <w:color w:val="000000"/>
          <w:sz w:val="24"/>
        </w:rPr>
        <w:t xml:space="preserve"> </w:t>
      </w:r>
      <w:r>
        <w:rPr>
          <w:rFonts w:ascii="宋体" w:hAnsi="宋体" w:hint="eastAsia"/>
          <w:color w:val="000000"/>
          <w:sz w:val="24"/>
        </w:rPr>
        <w:t>餐用具清洗消毒水池使用不锈钢或陶瓷等不透水材料、不易积垢并易于清洗。</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(5)</w:t>
      </w:r>
      <w:r w:rsidR="00F77CEF">
        <w:rPr>
          <w:rFonts w:ascii="宋体" w:hAnsi="宋体" w:hint="eastAsia"/>
          <w:color w:val="000000"/>
          <w:sz w:val="24"/>
        </w:rPr>
        <w:t xml:space="preserve"> </w:t>
      </w:r>
      <w:r>
        <w:rPr>
          <w:rFonts w:ascii="宋体" w:hAnsi="宋体" w:hint="eastAsia"/>
          <w:color w:val="000000"/>
          <w:sz w:val="24"/>
        </w:rPr>
        <w:t>设专供存放消毒后餐用具的保洁设施，标记明显，结构密闭并易于清洁。</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(6)</w:t>
      </w:r>
      <w:r w:rsidR="00F77CEF">
        <w:rPr>
          <w:rFonts w:ascii="宋体" w:hAnsi="宋体" w:hint="eastAsia"/>
          <w:color w:val="000000"/>
          <w:sz w:val="24"/>
        </w:rPr>
        <w:t xml:space="preserve"> </w:t>
      </w:r>
      <w:r>
        <w:rPr>
          <w:rFonts w:ascii="宋体" w:hAnsi="宋体" w:hint="eastAsia"/>
          <w:color w:val="000000"/>
          <w:sz w:val="24"/>
        </w:rPr>
        <w:t>清洗、消毒、保洁设备设施的大小和数量能满足需要。</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7、食品原料、清洁工具清洗水池要求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粗加工操作场所分别设动物性食品、植物性食品、水产品3类食品原料的清洗水池，水池数量或容量与加工食品的数量相适应。各类水池以明显标识标明其用途。</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设专用于拖把等清洁工具、用具的清洗水池，其位置不会污染食品及其加工制作过程。</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粗加工操作场所配备不少于两台食品净化机，该设备必须具备以下功能要求：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①具有杀菌解毒功能：采用“水触媒”技术进行杀菌解毒。</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②清洗水处理系统：对清洗用水进行处理使水无菌化、水过滤系统有效分离去除水中杂质、清洗水重复利用。</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③使用卫生安全：不添加化学物质；仅需自来水为原料；能对瓜果、蔬菜、肉表面附着的农药残留及肉类的激素抗生物等有害物质进行有效降解，快速杀灭细菌、病毒等致病微生物；</w:t>
      </w:r>
      <w:r>
        <w:rPr>
          <w:rFonts w:ascii="宋体" w:hAnsi="宋体" w:hint="eastAsia"/>
          <w:color w:val="000000"/>
          <w:sz w:val="24"/>
        </w:rPr>
        <w:lastRenderedPageBreak/>
        <w:t>对清洗的食品无损伤；不仅可以清洗净化生菜、白菜等叶菜类，也能清洗净化西兰花、土豆、苹果等瓜果蔬菜，同时对鱼、肉类等食材进行清洗净化。</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8、设备、工具和容器要求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接触食品的设备、工具、容器、包装材料等符合食品安全标准或要求。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接触食品的设备、工具和容器易于清洗消毒。</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所有食品设备、工具和容器不使用木质材料，因工艺要求必须使用除外。</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9、通风排烟设施要求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烹调场所采用机械排风。产生油烟的设备上部加设附有机械排风及油烟过滤的排气装置，过滤器便于清洗和更换。</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排气口装有网眼孔径小于6mm的金属隔栅或网罩。</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10、采光照明设施要求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加工经营场所光源不改变所观察食品的天然颜色。安装在暴露食品正上方的照明设施使用防护罩。冷冻(藏)库房使用防爆灯。</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11、废弃物暂存设施要求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食品处理区设存放废弃物或垃圾的容器。废弃物容器与加工用容器有明显区分的标识。</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废弃物容器配有盖子，以坚固及不透水的材料制造，内壁光滑便于清洗。专间内的废弃物容器盖子为非手动开启式。</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12、库房和食品贮存场所要求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食品和非食品(不会导致食品污染的食品容器、包装材料、工具等物品除外)库房分开设置。</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冷藏、冷冻柜(库)数量和结构能使原料、半成品和成品分开存放，有明显区分标识。</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除冷库外的库房有良好的通风、防潮、防鼠(如设防鼠板或木质门下方以金属包覆)设施。</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w:t>
      </w:r>
      <w:r w:rsidR="00F77CEF">
        <w:rPr>
          <w:rFonts w:ascii="宋体" w:hAnsi="宋体" w:hint="eastAsia"/>
          <w:color w:val="000000"/>
          <w:sz w:val="24"/>
        </w:rPr>
        <w:t xml:space="preserve"> </w:t>
      </w:r>
      <w:r>
        <w:rPr>
          <w:rFonts w:ascii="宋体" w:hAnsi="宋体" w:hint="eastAsia"/>
          <w:color w:val="000000"/>
          <w:sz w:val="24"/>
        </w:rPr>
        <w:t>冷冻(藏)库设可正确指示库内温度的温度计。</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13、专间要求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专间内无明沟，地漏带水封。食品传递窗为开闭式，其他窗封闭。专间墙裙铺设到顶。</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专间门采用易清洗、不吸水的坚固材质，能够自动关闭。</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专间内设符合《餐饮服务食品安全操作规范》要求的空调设施、空气消毒设施、工具清洗消毒设施；凉菜间设专用冷藏设施。</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w:t>
      </w:r>
      <w:r w:rsidR="00F77CEF">
        <w:rPr>
          <w:rFonts w:ascii="宋体" w:hAnsi="宋体" w:hint="eastAsia"/>
          <w:color w:val="000000"/>
          <w:sz w:val="24"/>
        </w:rPr>
        <w:t xml:space="preserve"> </w:t>
      </w:r>
      <w:r>
        <w:rPr>
          <w:rFonts w:ascii="宋体" w:hAnsi="宋体" w:hint="eastAsia"/>
          <w:color w:val="000000"/>
          <w:sz w:val="24"/>
        </w:rPr>
        <w:t>专间入口处设置独立的洗手、消毒设施。</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lastRenderedPageBreak/>
        <w:t>14、就餐区场所设置、布局要求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w:t>
      </w:r>
      <w:r w:rsidR="00F77CEF">
        <w:rPr>
          <w:rFonts w:ascii="宋体" w:hAnsi="宋体" w:hint="eastAsia"/>
          <w:color w:val="000000"/>
          <w:sz w:val="24"/>
        </w:rPr>
        <w:t xml:space="preserve"> </w:t>
      </w:r>
      <w:r>
        <w:rPr>
          <w:rFonts w:ascii="宋体" w:hAnsi="宋体" w:hint="eastAsia"/>
          <w:color w:val="000000"/>
          <w:sz w:val="24"/>
        </w:rPr>
        <w:t>就餐大厅布局合理，设计富有创意，具有新时代气势，能很好的创新和体现福工校园饮食文化。</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r w:rsidR="00F77CEF">
        <w:rPr>
          <w:rFonts w:ascii="宋体" w:hAnsi="宋体" w:hint="eastAsia"/>
          <w:color w:val="000000"/>
          <w:sz w:val="24"/>
        </w:rPr>
        <w:t xml:space="preserve"> </w:t>
      </w:r>
      <w:r>
        <w:rPr>
          <w:rFonts w:ascii="宋体" w:hAnsi="宋体" w:hint="eastAsia"/>
          <w:color w:val="000000"/>
          <w:sz w:val="24"/>
        </w:rPr>
        <w:t>就餐大厅地面需重新翻新，地面平整，防滑，无裂缝。墙壁、天花板的涂覆或铺设材料要无毒、无异味、不透水，易于清洗。材料要使用新型环保型材料。与外界直接相通的门应设置安装易拆洗、不易生锈的防蝇纱网或空气幕。</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F77CEF">
        <w:rPr>
          <w:rFonts w:ascii="宋体" w:hAnsi="宋体" w:hint="eastAsia"/>
          <w:color w:val="000000"/>
          <w:sz w:val="24"/>
        </w:rPr>
        <w:t xml:space="preserve"> </w:t>
      </w:r>
      <w:r>
        <w:rPr>
          <w:rFonts w:ascii="宋体" w:hAnsi="宋体" w:hint="eastAsia"/>
          <w:color w:val="000000"/>
          <w:sz w:val="24"/>
        </w:rPr>
        <w:t>照明灯布局合理，保证足够照明，光线感舒适。安装空调，保证有足够冷气开放。电线使用阻燃电线。</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w:t>
      </w:r>
      <w:r w:rsidR="00F77CEF">
        <w:rPr>
          <w:rFonts w:ascii="宋体" w:hAnsi="宋体" w:hint="eastAsia"/>
          <w:color w:val="000000"/>
          <w:sz w:val="24"/>
        </w:rPr>
        <w:t xml:space="preserve"> </w:t>
      </w:r>
      <w:r>
        <w:rPr>
          <w:rFonts w:ascii="宋体" w:hAnsi="宋体" w:hint="eastAsia"/>
          <w:color w:val="000000"/>
          <w:sz w:val="24"/>
        </w:rPr>
        <w:t>售卖窗口布局合理，装饰新颖时尚，售卖台平整，无沟槽，便于清洁卫生。</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15、辅助区场所设置、布局、分隔和面积要求</w:t>
      </w:r>
    </w:p>
    <w:p w:rsidR="00861F30" w:rsidRPr="00AB1CE5" w:rsidRDefault="00861F30" w:rsidP="007F1893">
      <w:pPr>
        <w:tabs>
          <w:tab w:val="right" w:pos="9723"/>
        </w:tabs>
        <w:spacing w:line="480" w:lineRule="exact"/>
        <w:ind w:firstLineChars="200" w:firstLine="482"/>
        <w:rPr>
          <w:rFonts w:ascii="宋体" w:hAnsi="宋体"/>
          <w:b/>
          <w:sz w:val="24"/>
        </w:rPr>
      </w:pPr>
      <w:r w:rsidRPr="00AB1CE5">
        <w:rPr>
          <w:rFonts w:ascii="宋体" w:hAnsi="宋体"/>
          <w:b/>
          <w:color w:val="000000"/>
          <w:sz w:val="24"/>
        </w:rPr>
        <w:t>(1)更</w:t>
      </w:r>
      <w:r w:rsidRPr="00AB1CE5">
        <w:rPr>
          <w:rFonts w:ascii="宋体" w:hAnsi="宋体" w:hint="eastAsia"/>
          <w:b/>
          <w:sz w:val="24"/>
        </w:rPr>
        <w:t>衣室要求</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①与食品处理区处于同一建筑物内，需为独立隔间且位于食品处理区入口处。</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②设有足够大的更衣空间、足够数量的更衣设施(如更衣柜、挂钩、衣架等)。</w:t>
      </w:r>
    </w:p>
    <w:p w:rsidR="00861F30" w:rsidRPr="00AB1CE5" w:rsidRDefault="00861F30" w:rsidP="007F1893">
      <w:pPr>
        <w:tabs>
          <w:tab w:val="right" w:pos="9723"/>
        </w:tabs>
        <w:spacing w:line="480" w:lineRule="exact"/>
        <w:ind w:firstLineChars="200" w:firstLine="482"/>
        <w:rPr>
          <w:rFonts w:ascii="宋体" w:hAnsi="宋体"/>
          <w:b/>
          <w:sz w:val="24"/>
        </w:rPr>
      </w:pPr>
      <w:r w:rsidRPr="00AB1CE5">
        <w:rPr>
          <w:rFonts w:ascii="宋体" w:hAnsi="宋体"/>
          <w:b/>
          <w:sz w:val="24"/>
        </w:rPr>
        <w:t>(2)卫生间要求</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①原卫生间需全部拆除重建，并做好管网对接，布局合理。卫生间统一采用感应式冲水装置。地面、墙壁等采用不透水、易清洗、不易积垢的材料，大(小)便槽、隔间挡板使用知名品牌的材料。室内设有效排气装置。</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②整体空间富有设计感，有适当照明，灯光柔和，与周边环境相结合。</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③与外界相通的窗户设置纱窗，外门能自动关闭，在出口附近设置洗手台，台盆采用台下盆的方式便于清洁。</w:t>
      </w:r>
    </w:p>
    <w:p w:rsidR="00861F30" w:rsidRPr="00861F30" w:rsidRDefault="00861F30" w:rsidP="00861F30">
      <w:pPr>
        <w:tabs>
          <w:tab w:val="right" w:pos="9723"/>
        </w:tabs>
        <w:spacing w:line="480" w:lineRule="atLeast"/>
        <w:ind w:firstLineChars="200" w:firstLine="482"/>
        <w:rPr>
          <w:rFonts w:ascii="宋体" w:hAnsi="宋体"/>
          <w:b/>
          <w:bCs/>
          <w:sz w:val="24"/>
          <w:szCs w:val="20"/>
        </w:rPr>
      </w:pPr>
      <w:bookmarkStart w:id="247" w:name="_Hlk41648098"/>
      <w:r w:rsidRPr="00861F30">
        <w:rPr>
          <w:rFonts w:ascii="宋体" w:hAnsi="宋体" w:hint="eastAsia"/>
          <w:b/>
          <w:bCs/>
          <w:sz w:val="24"/>
        </w:rPr>
        <w:t>16、</w:t>
      </w:r>
      <w:r w:rsidRPr="00861F30">
        <w:rPr>
          <w:rFonts w:ascii="宋体" w:hAnsi="宋体" w:hint="eastAsia"/>
          <w:b/>
          <w:bCs/>
          <w:sz w:val="24"/>
          <w:szCs w:val="20"/>
        </w:rPr>
        <w:t>设备设施报废</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若经营过程中出现设备设施无法维修，需要报废的，需要请示招标人，经招标人确认无误后，方可处理，设备报废后，需在10天内补齐，避免影响经营。未上报招标人或未经招标人同意自行处理的，每发现一次，中标人需向招标人支付违约金1000元，直接从当月经营营业款扣除。</w:t>
      </w:r>
    </w:p>
    <w:bookmarkEnd w:id="247"/>
    <w:p w:rsidR="00861F30" w:rsidRPr="00200159" w:rsidRDefault="00861F30" w:rsidP="00861F30">
      <w:pPr>
        <w:tabs>
          <w:tab w:val="right" w:pos="9723"/>
        </w:tabs>
        <w:spacing w:line="480" w:lineRule="exact"/>
        <w:ind w:firstLineChars="200" w:firstLine="482"/>
        <w:rPr>
          <w:rFonts w:ascii="宋体" w:hAnsi="宋体"/>
          <w:b/>
          <w:sz w:val="24"/>
        </w:rPr>
      </w:pPr>
      <w:r w:rsidRPr="00200159">
        <w:rPr>
          <w:rFonts w:ascii="宋体" w:hAnsi="宋体" w:hint="eastAsia"/>
          <w:b/>
          <w:sz w:val="24"/>
        </w:rPr>
        <w:t xml:space="preserve"> (四)</w:t>
      </w:r>
      <w:r w:rsidR="00200159" w:rsidRPr="00200159">
        <w:rPr>
          <w:rFonts w:ascii="宋体" w:hAnsi="宋体" w:hint="eastAsia"/>
          <w:b/>
          <w:sz w:val="24"/>
        </w:rPr>
        <w:t xml:space="preserve"> </w:t>
      </w:r>
      <w:r w:rsidRPr="00200159">
        <w:rPr>
          <w:rFonts w:ascii="宋体" w:hAnsi="宋体" w:hint="eastAsia"/>
          <w:b/>
          <w:sz w:val="24"/>
        </w:rPr>
        <w:t>原料采购要求</w:t>
      </w:r>
    </w:p>
    <w:p w:rsidR="00861F30" w:rsidRDefault="00861F30" w:rsidP="00861F30">
      <w:pPr>
        <w:tabs>
          <w:tab w:val="right" w:pos="9723"/>
        </w:tabs>
        <w:wordWrap w:val="0"/>
        <w:topLinePunct/>
        <w:spacing w:line="480" w:lineRule="exact"/>
        <w:ind w:firstLineChars="200" w:firstLine="480"/>
        <w:rPr>
          <w:rFonts w:ascii="宋体" w:hAnsi="宋体"/>
          <w:color w:val="000000"/>
          <w:sz w:val="24"/>
        </w:rPr>
      </w:pPr>
      <w:r w:rsidRPr="00861F30">
        <w:rPr>
          <w:rFonts w:ascii="宋体" w:hAnsi="宋体" w:hint="eastAsia"/>
          <w:sz w:val="24"/>
        </w:rPr>
        <w:t>1、投标人承诺中标后按国家《食品安全法》的规定完成采购工作。承诺食堂所有的原材料进行集中定点采购并落实进</w:t>
      </w:r>
      <w:r>
        <w:rPr>
          <w:rFonts w:ascii="宋体" w:hAnsi="宋体" w:hint="eastAsia"/>
          <w:color w:val="000000"/>
          <w:sz w:val="24"/>
        </w:rPr>
        <w:t>出仓制度(包含各档口)，完成内部核算体系，每月10日前须向提供上月进出仓数据和各类成本核算报表。若发现</w:t>
      </w:r>
      <w:r w:rsidR="007E1C10">
        <w:rPr>
          <w:rFonts w:ascii="宋体" w:hAnsi="宋体" w:hint="eastAsia"/>
          <w:color w:val="000000"/>
          <w:sz w:val="24"/>
        </w:rPr>
        <w:t>中标人</w:t>
      </w:r>
      <w:r>
        <w:rPr>
          <w:rFonts w:ascii="宋体" w:hAnsi="宋体" w:hint="eastAsia"/>
          <w:color w:val="000000"/>
          <w:sz w:val="24"/>
        </w:rPr>
        <w:t>原材料采购不符合《食品安全法》的相关规定，每发现一次，支付违约金5000元，被发现违规三次以上的，解除委托经营管理服</w:t>
      </w:r>
      <w:r>
        <w:rPr>
          <w:rFonts w:ascii="宋体" w:hAnsi="宋体" w:hint="eastAsia"/>
          <w:color w:val="000000"/>
          <w:sz w:val="24"/>
        </w:rPr>
        <w:lastRenderedPageBreak/>
        <w:t>务合同。</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投标人承诺中标后食堂所有的大宗物资(食用油、米、面、冷冻品、半成品、禽蛋品、豆制品、调味品、鲜肉等)必须由组织公开招标的供应商供应或加入大学城高校联采或经招标人协商同意后指定的大型品牌超市、公司等采购。投标人承诺中标后食堂所使用的食用油全部为非转基因食用油。</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3、一般零星、少量物资采购由中标人按相关规定程序完成采购工作，但价格不得高于闽侯上街永辉超市的价格，除河鲜、海鲜外均不得到摊点采购，确保原材料符合国家《食品安全法》的要求。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按《福建省食品安全信息追溯管理办法》的规定，食堂建立使用食品和食用农产品在6个月内实行计算机自动化管理和食堂食品原料实行一品一码追溯管理系统，并确定食堂一品一码食品安全信息追溯管理专职人员，追溯管理专职人员对食堂采购的追溯食品相关信息要按照规定及时上传至福州市食品安全信息追溯管理平台。(食堂若是由中标人实行统一配送的，可由中标人总部统一查验供货者的相关资质证明及产品合格证明文件，留存每笔购物或送货凭证。但该食堂及档口能及时查询、获取相关证明文件复印件或凭证)。</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5</w:t>
      </w:r>
      <w:r w:rsidR="0049731E">
        <w:rPr>
          <w:rFonts w:ascii="宋体" w:hAnsi="宋体" w:hint="eastAsia"/>
          <w:color w:val="000000"/>
          <w:sz w:val="24"/>
        </w:rPr>
        <w:t>、</w:t>
      </w:r>
      <w:r>
        <w:rPr>
          <w:rFonts w:ascii="宋体" w:hAnsi="宋体" w:hint="eastAsia"/>
          <w:color w:val="000000"/>
          <w:sz w:val="24"/>
        </w:rPr>
        <w:t>中标</w:t>
      </w:r>
      <w:r w:rsidR="0049731E">
        <w:rPr>
          <w:rFonts w:ascii="宋体" w:hAnsi="宋体" w:hint="eastAsia"/>
          <w:color w:val="000000"/>
          <w:sz w:val="24"/>
        </w:rPr>
        <w:t>人</w:t>
      </w:r>
      <w:r>
        <w:rPr>
          <w:rFonts w:ascii="宋体" w:hAnsi="宋体" w:hint="eastAsia"/>
          <w:color w:val="000000"/>
          <w:sz w:val="24"/>
        </w:rPr>
        <w:t>采购的原料标准必须达到该品种中等以上品质，严禁采购“三无”产品、劣质产品和过期变质食品。</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6、</w:t>
      </w:r>
      <w:r w:rsidR="00FE3510">
        <w:rPr>
          <w:rFonts w:ascii="宋体" w:hAnsi="宋体" w:hint="eastAsia"/>
          <w:color w:val="000000"/>
          <w:sz w:val="24"/>
        </w:rPr>
        <w:t>中标人</w:t>
      </w:r>
      <w:r>
        <w:rPr>
          <w:rFonts w:ascii="宋体" w:hAnsi="宋体" w:hint="eastAsia"/>
          <w:color w:val="000000"/>
          <w:sz w:val="24"/>
        </w:rPr>
        <w:t>应响应中央政策，根据餐厅实际需要采购贫困地区农副产品。并承诺中标后在每年向贫困地区采购农副产品金额20万元。</w:t>
      </w:r>
    </w:p>
    <w:p w:rsidR="00861F30" w:rsidRPr="00200159" w:rsidRDefault="00861F30" w:rsidP="00861F30">
      <w:pPr>
        <w:tabs>
          <w:tab w:val="right" w:pos="9723"/>
        </w:tabs>
        <w:spacing w:line="480" w:lineRule="exact"/>
        <w:ind w:firstLineChars="200" w:firstLine="482"/>
        <w:rPr>
          <w:rFonts w:ascii="宋体" w:hAnsi="宋体"/>
          <w:b/>
          <w:color w:val="000000"/>
          <w:sz w:val="24"/>
        </w:rPr>
      </w:pPr>
      <w:r w:rsidRPr="00200159">
        <w:rPr>
          <w:rFonts w:ascii="宋体" w:hAnsi="宋体" w:hint="eastAsia"/>
          <w:b/>
          <w:color w:val="000000"/>
          <w:sz w:val="24"/>
        </w:rPr>
        <w:t>(五)</w:t>
      </w:r>
      <w:r w:rsidR="00200159" w:rsidRPr="00200159">
        <w:rPr>
          <w:rFonts w:ascii="宋体" w:hAnsi="宋体" w:hint="eastAsia"/>
          <w:b/>
          <w:color w:val="000000"/>
          <w:sz w:val="24"/>
        </w:rPr>
        <w:t xml:space="preserve"> </w:t>
      </w:r>
      <w:r w:rsidRPr="00200159">
        <w:rPr>
          <w:rFonts w:ascii="宋体" w:hAnsi="宋体" w:hint="eastAsia"/>
          <w:b/>
          <w:color w:val="000000"/>
          <w:sz w:val="24"/>
        </w:rPr>
        <w:t>价格管理</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1、投标人承诺中标后大众快餐坚持保本微利的经营原则，其经营品种的毛利率控制在30%以内，风味档口品种的毛利率控制在45%以内。</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2、大众快餐高、中、低档菜比例为2:5:3，其中，低档菜每份为2元以下，中档菜每份为2-5元以内，高档菜每份为5-8元。</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3、投标人承诺中标后每餐提供1元(含1元)以下价格的蔬菜不少于2种，且要提供有质量的免费汤(一周内不能重复)。</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大众快餐的产品价格定价：中标人在每学期开学前一个月将食堂所供产品价格以书面请示形式上报审批，并附所供产品价格成本核算支撑材料，接到中标人请示后10天内完成批复工作，中标人接到批复件后按批复的价格进行制作及售卖。</w:t>
      </w:r>
    </w:p>
    <w:p w:rsidR="00A40861" w:rsidRPr="00A40861" w:rsidRDefault="00A40861" w:rsidP="00A40861">
      <w:pPr>
        <w:tabs>
          <w:tab w:val="right" w:pos="9723"/>
        </w:tabs>
        <w:spacing w:line="480" w:lineRule="exact"/>
        <w:ind w:firstLineChars="200" w:firstLine="480"/>
        <w:rPr>
          <w:rFonts w:ascii="宋体" w:hAnsi="宋体"/>
          <w:color w:val="000000"/>
          <w:sz w:val="24"/>
        </w:rPr>
      </w:pPr>
      <w:r w:rsidRPr="00A40861">
        <w:rPr>
          <w:rFonts w:ascii="宋体" w:hAnsi="宋体"/>
          <w:color w:val="000000"/>
          <w:sz w:val="24"/>
        </w:rPr>
        <w:t>5</w:t>
      </w:r>
      <w:r w:rsidR="00F77CEF">
        <w:rPr>
          <w:rFonts w:ascii="宋体" w:hAnsi="宋体" w:hint="eastAsia"/>
          <w:color w:val="000000"/>
          <w:sz w:val="24"/>
        </w:rPr>
        <w:t>、</w:t>
      </w:r>
      <w:r w:rsidRPr="00A40861">
        <w:rPr>
          <w:rFonts w:ascii="宋体" w:hAnsi="宋体"/>
          <w:color w:val="000000"/>
          <w:sz w:val="24"/>
        </w:rPr>
        <w:t>风味档口品种定价：中标人在每学期开学前7天将食堂所供风味产品价格以书面请示形式上报审批，并附所供风味产品价格成本核算支撑材料，接到中标人请示后5天内完成批复</w:t>
      </w:r>
      <w:r w:rsidRPr="00A40861">
        <w:rPr>
          <w:rFonts w:ascii="宋体" w:hAnsi="宋体"/>
          <w:color w:val="000000"/>
          <w:sz w:val="24"/>
        </w:rPr>
        <w:lastRenderedPageBreak/>
        <w:t>工作，中标人接到批复件后按批复的价格进行制作及售卖。</w:t>
      </w:r>
    </w:p>
    <w:p w:rsidR="00A40861" w:rsidRPr="00A40861" w:rsidRDefault="00A40861" w:rsidP="00A40861">
      <w:pPr>
        <w:tabs>
          <w:tab w:val="right" w:pos="9723"/>
        </w:tabs>
        <w:spacing w:line="480" w:lineRule="exact"/>
        <w:ind w:firstLineChars="200" w:firstLine="480"/>
        <w:rPr>
          <w:rFonts w:ascii="宋体" w:hAnsi="宋体"/>
          <w:color w:val="000000"/>
          <w:sz w:val="24"/>
        </w:rPr>
      </w:pPr>
      <w:r w:rsidRPr="00A40861">
        <w:rPr>
          <w:rFonts w:ascii="宋体" w:hAnsi="宋体"/>
          <w:color w:val="000000"/>
          <w:sz w:val="24"/>
        </w:rPr>
        <w:t>6</w:t>
      </w:r>
      <w:r w:rsidR="00F77CEF">
        <w:rPr>
          <w:rFonts w:ascii="宋体" w:hAnsi="宋体" w:hint="eastAsia"/>
          <w:color w:val="000000"/>
          <w:sz w:val="24"/>
        </w:rPr>
        <w:t>、</w:t>
      </w:r>
      <w:r w:rsidRPr="00A40861">
        <w:rPr>
          <w:rFonts w:ascii="宋体" w:hAnsi="宋体"/>
          <w:color w:val="000000"/>
          <w:sz w:val="24"/>
        </w:rPr>
        <w:t>招标人将对食堂供应的所有产品价格有最终审定权，中标人应无条件的服从。</w:t>
      </w:r>
    </w:p>
    <w:p w:rsidR="00A40861" w:rsidRPr="00A40861" w:rsidRDefault="00A40861" w:rsidP="00A40861">
      <w:pPr>
        <w:tabs>
          <w:tab w:val="right" w:pos="9723"/>
        </w:tabs>
        <w:spacing w:line="480" w:lineRule="exact"/>
        <w:ind w:firstLineChars="200" w:firstLine="480"/>
        <w:rPr>
          <w:rFonts w:ascii="宋体" w:hAnsi="宋体"/>
          <w:color w:val="000000"/>
          <w:sz w:val="24"/>
        </w:rPr>
      </w:pPr>
      <w:r w:rsidRPr="00A40861">
        <w:rPr>
          <w:rFonts w:ascii="宋体" w:hAnsi="宋体" w:hint="eastAsia"/>
          <w:color w:val="000000"/>
          <w:sz w:val="24"/>
        </w:rPr>
        <w:t>★</w:t>
      </w:r>
      <w:r w:rsidRPr="00A40861">
        <w:rPr>
          <w:rFonts w:ascii="宋体" w:hAnsi="宋体"/>
          <w:color w:val="000000"/>
          <w:sz w:val="24"/>
        </w:rPr>
        <w:t>7</w:t>
      </w:r>
      <w:r w:rsidR="00F77CEF">
        <w:rPr>
          <w:rFonts w:ascii="宋体" w:hAnsi="宋体" w:hint="eastAsia"/>
          <w:color w:val="000000"/>
          <w:sz w:val="24"/>
        </w:rPr>
        <w:t>、</w:t>
      </w:r>
      <w:r w:rsidRPr="00A40861">
        <w:rPr>
          <w:rFonts w:ascii="宋体" w:hAnsi="宋体"/>
          <w:color w:val="000000"/>
          <w:sz w:val="24"/>
        </w:rPr>
        <w:t>投标人承诺中标后在食堂适当位置设置饭菜价格及原料采购信息公开栏及人员健康管理等公示栏，平时应在售卖窗口挂价格牌明码实价经营，所有产品价格应低于市场同类品种售卖价格的15%-20%，并不得高于大学城其他高校食堂售卖价格。</w:t>
      </w:r>
    </w:p>
    <w:p w:rsidR="00A40861" w:rsidRPr="00A40861" w:rsidRDefault="00A40861" w:rsidP="00A40861">
      <w:pPr>
        <w:tabs>
          <w:tab w:val="right" w:pos="9723"/>
        </w:tabs>
        <w:spacing w:line="480" w:lineRule="exact"/>
        <w:ind w:firstLineChars="200" w:firstLine="480"/>
        <w:rPr>
          <w:rFonts w:ascii="宋体" w:hAnsi="宋体"/>
          <w:color w:val="000000"/>
          <w:sz w:val="24"/>
        </w:rPr>
      </w:pPr>
      <w:r w:rsidRPr="00A40861">
        <w:rPr>
          <w:rFonts w:ascii="宋体" w:hAnsi="宋体" w:hint="eastAsia"/>
          <w:color w:val="000000"/>
          <w:sz w:val="24"/>
        </w:rPr>
        <w:t>★</w:t>
      </w:r>
      <w:r w:rsidRPr="00A40861">
        <w:rPr>
          <w:rFonts w:ascii="宋体" w:hAnsi="宋体"/>
          <w:color w:val="000000"/>
          <w:sz w:val="24"/>
        </w:rPr>
        <w:t>8</w:t>
      </w:r>
      <w:r w:rsidR="00F77CEF">
        <w:rPr>
          <w:rFonts w:ascii="宋体" w:hAnsi="宋体" w:hint="eastAsia"/>
          <w:color w:val="000000"/>
          <w:sz w:val="24"/>
        </w:rPr>
        <w:t>、</w:t>
      </w:r>
      <w:r w:rsidRPr="00A40861">
        <w:rPr>
          <w:rFonts w:ascii="宋体" w:hAnsi="宋体"/>
          <w:color w:val="000000"/>
          <w:sz w:val="24"/>
        </w:rPr>
        <w:t>投标人承诺中标后经营期内食堂所供的所有产品的价格不变，质量不降。确因食堂所需食品原料受市场影响，原料价格持续上涨，居高不下，且时间持续超过1个月以上，中标人需要上调售卖价格，应事先以书面报招标人审批，经招标人审批同意后方可按调整的价格售卖。</w:t>
      </w:r>
    </w:p>
    <w:p w:rsidR="00A40861" w:rsidRPr="00A40861" w:rsidRDefault="00A40861" w:rsidP="00A40861">
      <w:pPr>
        <w:tabs>
          <w:tab w:val="right" w:pos="9723"/>
        </w:tabs>
        <w:spacing w:line="480" w:lineRule="exact"/>
        <w:ind w:firstLineChars="200" w:firstLine="480"/>
        <w:rPr>
          <w:rFonts w:ascii="宋体" w:hAnsi="宋体"/>
          <w:color w:val="000000"/>
          <w:sz w:val="24"/>
        </w:rPr>
      </w:pPr>
      <w:r w:rsidRPr="00A40861">
        <w:rPr>
          <w:rFonts w:ascii="宋体" w:hAnsi="宋体"/>
          <w:color w:val="000000"/>
          <w:sz w:val="24"/>
        </w:rPr>
        <w:t>9</w:t>
      </w:r>
      <w:r w:rsidR="00F77CEF">
        <w:rPr>
          <w:rFonts w:ascii="宋体" w:hAnsi="宋体" w:hint="eastAsia"/>
          <w:color w:val="000000"/>
          <w:sz w:val="24"/>
        </w:rPr>
        <w:t>、</w:t>
      </w:r>
      <w:r w:rsidRPr="00A40861">
        <w:rPr>
          <w:rFonts w:ascii="宋体" w:hAnsi="宋体"/>
          <w:color w:val="000000"/>
          <w:sz w:val="24"/>
        </w:rPr>
        <w:t>中标人要制定物价上涨时的经营及成本控制方案，保证师生的饭菜价格和质量。</w:t>
      </w:r>
    </w:p>
    <w:p w:rsidR="00861F30" w:rsidRPr="00A40861" w:rsidRDefault="00A40861" w:rsidP="00A40861">
      <w:pPr>
        <w:tabs>
          <w:tab w:val="right" w:pos="9723"/>
        </w:tabs>
        <w:spacing w:line="480" w:lineRule="exact"/>
        <w:ind w:firstLineChars="200" w:firstLine="480"/>
        <w:rPr>
          <w:rFonts w:ascii="宋体" w:hAnsi="宋体"/>
          <w:color w:val="000000"/>
          <w:sz w:val="24"/>
        </w:rPr>
      </w:pPr>
      <w:r w:rsidRPr="00A40861">
        <w:rPr>
          <w:rFonts w:ascii="宋体" w:hAnsi="宋体"/>
          <w:color w:val="000000"/>
          <w:sz w:val="24"/>
        </w:rPr>
        <w:t>10</w:t>
      </w:r>
      <w:r w:rsidR="00F77CEF">
        <w:rPr>
          <w:rFonts w:ascii="宋体" w:hAnsi="宋体" w:hint="eastAsia"/>
          <w:color w:val="000000"/>
          <w:sz w:val="24"/>
        </w:rPr>
        <w:t>、</w:t>
      </w:r>
      <w:r w:rsidRPr="00A40861">
        <w:rPr>
          <w:rFonts w:ascii="宋体" w:hAnsi="宋体"/>
          <w:color w:val="000000"/>
          <w:sz w:val="24"/>
        </w:rPr>
        <w:t>中标人在经营过程中新推出、新开发的产品，其供应价格和产品成本核算事先要向申报，经招标人批准后方可执行。</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(六)</w:t>
      </w:r>
      <w:r w:rsidR="00200159">
        <w:rPr>
          <w:rFonts w:ascii="宋体" w:hAnsi="宋体" w:hint="eastAsia"/>
          <w:b/>
          <w:bCs/>
          <w:color w:val="000000"/>
          <w:sz w:val="24"/>
        </w:rPr>
        <w:t xml:space="preserve"> </w:t>
      </w:r>
      <w:r>
        <w:rPr>
          <w:rFonts w:ascii="宋体" w:hAnsi="宋体" w:hint="eastAsia"/>
          <w:b/>
          <w:bCs/>
          <w:color w:val="000000"/>
          <w:sz w:val="24"/>
        </w:rPr>
        <w:t>菜品质量</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1、每餐售卖菜品的荤素配比必须按投标文件中的标准制作。</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2、每餐所有菜品必须根据气候的变化做好保温工作。</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3、大众快餐菜品的价格在原定价基础上，中标人应保证其重量必须达到投标文件中响应的标准。</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(七)</w:t>
      </w:r>
      <w:r w:rsidR="00200159">
        <w:rPr>
          <w:rFonts w:ascii="宋体" w:hAnsi="宋体" w:hint="eastAsia"/>
          <w:b/>
          <w:bCs/>
          <w:color w:val="000000"/>
          <w:sz w:val="24"/>
        </w:rPr>
        <w:t xml:space="preserve"> </w:t>
      </w:r>
      <w:r>
        <w:rPr>
          <w:rFonts w:ascii="宋体" w:hAnsi="宋体" w:hint="eastAsia"/>
          <w:b/>
          <w:bCs/>
          <w:color w:val="000000"/>
          <w:sz w:val="24"/>
        </w:rPr>
        <w:t>人员要求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1、中标人要严格遵守《中华人民共和国劳动合同法》的要求，依法用工，应与食堂从业人员签订劳动用工合同，并独立对食堂从业人员承担法律责任。如发生用工纠纷，由中标人自行负责。</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★2、中标人要根据本项目的内容和需求，按《附件二》的要求，配齐、配强服务团队，附件二为本项目的人员配备最低标准。</w:t>
      </w:r>
    </w:p>
    <w:p w:rsidR="00861F30" w:rsidRPr="00861F30" w:rsidRDefault="00861F30" w:rsidP="00861F30">
      <w:pPr>
        <w:tabs>
          <w:tab w:val="right" w:pos="9723"/>
        </w:tabs>
        <w:spacing w:line="480" w:lineRule="exact"/>
        <w:ind w:firstLineChars="200" w:firstLine="480"/>
        <w:rPr>
          <w:rFonts w:ascii="宋体" w:hAnsi="宋体"/>
          <w:sz w:val="24"/>
        </w:rPr>
      </w:pPr>
      <w:r>
        <w:rPr>
          <w:rFonts w:ascii="宋体" w:hAnsi="宋体" w:hint="eastAsia"/>
          <w:color w:val="000000"/>
          <w:sz w:val="24"/>
        </w:rPr>
        <w:t>▲3、投标人承诺中标后投入本项目的食堂经理必须与投标文件一致，该食堂经理自担任本项目的食堂经理开始，不得再承接除此食堂管理项目以外的管理项目。该食堂经理每周工作6天，必须亲自负责并经手与的日常业务的办理工作，不得授权他人，否则招标人有权不予办理。在餐</w:t>
      </w:r>
      <w:r w:rsidRPr="00861F30">
        <w:rPr>
          <w:rFonts w:ascii="宋体" w:hAnsi="宋体" w:hint="eastAsia"/>
          <w:sz w:val="24"/>
        </w:rPr>
        <w:t>厅经营过程中，服务期一年内中标人不得更换食堂经理，如更换，更换一次中标人向招标人支付违约金10万元。</w:t>
      </w:r>
    </w:p>
    <w:p w:rsidR="00861F30" w:rsidRPr="00861F30" w:rsidRDefault="00861F30" w:rsidP="00861F30">
      <w:pPr>
        <w:tabs>
          <w:tab w:val="right" w:pos="9723"/>
        </w:tabs>
        <w:spacing w:line="480" w:lineRule="exact"/>
        <w:ind w:firstLineChars="200" w:firstLine="480"/>
        <w:rPr>
          <w:rFonts w:ascii="宋体" w:hAnsi="宋体"/>
          <w:sz w:val="24"/>
        </w:rPr>
      </w:pPr>
      <w:bookmarkStart w:id="248" w:name="_Hlk41648132"/>
      <w:r w:rsidRPr="00861F30">
        <w:rPr>
          <w:rFonts w:ascii="宋体" w:hAnsi="宋体" w:hint="eastAsia"/>
          <w:sz w:val="24"/>
        </w:rPr>
        <w:t>注：一年后如因特殊情况须更换食堂经理的，须经招标人书面同意，持有同等职称或职业证书，若有年限要求的，该人员应符合招标文件的条件。若中标人指派的食堂经理业务能力、</w:t>
      </w:r>
      <w:r w:rsidRPr="00861F30">
        <w:rPr>
          <w:rFonts w:ascii="宋体" w:hAnsi="宋体" w:hint="eastAsia"/>
          <w:sz w:val="24"/>
        </w:rPr>
        <w:lastRenderedPageBreak/>
        <w:t>服务水平达不到招标人的要求的，招标人有权要求中标人更换食堂经理，若拒不更换的，招标人有权每月直接扣除经营营业款3万元，直至新指派的食堂经理达到招标人的要求为止。</w:t>
      </w:r>
    </w:p>
    <w:bookmarkEnd w:id="248"/>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4、投标人承诺中标后投入本项目的专职食品安全管理员、仓库管理员、厨师长、厨师、营养师必须与投标文件一</w:t>
      </w:r>
      <w:r w:rsidRPr="003E1108">
        <w:rPr>
          <w:rFonts w:ascii="宋体" w:hAnsi="宋体" w:hint="eastAsia"/>
          <w:sz w:val="24"/>
        </w:rPr>
        <w:t>致，</w:t>
      </w:r>
      <w:r w:rsidR="00AB1CE5" w:rsidRPr="003E1108">
        <w:rPr>
          <w:rFonts w:ascii="宋体" w:hAnsi="宋体" w:hint="eastAsia"/>
          <w:sz w:val="24"/>
        </w:rPr>
        <w:t>服务期一年内</w:t>
      </w:r>
      <w:r w:rsidRPr="003E1108">
        <w:rPr>
          <w:rFonts w:ascii="宋体" w:hAnsi="宋体" w:hint="eastAsia"/>
          <w:sz w:val="24"/>
        </w:rPr>
        <w:t>不得更换，否则中标人</w:t>
      </w:r>
      <w:r w:rsidR="003E397E" w:rsidRPr="003E1108">
        <w:rPr>
          <w:rFonts w:ascii="宋体" w:hAnsi="宋体" w:hint="eastAsia"/>
          <w:sz w:val="24"/>
        </w:rPr>
        <w:t>须</w:t>
      </w:r>
      <w:r w:rsidRPr="003E1108">
        <w:rPr>
          <w:rFonts w:ascii="宋体" w:hAnsi="宋体" w:hint="eastAsia"/>
          <w:sz w:val="24"/>
        </w:rPr>
        <w:t>向招标人支付违约金5万元。</w:t>
      </w:r>
      <w:r w:rsidR="002F030F" w:rsidRPr="003E1108">
        <w:rPr>
          <w:rFonts w:ascii="宋体" w:hAnsi="宋体" w:hint="eastAsia"/>
          <w:sz w:val="24"/>
        </w:rPr>
        <w:t>若服务期满一年后中标人若要更换专职</w:t>
      </w:r>
      <w:r w:rsidR="002F030F" w:rsidRPr="00861F30">
        <w:rPr>
          <w:rFonts w:ascii="宋体" w:hAnsi="宋体" w:hint="eastAsia"/>
          <w:sz w:val="24"/>
        </w:rPr>
        <w:t>食品安全管理员、仓库管理员、厨师长、厨师、营养师</w:t>
      </w:r>
      <w:r w:rsidR="002F030F">
        <w:rPr>
          <w:rFonts w:ascii="宋体" w:hAnsi="宋体" w:hint="eastAsia"/>
          <w:sz w:val="24"/>
        </w:rPr>
        <w:t>，中标人须书面请示，在书面同意的情况下，才能更换。</w:t>
      </w:r>
    </w:p>
    <w:p w:rsidR="00861F30" w:rsidRPr="00861F30" w:rsidRDefault="00861F30" w:rsidP="00861F30">
      <w:pPr>
        <w:tabs>
          <w:tab w:val="right" w:pos="9723"/>
        </w:tabs>
        <w:spacing w:line="480" w:lineRule="exact"/>
        <w:ind w:firstLineChars="200" w:firstLine="480"/>
        <w:rPr>
          <w:rFonts w:ascii="宋体" w:hAnsi="宋体"/>
          <w:sz w:val="24"/>
        </w:rPr>
      </w:pPr>
      <w:bookmarkStart w:id="249" w:name="_Hlk41648141"/>
      <w:r w:rsidRPr="00861F30">
        <w:rPr>
          <w:rFonts w:ascii="宋体" w:hAnsi="宋体" w:hint="eastAsia"/>
          <w:sz w:val="24"/>
        </w:rPr>
        <w:t>注：一年后如因特殊原因须更换人员须经招标人书面同意，持有同等职称或职业证书，若有年限要求的，该人员应符合招标文件的条件。若中标人指派的人员业务能力、服务水平达不到招标人的要求的，招标人有权要求中标人更换人员，</w:t>
      </w:r>
      <w:bookmarkEnd w:id="249"/>
      <w:r w:rsidRPr="00861F30">
        <w:rPr>
          <w:rFonts w:ascii="宋体" w:hAnsi="宋体" w:hint="eastAsia"/>
          <w:sz w:val="24"/>
        </w:rPr>
        <w:t>若拒不更换的，招标人有权每月直接</w:t>
      </w:r>
      <w:r w:rsidR="00EB6E3E">
        <w:rPr>
          <w:rFonts w:ascii="宋体" w:hAnsi="宋体" w:hint="eastAsia"/>
          <w:sz w:val="24"/>
        </w:rPr>
        <w:t>从中标人营业款中</w:t>
      </w:r>
      <w:r w:rsidRPr="00861F30">
        <w:rPr>
          <w:rFonts w:ascii="宋体" w:hAnsi="宋体" w:hint="eastAsia"/>
          <w:sz w:val="24"/>
        </w:rPr>
        <w:t>扣除1万元</w:t>
      </w:r>
      <w:r w:rsidR="00EB6E3E">
        <w:rPr>
          <w:rFonts w:ascii="宋体" w:hAnsi="宋体" w:hint="eastAsia"/>
          <w:sz w:val="24"/>
        </w:rPr>
        <w:t>违约金</w:t>
      </w:r>
      <w:r w:rsidRPr="00861F30">
        <w:rPr>
          <w:rFonts w:ascii="宋体" w:hAnsi="宋体" w:hint="eastAsia"/>
          <w:sz w:val="24"/>
        </w:rPr>
        <w:t>，直至新指派的人员达到招标人的要求为止。</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5、投标人承诺中标后指派的食堂经理、专职食品安全管理员、仓库管理员、厨师长、厨师、营养师、各档口负责人参加监管部门的出勤考核。上述人员其中有1人当月缺勤3天(含)以上(请假除外)，每发现1人，中标人</w:t>
      </w:r>
      <w:r w:rsidR="0050650E">
        <w:rPr>
          <w:rFonts w:ascii="宋体" w:hAnsi="宋体" w:hint="eastAsia"/>
          <w:sz w:val="24"/>
        </w:rPr>
        <w:t>向招标人</w:t>
      </w:r>
      <w:r w:rsidRPr="00861F30">
        <w:rPr>
          <w:rFonts w:ascii="宋体" w:hAnsi="宋体" w:hint="eastAsia"/>
          <w:sz w:val="24"/>
        </w:rPr>
        <w:t>支付违约金1万元。</w:t>
      </w:r>
    </w:p>
    <w:p w:rsidR="00861F30" w:rsidRPr="00861F30" w:rsidRDefault="00861F30" w:rsidP="00861F30">
      <w:pPr>
        <w:tabs>
          <w:tab w:val="right" w:pos="9723"/>
        </w:tabs>
        <w:spacing w:line="480" w:lineRule="exact"/>
        <w:ind w:firstLineChars="200" w:firstLine="480"/>
        <w:rPr>
          <w:rFonts w:ascii="宋体" w:hAnsi="宋体"/>
          <w:sz w:val="24"/>
        </w:rPr>
      </w:pPr>
      <w:r w:rsidRPr="00861F30">
        <w:rPr>
          <w:rFonts w:ascii="宋体" w:hAnsi="宋体" w:hint="eastAsia"/>
          <w:sz w:val="24"/>
        </w:rPr>
        <w:t>6、投标人承诺中标后指派的食堂经理、专职食品安全员、仓库管理员、厨师长、厨师、营养师、各档口负责人参加的年度考核、考评，上述人员若年度考评结果在基本合格(含)以下的，中标人应无条件接受的处理结果。</w:t>
      </w:r>
    </w:p>
    <w:p w:rsidR="00861F30" w:rsidRDefault="00861F30" w:rsidP="00861F30">
      <w:pPr>
        <w:tabs>
          <w:tab w:val="right" w:pos="9723"/>
        </w:tabs>
        <w:spacing w:line="480" w:lineRule="exact"/>
        <w:ind w:firstLineChars="200" w:firstLine="480"/>
        <w:rPr>
          <w:rFonts w:ascii="宋体" w:hAnsi="宋体"/>
          <w:color w:val="000000"/>
          <w:sz w:val="24"/>
        </w:rPr>
      </w:pPr>
      <w:r w:rsidRPr="00861F30">
        <w:rPr>
          <w:rFonts w:ascii="宋体" w:hAnsi="宋体" w:hint="eastAsia"/>
          <w:sz w:val="24"/>
        </w:rPr>
        <w:t>7、投标人承诺中标后对所聘员工在上岗前就依法取得有效的健康证。如发现中标人所聘员工未取得有效的</w:t>
      </w:r>
      <w:r>
        <w:rPr>
          <w:rFonts w:ascii="宋体" w:hAnsi="宋体" w:hint="eastAsia"/>
          <w:color w:val="000000"/>
          <w:sz w:val="24"/>
        </w:rPr>
        <w:t>健康证上岗，每发现1人，中标人</w:t>
      </w:r>
      <w:r w:rsidR="0050650E">
        <w:rPr>
          <w:rFonts w:ascii="宋体" w:hAnsi="宋体" w:hint="eastAsia"/>
          <w:sz w:val="24"/>
        </w:rPr>
        <w:t>向招标人</w:t>
      </w:r>
      <w:r>
        <w:rPr>
          <w:rFonts w:ascii="宋体" w:hAnsi="宋体" w:hint="eastAsia"/>
          <w:color w:val="000000"/>
          <w:sz w:val="24"/>
        </w:rPr>
        <w:t>支付违约金1千元。</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8、投标人承诺中标后对所聘员工应每半年进行不少于一次食品安全培训，且培训时间不少于4小时，培训考核计划、方案事先报备案。培训考核内容为有关餐饮食品安全的法律法规知识、基础知识及本单位的食品安全管理制度、加工制作规程等。否则，中标人</w:t>
      </w:r>
      <w:r w:rsidR="0050650E">
        <w:rPr>
          <w:rFonts w:ascii="宋体" w:hAnsi="宋体" w:hint="eastAsia"/>
          <w:sz w:val="24"/>
        </w:rPr>
        <w:t>向招标人</w:t>
      </w:r>
      <w:r>
        <w:rPr>
          <w:rFonts w:ascii="宋体" w:hAnsi="宋体" w:hint="eastAsia"/>
          <w:color w:val="000000"/>
          <w:sz w:val="24"/>
        </w:rPr>
        <w:t>支付违约金5万元。</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9、投标人承诺其拟派遣的食堂经理能满足以下要求：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①具有大专学历、具有</w:t>
      </w:r>
      <w:r w:rsidR="006B205B">
        <w:rPr>
          <w:rFonts w:ascii="宋体" w:hAnsi="宋体" w:hint="eastAsia"/>
          <w:color w:val="000000"/>
          <w:sz w:val="24"/>
        </w:rPr>
        <w:t>餐</w:t>
      </w:r>
      <w:r>
        <w:rPr>
          <w:rFonts w:ascii="宋体" w:hAnsi="宋体" w:hint="eastAsia"/>
          <w:color w:val="000000"/>
          <w:sz w:val="24"/>
        </w:rPr>
        <w:t>饮职业经理人培训相关证书；</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②现从事食堂经营管理，且具有2周年的食堂管理经验[提供能证明具有2周年的食堂管理经历和服务单位出具在经营管理期间没有发生食品卫生安全事故的证明材料]；</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③男性年龄在50周岁以下，女性年龄在45周岁以下；</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④符合从事餐饮业健康要求(</w:t>
      </w:r>
      <w:r w:rsidR="002C01FD">
        <w:rPr>
          <w:rFonts w:ascii="宋体" w:hAnsi="宋体" w:hint="eastAsia"/>
          <w:color w:val="000000"/>
          <w:sz w:val="24"/>
        </w:rPr>
        <w:t>投标文件中须</w:t>
      </w:r>
      <w:r>
        <w:rPr>
          <w:rFonts w:ascii="宋体" w:hAnsi="宋体" w:hint="eastAsia"/>
          <w:color w:val="000000"/>
          <w:sz w:val="24"/>
        </w:rPr>
        <w:t>提供健康证复印件)；</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⑤</w:t>
      </w:r>
      <w:r w:rsidR="0050650E">
        <w:rPr>
          <w:rFonts w:ascii="宋体" w:hAnsi="宋体" w:hint="eastAsia"/>
          <w:color w:val="000000"/>
          <w:sz w:val="24"/>
        </w:rPr>
        <w:t>提供承诺无犯罪记录</w:t>
      </w:r>
      <w:r>
        <w:rPr>
          <w:rFonts w:ascii="宋体" w:hAnsi="宋体" w:hint="eastAsia"/>
          <w:color w:val="000000"/>
          <w:sz w:val="24"/>
        </w:rPr>
        <w:t>。</w:t>
      </w:r>
    </w:p>
    <w:p w:rsidR="00861F30" w:rsidRDefault="00861F30" w:rsidP="00861F30">
      <w:pPr>
        <w:tabs>
          <w:tab w:val="right" w:pos="9723"/>
        </w:tabs>
        <w:spacing w:line="480" w:lineRule="exact"/>
        <w:ind w:firstLineChars="200" w:firstLine="482"/>
        <w:rPr>
          <w:rFonts w:ascii="宋体" w:hAnsi="宋体"/>
          <w:b/>
          <w:color w:val="000000"/>
          <w:sz w:val="24"/>
        </w:rPr>
      </w:pPr>
      <w:r>
        <w:rPr>
          <w:rFonts w:ascii="宋体" w:hAnsi="宋体" w:hint="eastAsia"/>
          <w:b/>
          <w:color w:val="000000"/>
          <w:sz w:val="24"/>
        </w:rPr>
        <w:t>▲(八)</w:t>
      </w:r>
      <w:r w:rsidR="00200159">
        <w:rPr>
          <w:rFonts w:ascii="宋体" w:hAnsi="宋体" w:hint="eastAsia"/>
          <w:b/>
          <w:color w:val="000000"/>
          <w:sz w:val="24"/>
        </w:rPr>
        <w:t xml:space="preserve"> </w:t>
      </w:r>
      <w:r>
        <w:rPr>
          <w:rFonts w:ascii="宋体" w:hAnsi="宋体" w:hint="eastAsia"/>
          <w:b/>
          <w:color w:val="000000"/>
          <w:sz w:val="24"/>
        </w:rPr>
        <w:t>食品安全管理</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lastRenderedPageBreak/>
        <w:t>1、投标人承诺中标后在委托经营管理</w:t>
      </w:r>
      <w:r w:rsidRPr="003E1108">
        <w:rPr>
          <w:rFonts w:ascii="宋体" w:hAnsi="宋体" w:hint="eastAsia"/>
          <w:sz w:val="24"/>
        </w:rPr>
        <w:t>前</w:t>
      </w:r>
      <w:r w:rsidR="00A57844" w:rsidRPr="003E1108">
        <w:rPr>
          <w:rFonts w:ascii="宋体" w:hAnsi="宋体" w:hint="eastAsia"/>
          <w:sz w:val="24"/>
        </w:rPr>
        <w:t>协助招标人</w:t>
      </w:r>
      <w:r w:rsidRPr="003E1108">
        <w:rPr>
          <w:rFonts w:ascii="宋体" w:hAnsi="宋体" w:hint="eastAsia"/>
          <w:sz w:val="24"/>
        </w:rPr>
        <w:t>向驻</w:t>
      </w:r>
      <w:r>
        <w:rPr>
          <w:rFonts w:ascii="宋体" w:hAnsi="宋体" w:hint="eastAsia"/>
          <w:color w:val="000000"/>
          <w:sz w:val="24"/>
        </w:rPr>
        <w:t>地食品药品管理部门申请并取得食品经营许可证，在食品经营许可证经营范围内，依法依规经营。未取得食品经营许可证前，不得营业。在委托经营管理期间中标人必须严格遵守《中华人民共和国食品安全法》和《餐饮服务食品安全操作规范》等有关文件规定及学校有关规章制度。</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投标人承诺中标后做好饮食卫生安全工作，严防食物中毒事故的发生。如发生安全卫生事故或相关部门检查不合格，中标人须承担因此引起的一切经济和法律责任，发生较大安全和卫生事故的，有权终止合同，中标人承担由此引起各类损失。</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w:t>
      </w:r>
      <w:r w:rsidR="00AB1CE5">
        <w:rPr>
          <w:rFonts w:ascii="宋体" w:hAnsi="宋体" w:hint="eastAsia"/>
          <w:color w:val="000000"/>
          <w:sz w:val="24"/>
        </w:rPr>
        <w:t>中标人应</w:t>
      </w:r>
      <w:r>
        <w:rPr>
          <w:rFonts w:ascii="宋体" w:hAnsi="宋体" w:hint="eastAsia"/>
          <w:color w:val="000000"/>
          <w:sz w:val="24"/>
        </w:rPr>
        <w:t>配备专职食品安全管理员，设立食品安全管理机构，有健全的食品安全管理制度，有明确各岗位的食品安全责任。在投标文件中明确制定强化食品安全过程管理详细方案。</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中标人在委托经营管理期间每学期要全面分析经营过程中的食品安全危害因素和风险点，确定食品安全自查项目和要求(食品安全自查包括制度自查、定期自查和专项自查)，建立自查清单，制定自查计划。每年要委托第三方专业机构对委托经营管理的食堂食品安全进行检查并形成书面检查报告，并报备案。以便及时发现并消除食品安全隐患，防止发生食品安全事故。</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5、中标人须与签订食品安全责任书，并自觉接受食品药品等监督部门和职能部门的检查、监督、指导及处罚。</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6、中标人委派的食堂经理、专职食品安全员每天必须对食堂食品安全、场所卫生等方面进行检查并要有记录，每日(餐)必须按要求规范如实做好下列工作的检查和记录：日常检查、进货查验、食品留样、餐具的消毒、紫外线灯消毒、员工晨检、剩饭剩菜的登记处理、添加剂使用、消费者投诉处置、餐厨废弃物处置、卫生间清洁、设施设备清洗维护校验、卫生杀虫剂和杀鼠剂的使用等。制定的各项记录表格必须印制成册，表格的项目内容齐全，可操作。</w:t>
      </w:r>
    </w:p>
    <w:p w:rsidR="00861F30" w:rsidRDefault="00861F30" w:rsidP="00861F30">
      <w:pPr>
        <w:tabs>
          <w:tab w:val="right" w:pos="9723"/>
        </w:tabs>
        <w:spacing w:line="480" w:lineRule="exact"/>
        <w:ind w:firstLineChars="200" w:firstLine="482"/>
        <w:rPr>
          <w:rFonts w:ascii="宋体" w:hAnsi="宋体"/>
          <w:b/>
          <w:color w:val="000000"/>
          <w:sz w:val="24"/>
        </w:rPr>
      </w:pPr>
      <w:r>
        <w:rPr>
          <w:rFonts w:ascii="宋体" w:hAnsi="宋体" w:hint="eastAsia"/>
          <w:b/>
          <w:color w:val="000000"/>
          <w:sz w:val="24"/>
        </w:rPr>
        <w:t>(九)</w:t>
      </w:r>
      <w:r w:rsidR="00200159">
        <w:rPr>
          <w:rFonts w:ascii="宋体" w:hAnsi="宋体" w:hint="eastAsia"/>
          <w:b/>
          <w:color w:val="000000"/>
          <w:sz w:val="24"/>
        </w:rPr>
        <w:t xml:space="preserve"> </w:t>
      </w:r>
      <w:r>
        <w:rPr>
          <w:rFonts w:ascii="宋体" w:hAnsi="宋体" w:hint="eastAsia"/>
          <w:b/>
          <w:color w:val="000000"/>
          <w:sz w:val="24"/>
        </w:rPr>
        <w:t>消防安全</w:t>
      </w:r>
    </w:p>
    <w:p w:rsidR="00861F30" w:rsidRPr="002B04E7"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中标人应配备消防安全管理员并明确其职责,在委托经营管理期间每学年要组织员工进行消防安全培训及演练，使其掌握消防器材使用技能，要自觉服从学校开展的消防安全检查。食堂消防设施日常使用管理由消防安全管理员负责，管理员每日检查消防设施的使用状况，确保消</w:t>
      </w:r>
      <w:r w:rsidRPr="002B04E7">
        <w:rPr>
          <w:rFonts w:ascii="宋体" w:hAnsi="宋体" w:hint="eastAsia"/>
          <w:color w:val="000000"/>
          <w:sz w:val="24"/>
        </w:rPr>
        <w:t>防设施性能完好。</w:t>
      </w:r>
    </w:p>
    <w:p w:rsidR="00861F30" w:rsidRPr="002B04E7" w:rsidRDefault="00861F30" w:rsidP="00861F30">
      <w:pPr>
        <w:tabs>
          <w:tab w:val="right" w:pos="9723"/>
        </w:tabs>
        <w:spacing w:line="480" w:lineRule="exact"/>
        <w:ind w:firstLineChars="200" w:firstLine="480"/>
        <w:rPr>
          <w:rFonts w:ascii="宋体" w:hAnsi="宋体"/>
          <w:color w:val="000000"/>
          <w:sz w:val="24"/>
        </w:rPr>
      </w:pPr>
      <w:r w:rsidRPr="002B04E7">
        <w:rPr>
          <w:rFonts w:ascii="宋体" w:hAnsi="宋体" w:hint="eastAsia"/>
          <w:color w:val="000000"/>
          <w:sz w:val="24"/>
        </w:rPr>
        <w:t>2、</w:t>
      </w:r>
      <w:r w:rsidR="00440F7E" w:rsidRPr="002B04E7">
        <w:rPr>
          <w:rFonts w:ascii="宋体" w:hAnsi="宋体"/>
          <w:color w:val="000000"/>
          <w:sz w:val="24"/>
        </w:rPr>
        <w:t>投标人承诺中标后定期巡查消防器材，保证处于完好状态。对消防器材应经常检查，发现丢失、损坏及时补充和维修，及时更换存在安全隐患的老旧设备，烹调间安装自动灭火系统和报警设备，所需费用中标人自行负责。</w:t>
      </w:r>
    </w:p>
    <w:p w:rsidR="00861F30" w:rsidRDefault="00861F30" w:rsidP="00861F30">
      <w:pPr>
        <w:tabs>
          <w:tab w:val="right" w:pos="9723"/>
        </w:tabs>
        <w:spacing w:line="480" w:lineRule="exact"/>
        <w:ind w:firstLineChars="200" w:firstLine="480"/>
        <w:rPr>
          <w:rFonts w:ascii="宋体" w:hAnsi="宋体"/>
          <w:color w:val="000000"/>
          <w:sz w:val="24"/>
        </w:rPr>
      </w:pPr>
      <w:r w:rsidRPr="002B04E7">
        <w:rPr>
          <w:rFonts w:ascii="宋体" w:hAnsi="宋体" w:hint="eastAsia"/>
          <w:color w:val="000000"/>
          <w:sz w:val="24"/>
        </w:rPr>
        <w:t>3、中标人</w:t>
      </w:r>
      <w:r>
        <w:rPr>
          <w:rFonts w:ascii="宋体" w:hAnsi="宋体" w:hint="eastAsia"/>
          <w:color w:val="000000"/>
          <w:sz w:val="24"/>
        </w:rPr>
        <w:t>在委托经营管理期间每学期必须对食堂厨房的油烟管道、烟囱、鲜风系统进行</w:t>
      </w:r>
      <w:r>
        <w:rPr>
          <w:rFonts w:ascii="宋体" w:hAnsi="宋体" w:hint="eastAsia"/>
          <w:color w:val="000000"/>
          <w:sz w:val="24"/>
        </w:rPr>
        <w:lastRenderedPageBreak/>
        <w:t>一次大清洗，确保无火灾隐患。</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4、投标人承诺中标后在委托经营管理期间，制定火灾防控制度和应急预案，明确防火职责，对其经营管理场所内发生火灾造成的一切损失负完全责任。</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5、投标人承诺中标后在环境改造时及正式营业前，经营场所内的消防设备设施及应急灯、安全出口指示灯、嵌入式安全指示灯、报警器等消防器材均安装配备到位并在后厨区域设置微型消防站。所配备的消防器材和设备设施的产品质量及后厨区域设置的微型消防站要符合国家规定的标准要求。</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6、中标人环境改造后食堂所配备的消防器材和设施设备应登记造册并报验收，待验收通过后，食堂所有的消防器材和设施设备均由中标人负责添置、更新、维修。</w:t>
      </w:r>
    </w:p>
    <w:p w:rsidR="00861F30" w:rsidRDefault="00861F30" w:rsidP="00861F30">
      <w:pPr>
        <w:tabs>
          <w:tab w:val="right" w:pos="9723"/>
        </w:tabs>
        <w:spacing w:line="480" w:lineRule="exact"/>
        <w:ind w:firstLineChars="200" w:firstLine="482"/>
        <w:rPr>
          <w:rFonts w:ascii="宋体" w:hAnsi="宋体"/>
          <w:b/>
          <w:color w:val="000000"/>
          <w:sz w:val="24"/>
        </w:rPr>
      </w:pPr>
      <w:r>
        <w:rPr>
          <w:rFonts w:ascii="宋体" w:hAnsi="宋体" w:hint="eastAsia"/>
          <w:b/>
          <w:color w:val="000000"/>
          <w:sz w:val="24"/>
        </w:rPr>
        <w:t>(十)</w:t>
      </w:r>
      <w:r w:rsidR="00200159">
        <w:rPr>
          <w:rFonts w:ascii="宋体" w:hAnsi="宋体" w:hint="eastAsia"/>
          <w:b/>
          <w:color w:val="000000"/>
          <w:sz w:val="24"/>
        </w:rPr>
        <w:t xml:space="preserve"> </w:t>
      </w:r>
      <w:r>
        <w:rPr>
          <w:rFonts w:ascii="宋体" w:hAnsi="宋体" w:hint="eastAsia"/>
          <w:b/>
          <w:color w:val="000000"/>
          <w:sz w:val="24"/>
        </w:rPr>
        <w:t>用电安全</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1、投标人承诺中标后在委托经营管理期间，食堂所用的火源均为电源。所有电源开关须安装漏电保护器，防止漏电，确保用电安全。</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2、中标人应不定期检修用电线路，室内布线要求尽量横平竖直，走桥架(原有桥架损坏的需进行更新)，所有用电线路不得外露，电线使用国标阻燃电线。</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 xml:space="preserve">3、中标人未经批准，不得私自拉设电线和安装插座，严禁超负荷用电。 </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 xml:space="preserve">4、中标人检修用电线路、设备安装应由持证电工负责。 </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 xml:space="preserve">5、中标人在校内居住的员工，宿舍内禁止私用电热棒、电炉等大功率电器。 </w:t>
      </w:r>
    </w:p>
    <w:p w:rsidR="00861F30" w:rsidRDefault="00861F30" w:rsidP="00861F30">
      <w:pPr>
        <w:tabs>
          <w:tab w:val="right" w:pos="9723"/>
        </w:tabs>
        <w:spacing w:line="480" w:lineRule="exact"/>
        <w:ind w:firstLineChars="200" w:firstLine="482"/>
        <w:rPr>
          <w:rFonts w:ascii="宋体" w:hAnsi="宋体"/>
          <w:b/>
          <w:bCs/>
          <w:color w:val="000000"/>
          <w:sz w:val="24"/>
        </w:rPr>
      </w:pPr>
      <w:r>
        <w:rPr>
          <w:rFonts w:ascii="宋体" w:hAnsi="宋体" w:hint="eastAsia"/>
          <w:b/>
          <w:bCs/>
          <w:color w:val="000000"/>
          <w:sz w:val="24"/>
        </w:rPr>
        <w:t>(十一)</w:t>
      </w:r>
      <w:r w:rsidR="00200159">
        <w:rPr>
          <w:rFonts w:ascii="宋体" w:hAnsi="宋体" w:hint="eastAsia"/>
          <w:b/>
          <w:bCs/>
          <w:color w:val="000000"/>
          <w:sz w:val="24"/>
        </w:rPr>
        <w:t xml:space="preserve"> </w:t>
      </w:r>
      <w:r>
        <w:rPr>
          <w:rFonts w:ascii="宋体" w:hAnsi="宋体" w:hint="eastAsia"/>
          <w:b/>
          <w:bCs/>
          <w:color w:val="000000"/>
          <w:sz w:val="24"/>
        </w:rPr>
        <w:t>监控系统</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1、投标人承诺中标后在食堂经营区域的所有出入口、操作区、服务区安装红外线网络视频监控系统，做到全方位，无死角，并将监控系统通过网络专线连接到膳食管理服务中心办公室。</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2、投标人承诺中标后按照福州市市场监管局的要求，建设好明厨亮灶工程。</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3、食堂所有的监控系统必须能正常使用，如发现有探头损坏必须在48小时内修好，否则，中标人向支付违约金1万元；如发现中标人人为故意损坏监控系统，每发现1次，中标人向支付违约金2万元。</w:t>
      </w:r>
    </w:p>
    <w:p w:rsidR="00861F30" w:rsidRDefault="00861F30" w:rsidP="00861F30">
      <w:pPr>
        <w:tabs>
          <w:tab w:val="right" w:pos="9723"/>
        </w:tabs>
        <w:spacing w:line="480" w:lineRule="exact"/>
        <w:ind w:firstLineChars="200" w:firstLine="480"/>
        <w:rPr>
          <w:rFonts w:ascii="宋体" w:hAnsi="宋体"/>
          <w:b/>
          <w:bCs/>
          <w:color w:val="000000"/>
          <w:sz w:val="24"/>
        </w:rPr>
      </w:pPr>
      <w:r>
        <w:rPr>
          <w:rFonts w:ascii="宋体" w:hAnsi="宋体" w:hint="eastAsia"/>
          <w:color w:val="000000"/>
          <w:sz w:val="24"/>
        </w:rPr>
        <w:t>★</w:t>
      </w:r>
      <w:r>
        <w:rPr>
          <w:rFonts w:ascii="宋体" w:hAnsi="宋体" w:hint="eastAsia"/>
          <w:b/>
          <w:bCs/>
          <w:color w:val="000000"/>
          <w:sz w:val="24"/>
        </w:rPr>
        <w:t>(十二)</w:t>
      </w:r>
      <w:r w:rsidR="00200159">
        <w:rPr>
          <w:rFonts w:ascii="宋体" w:hAnsi="宋体" w:hint="eastAsia"/>
          <w:b/>
          <w:bCs/>
          <w:color w:val="000000"/>
          <w:sz w:val="24"/>
        </w:rPr>
        <w:t xml:space="preserve"> </w:t>
      </w:r>
      <w:r>
        <w:rPr>
          <w:rFonts w:ascii="宋体" w:hAnsi="宋体" w:hint="eastAsia"/>
          <w:b/>
          <w:bCs/>
          <w:color w:val="000000"/>
          <w:sz w:val="24"/>
        </w:rPr>
        <w:t>保险</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1、投标人承诺中标后为本项目所有员工投保雇主责任险。</w:t>
      </w:r>
    </w:p>
    <w:p w:rsidR="00861F30" w:rsidRPr="00F77CEF"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2、投标人承诺中标后为本项目投保公众责任险，且保额达到1500万元以上。保险条款中</w:t>
      </w:r>
      <w:r w:rsidRPr="00F77CEF">
        <w:rPr>
          <w:rFonts w:ascii="宋体" w:hAnsi="宋体" w:hint="eastAsia"/>
          <w:color w:val="000000"/>
          <w:sz w:val="24"/>
        </w:rPr>
        <w:t>含有人身伤害、财产损失、食品、饮料、爆炸、车辆装卸责任条款。</w:t>
      </w:r>
    </w:p>
    <w:p w:rsidR="00861F30" w:rsidRDefault="00861F30" w:rsidP="00861F30">
      <w:pPr>
        <w:tabs>
          <w:tab w:val="right" w:pos="9723"/>
        </w:tabs>
        <w:spacing w:line="480" w:lineRule="exact"/>
        <w:ind w:firstLineChars="200" w:firstLine="480"/>
        <w:rPr>
          <w:rFonts w:ascii="宋体" w:hAnsi="宋体"/>
          <w:color w:val="000000"/>
          <w:sz w:val="24"/>
        </w:rPr>
      </w:pPr>
      <w:r w:rsidRPr="00F77CEF">
        <w:rPr>
          <w:rFonts w:ascii="宋体" w:hAnsi="宋体" w:hint="eastAsia"/>
          <w:color w:val="000000"/>
          <w:sz w:val="24"/>
        </w:rPr>
        <w:t>3、</w:t>
      </w:r>
      <w:r w:rsidR="007F1893" w:rsidRPr="00F77CEF">
        <w:rPr>
          <w:rFonts w:ascii="宋体" w:hAnsi="宋体" w:hint="eastAsia"/>
          <w:color w:val="000000"/>
          <w:sz w:val="24"/>
        </w:rPr>
        <w:t>中</w:t>
      </w:r>
      <w:r w:rsidRPr="00F77CEF">
        <w:rPr>
          <w:rFonts w:ascii="宋体" w:hAnsi="宋体" w:hint="eastAsia"/>
          <w:color w:val="000000"/>
          <w:sz w:val="24"/>
        </w:rPr>
        <w:t>标人应承</w:t>
      </w:r>
      <w:r>
        <w:rPr>
          <w:rFonts w:ascii="宋体" w:hAnsi="宋体" w:hint="eastAsia"/>
          <w:color w:val="000000"/>
          <w:sz w:val="24"/>
        </w:rPr>
        <w:t>担工伤责任事故责任及在经营过程中对第三者造成的伤害赔偿责任，支付</w:t>
      </w:r>
      <w:r>
        <w:rPr>
          <w:rFonts w:ascii="宋体" w:hAnsi="宋体" w:hint="eastAsia"/>
          <w:color w:val="000000"/>
          <w:sz w:val="24"/>
        </w:rPr>
        <w:lastRenderedPageBreak/>
        <w:t>解除或终止劳动合同经济补偿金或赔偿金等。</w:t>
      </w:r>
    </w:p>
    <w:p w:rsidR="00861F30" w:rsidRDefault="00861F30" w:rsidP="00861F30">
      <w:pPr>
        <w:tabs>
          <w:tab w:val="right" w:pos="9723"/>
        </w:tabs>
        <w:spacing w:line="480" w:lineRule="exact"/>
        <w:ind w:firstLineChars="200" w:firstLine="482"/>
        <w:rPr>
          <w:rFonts w:ascii="宋体" w:hAnsi="宋体"/>
          <w:b/>
          <w:color w:val="000000"/>
          <w:sz w:val="24"/>
        </w:rPr>
      </w:pPr>
      <w:r>
        <w:rPr>
          <w:rFonts w:ascii="宋体" w:hAnsi="宋体" w:hint="eastAsia"/>
          <w:b/>
          <w:color w:val="000000"/>
          <w:sz w:val="24"/>
        </w:rPr>
        <w:t>(十三)</w:t>
      </w:r>
      <w:r w:rsidR="00200159">
        <w:rPr>
          <w:rFonts w:ascii="宋体" w:hAnsi="宋体" w:hint="eastAsia"/>
          <w:b/>
          <w:color w:val="000000"/>
          <w:sz w:val="24"/>
        </w:rPr>
        <w:t xml:space="preserve"> </w:t>
      </w:r>
      <w:r>
        <w:rPr>
          <w:rFonts w:ascii="宋体" w:hAnsi="宋体" w:hint="eastAsia"/>
          <w:b/>
          <w:color w:val="000000"/>
          <w:sz w:val="24"/>
        </w:rPr>
        <w:t>员工宿舍</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提供部分员工宿舍。若中标人需对员工宿舍进行环境改造，须事先将环境改造方案上报招标人，经同意后方可实施，所需费用中标人自理。</w:t>
      </w:r>
    </w:p>
    <w:p w:rsidR="00861F30" w:rsidRDefault="00861F30" w:rsidP="00861F30">
      <w:pPr>
        <w:tabs>
          <w:tab w:val="right" w:pos="9723"/>
        </w:tabs>
        <w:spacing w:line="480" w:lineRule="exact"/>
        <w:ind w:firstLineChars="200" w:firstLine="482"/>
        <w:rPr>
          <w:rFonts w:ascii="宋体" w:hAnsi="宋体"/>
          <w:b/>
          <w:color w:val="000000"/>
          <w:sz w:val="24"/>
        </w:rPr>
      </w:pPr>
      <w:r>
        <w:rPr>
          <w:rFonts w:ascii="宋体" w:hAnsi="宋体" w:hint="eastAsia"/>
          <w:b/>
          <w:color w:val="000000"/>
          <w:sz w:val="24"/>
        </w:rPr>
        <w:t>(十四)</w:t>
      </w:r>
      <w:r w:rsidR="00200159">
        <w:rPr>
          <w:rFonts w:ascii="宋体" w:hAnsi="宋体" w:hint="eastAsia"/>
          <w:b/>
          <w:color w:val="000000"/>
          <w:sz w:val="24"/>
        </w:rPr>
        <w:t xml:space="preserve"> </w:t>
      </w:r>
      <w:r>
        <w:rPr>
          <w:rFonts w:ascii="宋体" w:hAnsi="宋体" w:hint="eastAsia"/>
          <w:b/>
          <w:color w:val="000000"/>
          <w:sz w:val="24"/>
        </w:rPr>
        <w:t>日常监督管理</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1、投标人承诺中标后严格遵守制定的各项规章制度，服从随时对中标人出售的主、副食品质量、环境卫生及食品安全等各项工作进行检查、监督。</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2、中标人应每月接受组成考核小组对其所经营的食堂进行月考核。</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3、中标人应接受组织膳委会的同学进行餐厅月评、食堂开放日、食堂体验日等活动。</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4、中标人应广泛与师生交流、沟通，接受师生日常监督，对师生提出的问题要及时整改。</w:t>
      </w:r>
    </w:p>
    <w:p w:rsidR="00861F30" w:rsidRDefault="00861F30" w:rsidP="00861F30">
      <w:pPr>
        <w:tabs>
          <w:tab w:val="right" w:pos="9723"/>
        </w:tabs>
        <w:spacing w:line="480" w:lineRule="exact"/>
        <w:ind w:firstLineChars="200" w:firstLine="482"/>
        <w:rPr>
          <w:rFonts w:ascii="宋体" w:hAnsi="宋体"/>
          <w:b/>
          <w:color w:val="000000"/>
          <w:sz w:val="24"/>
        </w:rPr>
      </w:pPr>
      <w:r>
        <w:rPr>
          <w:rFonts w:ascii="宋体" w:hAnsi="宋体" w:hint="eastAsia"/>
          <w:b/>
          <w:color w:val="000000"/>
          <w:sz w:val="24"/>
        </w:rPr>
        <w:t>▲(十五)</w:t>
      </w:r>
      <w:r w:rsidR="00200159">
        <w:rPr>
          <w:rFonts w:ascii="宋体" w:hAnsi="宋体" w:hint="eastAsia"/>
          <w:b/>
          <w:color w:val="000000"/>
          <w:sz w:val="24"/>
        </w:rPr>
        <w:t xml:space="preserve"> </w:t>
      </w:r>
      <w:r>
        <w:rPr>
          <w:rFonts w:ascii="宋体" w:hAnsi="宋体" w:hint="eastAsia"/>
          <w:b/>
          <w:color w:val="000000"/>
          <w:sz w:val="24"/>
        </w:rPr>
        <w:t>污水处理</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1、中标人应对食堂原污水井、滤油池、净化池需扩大重新修建，修建标准参见《民用建筑设计规范》。</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2、中标人应对食堂原外围污水管、雨水沟全部翻新修建。</w:t>
      </w:r>
    </w:p>
    <w:p w:rsidR="002B04E7" w:rsidRPr="002B04E7" w:rsidRDefault="002B04E7" w:rsidP="002B04E7">
      <w:pPr>
        <w:tabs>
          <w:tab w:val="right" w:pos="9723"/>
        </w:tabs>
        <w:spacing w:line="480" w:lineRule="exact"/>
        <w:ind w:firstLineChars="200" w:firstLine="482"/>
        <w:rPr>
          <w:rFonts w:ascii="宋体" w:hAnsi="宋体"/>
          <w:b/>
          <w:bCs/>
          <w:color w:val="000000"/>
          <w:sz w:val="24"/>
        </w:rPr>
      </w:pPr>
      <w:r w:rsidRPr="002B04E7">
        <w:rPr>
          <w:rFonts w:ascii="宋体" w:hAnsi="宋体"/>
          <w:b/>
          <w:bCs/>
          <w:color w:val="000000"/>
          <w:sz w:val="24"/>
        </w:rPr>
        <w:t>(十六) 环境改造要求</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1、食堂内部装修要求</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hint="eastAsia"/>
          <w:bCs/>
          <w:color w:val="000000"/>
          <w:sz w:val="24"/>
        </w:rPr>
        <w:t>食堂内部各功能区布置应满足各相关规范及设计标准的要求，且要求做到安全性、规范性、实用性等。需要委托有装修资质的装修公司设计及出图。</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1.1、各个功能区要求如下：</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后厨：洗消间、蒸煮间、烹饪区、切配间、粗加工间、售卖间、贮藏间等各功能间不能遗漏且布局合理。</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窗口：售菜台、结算台、打饭区、餐具区等个数设置合理、充分考虑便捷性和流畅性。</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 xml:space="preserve"> </w:t>
      </w:r>
      <w:r w:rsidRPr="002B04E7">
        <w:rPr>
          <w:rFonts w:ascii="宋体" w:hAnsi="宋体"/>
          <w:bCs/>
          <w:color w:val="000000"/>
          <w:sz w:val="24"/>
        </w:rPr>
        <w:t>餐厅：餐椅位置摆放合理、考虑人员就餐的舒适性，人员通道流畅。</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(4)</w:t>
      </w:r>
      <w:r>
        <w:rPr>
          <w:rFonts w:ascii="宋体" w:hAnsi="宋体" w:hint="eastAsia"/>
          <w:bCs/>
          <w:color w:val="000000"/>
          <w:sz w:val="24"/>
        </w:rPr>
        <w:t xml:space="preserve"> </w:t>
      </w:r>
      <w:r w:rsidRPr="002B04E7">
        <w:rPr>
          <w:rFonts w:ascii="宋体" w:hAnsi="宋体"/>
          <w:bCs/>
          <w:color w:val="000000"/>
          <w:sz w:val="24"/>
        </w:rPr>
        <w:t>风格：餐厅必须明确装修风格及理念。</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1.2、效果图要求如下：</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效果图必须能明确体现餐厅设计风格及理念。</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注重室内环境的文化气氛，区别于一般的商业空间，相对宽松的环境，风格上反应相应文化特征，注重与环境统一协调、提升食堂空间的文化内涵。</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 xml:space="preserve"> </w:t>
      </w:r>
      <w:r w:rsidRPr="002B04E7">
        <w:rPr>
          <w:rFonts w:ascii="宋体" w:hAnsi="宋体"/>
          <w:bCs/>
          <w:color w:val="000000"/>
          <w:sz w:val="24"/>
        </w:rPr>
        <w:t>提倡绿色设计，体现“以人为本”。创造健康、安全、 舒适的就餐环境。</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(4)</w:t>
      </w:r>
      <w:r>
        <w:rPr>
          <w:rFonts w:ascii="宋体" w:hAnsi="宋体" w:hint="eastAsia"/>
          <w:bCs/>
          <w:color w:val="000000"/>
          <w:sz w:val="24"/>
        </w:rPr>
        <w:t xml:space="preserve"> </w:t>
      </w:r>
      <w:r w:rsidRPr="002B04E7">
        <w:rPr>
          <w:rFonts w:ascii="宋体" w:hAnsi="宋体"/>
          <w:bCs/>
          <w:color w:val="000000"/>
          <w:sz w:val="24"/>
        </w:rPr>
        <w:t>经济性原则：精材少用，粗材广用，通过设计处理达到高品质的室内环境。</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lastRenderedPageBreak/>
        <w:t>(5)</w:t>
      </w:r>
      <w:r w:rsidRPr="002B04E7">
        <w:rPr>
          <w:rFonts w:ascii="宋体" w:hAnsi="宋体"/>
          <w:bCs/>
          <w:color w:val="000000"/>
          <w:sz w:val="24"/>
        </w:rPr>
        <w:t>后厨、餐厅各区域(除用餐区、风味档口、主食品库、食堂各门厅及入口、烹饪间外)等须提供效果图。</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hint="eastAsia"/>
          <w:bCs/>
          <w:color w:val="000000"/>
          <w:sz w:val="24"/>
        </w:rPr>
        <w:t>▲</w:t>
      </w:r>
      <w:r w:rsidRPr="002B04E7">
        <w:rPr>
          <w:rFonts w:ascii="宋体" w:hAnsi="宋体"/>
          <w:bCs/>
          <w:color w:val="000000"/>
          <w:sz w:val="24"/>
        </w:rPr>
        <w:t>1.3、投标时提供环境改造图纸，要求如下：</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图纸由有建筑工程设计或装修设计资质单位进行出图且加盖公章。</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要求提供土建装饰、安装部分等完整施工图纸，暖通、弱电、设备等提供平面布置图及相关效果图。</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hint="eastAsia"/>
          <w:bCs/>
          <w:color w:val="000000"/>
          <w:sz w:val="24"/>
        </w:rPr>
        <w:t>▲</w:t>
      </w:r>
      <w:r w:rsidRPr="002B04E7">
        <w:rPr>
          <w:rFonts w:ascii="宋体" w:hAnsi="宋体"/>
          <w:bCs/>
          <w:color w:val="000000"/>
          <w:sz w:val="24"/>
        </w:rPr>
        <w:t>2、食堂公共区域装修内容及要求</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2.1、根据招标人实际的现场情况，公共区域要求如下： </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餐厅各出入口装修方案，由于各个出入口出现老旧破损，要求拆除后重新施工。</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公共区域的墙面及地面老旧，提出相关的环境改造方案。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 xml:space="preserve"> </w:t>
      </w:r>
      <w:r w:rsidRPr="002B04E7">
        <w:rPr>
          <w:rFonts w:ascii="宋体" w:hAnsi="宋体"/>
          <w:bCs/>
          <w:color w:val="000000"/>
          <w:sz w:val="24"/>
        </w:rPr>
        <w:t>建筑物外立面灰尘多影响餐厅外观，提出清洗方案。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(4)</w:t>
      </w:r>
      <w:r>
        <w:rPr>
          <w:rFonts w:ascii="宋体" w:hAnsi="宋体" w:hint="eastAsia"/>
          <w:bCs/>
          <w:color w:val="000000"/>
          <w:sz w:val="24"/>
        </w:rPr>
        <w:t xml:space="preserve"> </w:t>
      </w:r>
      <w:r w:rsidRPr="002B04E7">
        <w:rPr>
          <w:rFonts w:ascii="宋体" w:hAnsi="宋体"/>
          <w:bCs/>
          <w:color w:val="000000"/>
          <w:sz w:val="24"/>
        </w:rPr>
        <w:t>食堂内部排水沟出现局部损坏，根据实际情况应废除原有管网独立自己管道提出处理方案。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(5)</w:t>
      </w:r>
      <w:r>
        <w:rPr>
          <w:rFonts w:ascii="宋体" w:hAnsi="宋体" w:hint="eastAsia"/>
          <w:bCs/>
          <w:color w:val="000000"/>
          <w:sz w:val="24"/>
        </w:rPr>
        <w:t xml:space="preserve"> </w:t>
      </w:r>
      <w:r w:rsidRPr="002B04E7">
        <w:rPr>
          <w:rFonts w:ascii="宋体" w:hAnsi="宋体"/>
          <w:bCs/>
          <w:color w:val="000000"/>
          <w:sz w:val="24"/>
        </w:rPr>
        <w:t>食堂卫生间隔断、管道、墙面等损坏严重，提出改造方案。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(6)</w:t>
      </w:r>
      <w:r>
        <w:rPr>
          <w:rFonts w:ascii="宋体" w:hAnsi="宋体" w:hint="eastAsia"/>
          <w:bCs/>
          <w:color w:val="000000"/>
          <w:sz w:val="24"/>
        </w:rPr>
        <w:t xml:space="preserve"> </w:t>
      </w:r>
      <w:r w:rsidRPr="002B04E7">
        <w:rPr>
          <w:rFonts w:ascii="宋体" w:hAnsi="宋体"/>
          <w:bCs/>
          <w:color w:val="000000"/>
          <w:sz w:val="24"/>
        </w:rPr>
        <w:t>食堂生活排污及油污要求分离，提出合理的规划方案。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(7)</w:t>
      </w:r>
      <w:r>
        <w:rPr>
          <w:rFonts w:ascii="宋体" w:hAnsi="宋体" w:hint="eastAsia"/>
          <w:bCs/>
          <w:color w:val="000000"/>
          <w:sz w:val="24"/>
        </w:rPr>
        <w:t xml:space="preserve"> </w:t>
      </w:r>
      <w:r w:rsidRPr="002B04E7">
        <w:rPr>
          <w:rFonts w:ascii="宋体" w:hAnsi="宋体"/>
          <w:bCs/>
          <w:color w:val="000000"/>
          <w:sz w:val="24"/>
        </w:rPr>
        <w:t>食堂各伸缩缝、墙面漏水，提出合理的维护方案。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2.2、环境改造图纸要求如下：</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餐厅入口及卫生间方案需提供平面图、效果图及施工图等。</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生活排污及油污等方案需提供完整的管道布置图、剖面图及效果图。</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 xml:space="preserve"> </w:t>
      </w:r>
      <w:r w:rsidRPr="002B04E7">
        <w:rPr>
          <w:rFonts w:ascii="宋体" w:hAnsi="宋体"/>
          <w:bCs/>
          <w:color w:val="000000"/>
          <w:sz w:val="24"/>
        </w:rPr>
        <w:t>公共区域墙面及地面、建筑外立面、餐厅地面渗水、漏水等需提供解决方案及相关承诺函。</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(4)</w:t>
      </w:r>
      <w:r>
        <w:rPr>
          <w:rFonts w:ascii="宋体" w:hAnsi="宋体" w:hint="eastAsia"/>
          <w:bCs/>
          <w:color w:val="000000"/>
          <w:sz w:val="24"/>
        </w:rPr>
        <w:t xml:space="preserve"> </w:t>
      </w:r>
      <w:r w:rsidRPr="002B04E7">
        <w:rPr>
          <w:rFonts w:ascii="宋体" w:hAnsi="宋体"/>
          <w:bCs/>
          <w:color w:val="000000"/>
          <w:sz w:val="24"/>
        </w:rPr>
        <w:t>图纸由有建筑工程设计或装修设计资质单位进行出图且加盖公章。</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3、空调设备</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应提供制冷量、噪声、压缩机等设备参数。</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w:t>
      </w: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布局合理，设计满足规范要求。</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4、消防、安防</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疏散通道、标识标志、消防报警、灭火设备等消防安全的合理性设计。</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监控方案、布点、监控中心设置合理。并要求“明厨亮灶”(后堂工作情况连接到大堂屏幕)。</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5、投标人承诺中标后编制工程量清单及审核报价</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lastRenderedPageBreak/>
        <w:t>(1)</w:t>
      </w:r>
      <w:r>
        <w:rPr>
          <w:rFonts w:ascii="宋体" w:hAnsi="宋体" w:hint="eastAsia"/>
          <w:bCs/>
          <w:color w:val="000000"/>
          <w:sz w:val="24"/>
        </w:rPr>
        <w:t xml:space="preserve"> </w:t>
      </w:r>
      <w:r w:rsidRPr="002B04E7">
        <w:rPr>
          <w:rFonts w:ascii="宋体" w:hAnsi="宋体"/>
          <w:bCs/>
          <w:color w:val="000000"/>
          <w:sz w:val="24"/>
        </w:rPr>
        <w:t>根据施工图纸编制正确、完整工程量清单及报价。</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根据相关编制规范要求编制清晰、分类明确。</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 xml:space="preserve"> </w:t>
      </w:r>
      <w:r w:rsidRPr="002B04E7">
        <w:rPr>
          <w:rFonts w:ascii="宋体" w:hAnsi="宋体"/>
          <w:bCs/>
          <w:color w:val="000000"/>
          <w:sz w:val="24"/>
        </w:rPr>
        <w:t>为保证环境改造质量，提供明细的材料品牌、系列、型号及询价单。项目特征描述必须符合规范。</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(4)</w:t>
      </w:r>
      <w:r w:rsidRPr="002B04E7">
        <w:rPr>
          <w:rFonts w:ascii="宋体" w:hAnsi="宋体"/>
          <w:bCs/>
          <w:color w:val="000000"/>
          <w:sz w:val="24"/>
        </w:rPr>
        <w:t>提供完整的审核报价且加盖有造价资质咨询单位公章。</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6、投标人承诺中标后编制施工组织设计</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根据施工工艺、图纸等，编制完整施工组织。</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为了保证工期进度，施工组织必须用横道图等方式排列施工进度表。</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 xml:space="preserve"> </w:t>
      </w:r>
      <w:r w:rsidRPr="002B04E7">
        <w:rPr>
          <w:rFonts w:ascii="宋体" w:hAnsi="宋体"/>
          <w:bCs/>
          <w:color w:val="000000"/>
          <w:sz w:val="24"/>
        </w:rPr>
        <w:t>为了保障工程质量，施工组织必须明确节点施工工艺及方法。</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(4)</w:t>
      </w:r>
      <w:r>
        <w:rPr>
          <w:rFonts w:ascii="宋体" w:hAnsi="宋体" w:hint="eastAsia"/>
          <w:bCs/>
          <w:color w:val="000000"/>
          <w:sz w:val="24"/>
        </w:rPr>
        <w:t xml:space="preserve"> </w:t>
      </w:r>
      <w:r w:rsidRPr="002B04E7">
        <w:rPr>
          <w:rFonts w:ascii="宋体" w:hAnsi="宋体"/>
          <w:bCs/>
          <w:color w:val="000000"/>
          <w:sz w:val="24"/>
        </w:rPr>
        <w:t>为了保证施工文明安全，施工组织必须明确施工组织措施方案。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sidRPr="002B04E7">
        <w:rPr>
          <w:rFonts w:ascii="宋体" w:hAnsi="宋体"/>
          <w:bCs/>
          <w:color w:val="000000"/>
          <w:sz w:val="24"/>
        </w:rPr>
        <w:t>7、装修监管</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(1)</w:t>
      </w:r>
      <w:r>
        <w:rPr>
          <w:rFonts w:ascii="宋体" w:hAnsi="宋体" w:hint="eastAsia"/>
          <w:bCs/>
          <w:color w:val="000000"/>
          <w:sz w:val="24"/>
        </w:rPr>
        <w:t xml:space="preserve"> </w:t>
      </w:r>
      <w:r w:rsidRPr="002B04E7">
        <w:rPr>
          <w:rFonts w:ascii="宋体" w:hAnsi="宋体"/>
          <w:bCs/>
          <w:color w:val="000000"/>
          <w:sz w:val="24"/>
        </w:rPr>
        <w:t>开工前做好一切安全、文明防护，报监理单位确认后向相关部门检查审批后开始施工。</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(2)</w:t>
      </w:r>
      <w:r>
        <w:rPr>
          <w:rFonts w:ascii="宋体" w:hAnsi="宋体" w:hint="eastAsia"/>
          <w:bCs/>
          <w:color w:val="000000"/>
          <w:sz w:val="24"/>
        </w:rPr>
        <w:t xml:space="preserve"> </w:t>
      </w:r>
      <w:r w:rsidRPr="002B04E7">
        <w:rPr>
          <w:rFonts w:ascii="宋体" w:hAnsi="宋体"/>
          <w:bCs/>
          <w:color w:val="000000"/>
          <w:sz w:val="24"/>
        </w:rPr>
        <w:t>材料进场前提供样品及材料合格证等材料，报监理单位确认后向有关部门审批后开始施工。</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(3)</w:t>
      </w:r>
      <w:r>
        <w:rPr>
          <w:rFonts w:ascii="宋体" w:hAnsi="宋体" w:hint="eastAsia"/>
          <w:bCs/>
          <w:color w:val="000000"/>
          <w:sz w:val="24"/>
        </w:rPr>
        <w:t xml:space="preserve"> </w:t>
      </w:r>
      <w:r w:rsidRPr="002B04E7">
        <w:rPr>
          <w:rFonts w:ascii="宋体" w:hAnsi="宋体"/>
          <w:bCs/>
          <w:color w:val="000000"/>
          <w:sz w:val="24"/>
        </w:rPr>
        <w:t>严格按照施工组织设计要求进行安排施工。在隐蔽工程作业时，必须由中标人、监理单位、项目管理部门验收合格后方可进行下一工序，且保存相应的影像及纸质资料。</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(4)</w:t>
      </w:r>
      <w:r>
        <w:rPr>
          <w:rFonts w:ascii="宋体" w:hAnsi="宋体" w:hint="eastAsia"/>
          <w:bCs/>
          <w:color w:val="000000"/>
          <w:sz w:val="24"/>
        </w:rPr>
        <w:t xml:space="preserve"> </w:t>
      </w:r>
      <w:r w:rsidRPr="002B04E7">
        <w:rPr>
          <w:rFonts w:ascii="宋体" w:hAnsi="宋体"/>
          <w:bCs/>
          <w:color w:val="000000"/>
          <w:sz w:val="24"/>
        </w:rPr>
        <w:t>组织设计、施工、使用、管理等部门进行竣工验收达到合格。</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(5)</w:t>
      </w:r>
      <w:r>
        <w:rPr>
          <w:rFonts w:ascii="宋体" w:hAnsi="宋体" w:hint="eastAsia"/>
          <w:bCs/>
          <w:color w:val="000000"/>
          <w:sz w:val="24"/>
        </w:rPr>
        <w:t xml:space="preserve"> </w:t>
      </w:r>
      <w:r w:rsidRPr="002B04E7">
        <w:rPr>
          <w:rFonts w:ascii="宋体" w:hAnsi="宋体"/>
          <w:bCs/>
          <w:color w:val="000000"/>
          <w:sz w:val="24"/>
        </w:rPr>
        <w:t>竣工结算期间，必须提供竣工图纸、结算报价、竣工验收书、材料品牌验收资料等报监理单位确认后，送后勤处相关部门审核后方能付款结算。</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(6)</w:t>
      </w:r>
      <w:r>
        <w:rPr>
          <w:rFonts w:ascii="宋体" w:hAnsi="宋体" w:hint="eastAsia"/>
          <w:bCs/>
          <w:color w:val="000000"/>
          <w:sz w:val="24"/>
        </w:rPr>
        <w:t xml:space="preserve"> </w:t>
      </w:r>
      <w:r w:rsidRPr="002B04E7">
        <w:rPr>
          <w:rFonts w:ascii="宋体" w:hAnsi="宋体"/>
          <w:bCs/>
          <w:color w:val="000000"/>
          <w:sz w:val="24"/>
        </w:rPr>
        <w:t>施工过程中，严格按照投标文件执行。若施工过程中有任何设计、材料等变更，必须书面报送监理单位确认后，送有关部门审批后实施。</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(7)</w:t>
      </w:r>
      <w:r>
        <w:rPr>
          <w:rFonts w:ascii="宋体" w:hAnsi="宋体" w:hint="eastAsia"/>
          <w:bCs/>
          <w:color w:val="000000"/>
          <w:sz w:val="24"/>
        </w:rPr>
        <w:t xml:space="preserve"> </w:t>
      </w:r>
      <w:r w:rsidRPr="002B04E7">
        <w:rPr>
          <w:rFonts w:ascii="宋体" w:hAnsi="宋体"/>
          <w:bCs/>
          <w:color w:val="000000"/>
          <w:sz w:val="24"/>
        </w:rPr>
        <w:t>投标人承诺中标后在食堂运营过程中，若环境改造的内容及范围出现质量缺陷或另需改造、修缮等情况一切费用由中标人承担。</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(8)</w:t>
      </w:r>
      <w:r>
        <w:rPr>
          <w:rFonts w:ascii="宋体" w:hAnsi="宋体" w:hint="eastAsia"/>
          <w:bCs/>
          <w:color w:val="000000"/>
          <w:sz w:val="24"/>
        </w:rPr>
        <w:t xml:space="preserve"> </w:t>
      </w:r>
      <w:r w:rsidRPr="002B04E7">
        <w:rPr>
          <w:rFonts w:ascii="宋体" w:hAnsi="宋体"/>
          <w:bCs/>
          <w:color w:val="000000"/>
          <w:sz w:val="24"/>
        </w:rPr>
        <w:t>中标人在与施工方签订合同前应将合同文稿送审核，签订后的合同需要提供一份原件至备案。</w:t>
      </w:r>
    </w:p>
    <w:p w:rsidR="002B04E7" w:rsidRPr="002B04E7" w:rsidRDefault="002B04E7" w:rsidP="002B04E7">
      <w:pPr>
        <w:tabs>
          <w:tab w:val="right" w:pos="9723"/>
        </w:tabs>
        <w:spacing w:line="480" w:lineRule="exact"/>
        <w:ind w:firstLineChars="200" w:firstLine="480"/>
        <w:rPr>
          <w:rFonts w:ascii="宋体" w:hAnsi="宋体"/>
          <w:bCs/>
          <w:color w:val="000000"/>
          <w:sz w:val="24"/>
        </w:rPr>
      </w:pPr>
      <w:r>
        <w:rPr>
          <w:rFonts w:ascii="宋体" w:hAnsi="宋体"/>
          <w:bCs/>
          <w:color w:val="000000"/>
          <w:sz w:val="24"/>
        </w:rPr>
        <w:t>(9)</w:t>
      </w:r>
      <w:r>
        <w:rPr>
          <w:rFonts w:ascii="宋体" w:hAnsi="宋体" w:hint="eastAsia"/>
          <w:bCs/>
          <w:color w:val="000000"/>
          <w:sz w:val="24"/>
        </w:rPr>
        <w:t xml:space="preserve"> </w:t>
      </w:r>
      <w:r w:rsidRPr="002B04E7">
        <w:rPr>
          <w:rFonts w:ascii="宋体" w:hAnsi="宋体"/>
          <w:bCs/>
          <w:color w:val="000000"/>
          <w:sz w:val="24"/>
        </w:rPr>
        <w:t>对施工单位的资质要求：建筑工程施工总承包三级及以上或建筑装饰装修工程专业承包二级及以上。</w:t>
      </w:r>
    </w:p>
    <w:p w:rsidR="00861F30" w:rsidRPr="002B04E7" w:rsidRDefault="002B04E7" w:rsidP="002B04E7">
      <w:pPr>
        <w:tabs>
          <w:tab w:val="right" w:pos="9723"/>
        </w:tabs>
        <w:spacing w:line="480" w:lineRule="exact"/>
        <w:ind w:firstLineChars="200" w:firstLine="480"/>
        <w:rPr>
          <w:rFonts w:ascii="宋体" w:hAnsi="宋体"/>
          <w:sz w:val="24"/>
        </w:rPr>
      </w:pPr>
      <w:r w:rsidRPr="002B04E7">
        <w:rPr>
          <w:rFonts w:ascii="宋体" w:hAnsi="宋体" w:hint="eastAsia"/>
          <w:bCs/>
          <w:color w:val="000000"/>
          <w:sz w:val="24"/>
        </w:rPr>
        <w:t>▲</w:t>
      </w:r>
      <w:r>
        <w:rPr>
          <w:rFonts w:ascii="宋体" w:hAnsi="宋体"/>
          <w:bCs/>
          <w:color w:val="000000"/>
          <w:sz w:val="24"/>
        </w:rPr>
        <w:t>(10)</w:t>
      </w:r>
      <w:r>
        <w:rPr>
          <w:rFonts w:ascii="宋体" w:hAnsi="宋体" w:hint="eastAsia"/>
          <w:bCs/>
          <w:color w:val="000000"/>
          <w:sz w:val="24"/>
        </w:rPr>
        <w:t xml:space="preserve"> </w:t>
      </w:r>
      <w:r w:rsidRPr="002B04E7">
        <w:rPr>
          <w:rFonts w:ascii="宋体" w:hAnsi="宋体"/>
          <w:bCs/>
          <w:color w:val="000000"/>
          <w:sz w:val="24"/>
        </w:rPr>
        <w:t>所有投标图纸应集中装订成册且按相关类别进行分类编辑，图纸作为本次招标文件的组成部分。</w:t>
      </w:r>
    </w:p>
    <w:p w:rsidR="00861F30" w:rsidRDefault="00861F30" w:rsidP="00861F30">
      <w:pPr>
        <w:tabs>
          <w:tab w:val="right" w:pos="9723"/>
        </w:tabs>
        <w:spacing w:line="480" w:lineRule="exact"/>
        <w:ind w:firstLineChars="200" w:firstLine="482"/>
        <w:rPr>
          <w:rFonts w:ascii="宋体" w:hAnsi="宋体"/>
          <w:b/>
          <w:sz w:val="24"/>
        </w:rPr>
      </w:pPr>
      <w:bookmarkStart w:id="250" w:name="_Hlk41648171"/>
      <w:r>
        <w:rPr>
          <w:rFonts w:ascii="宋体" w:hAnsi="宋体" w:hint="eastAsia"/>
          <w:b/>
          <w:sz w:val="24"/>
        </w:rPr>
        <w:t>(十七)</w:t>
      </w:r>
      <w:r w:rsidR="00200159">
        <w:rPr>
          <w:rFonts w:ascii="宋体" w:hAnsi="宋体" w:hint="eastAsia"/>
          <w:b/>
          <w:sz w:val="24"/>
        </w:rPr>
        <w:t xml:space="preserve"> </w:t>
      </w:r>
      <w:r>
        <w:rPr>
          <w:rFonts w:ascii="宋体" w:hAnsi="宋体" w:hint="eastAsia"/>
          <w:b/>
          <w:sz w:val="24"/>
        </w:rPr>
        <w:t>环境改造施工要求</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lastRenderedPageBreak/>
        <w:t>(1)</w:t>
      </w:r>
      <w:r w:rsidR="002B04E7">
        <w:rPr>
          <w:rFonts w:ascii="宋体" w:hAnsi="宋体" w:hint="eastAsia"/>
          <w:sz w:val="24"/>
        </w:rPr>
        <w:t xml:space="preserve"> </w:t>
      </w:r>
      <w:r>
        <w:rPr>
          <w:rFonts w:ascii="宋体" w:hAnsi="宋体" w:hint="eastAsia"/>
          <w:sz w:val="24"/>
        </w:rPr>
        <w:t>该项目所有施工方必须拥有工程相关的施工资质，符合行业标准</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(2)</w:t>
      </w:r>
      <w:r w:rsidR="002B04E7">
        <w:rPr>
          <w:rFonts w:ascii="宋体" w:hAnsi="宋体" w:hint="eastAsia"/>
          <w:sz w:val="24"/>
        </w:rPr>
        <w:t xml:space="preserve"> </w:t>
      </w:r>
      <w:r>
        <w:rPr>
          <w:rFonts w:ascii="宋体" w:hAnsi="宋体" w:hint="eastAsia"/>
          <w:sz w:val="24"/>
        </w:rPr>
        <w:t>不得改变原场地本体结构(楼盖、屋顶、梁、柱、外墙体和基础等承重结构部位)、固定设施及共用部位)外墙面、楼梯间、走廊通道、门厅、设备机房等)、公用设施及室外统一规划，对建筑物结构安全造成影响的，中标人应依法承担相关责任，并负责修缮恢复，赔偿损失。</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(3)</w:t>
      </w:r>
      <w:r w:rsidR="002B04E7">
        <w:rPr>
          <w:rFonts w:ascii="宋体" w:hAnsi="宋体" w:hint="eastAsia"/>
          <w:sz w:val="24"/>
        </w:rPr>
        <w:t xml:space="preserve"> </w:t>
      </w:r>
      <w:r>
        <w:rPr>
          <w:rFonts w:ascii="宋体" w:hAnsi="宋体" w:hint="eastAsia"/>
          <w:sz w:val="24"/>
        </w:rPr>
        <w:t>中标人不得在私自重开门洞，改变原有墙体及门位结构。</w:t>
      </w:r>
    </w:p>
    <w:p w:rsidR="00861F30" w:rsidRPr="00F77CEF"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(4)</w:t>
      </w:r>
      <w:r w:rsidR="002B04E7">
        <w:rPr>
          <w:rFonts w:ascii="宋体" w:hAnsi="宋体" w:hint="eastAsia"/>
          <w:sz w:val="24"/>
        </w:rPr>
        <w:t xml:space="preserve"> </w:t>
      </w:r>
      <w:r>
        <w:rPr>
          <w:rFonts w:ascii="宋体" w:hAnsi="宋体" w:hint="eastAsia"/>
          <w:sz w:val="24"/>
        </w:rPr>
        <w:t>中标人应遵守安全用电、用水的规定，不得超过原设计装表容量擅自增加用电，严禁乱搭电线及非装修用电，原有室内设施(如开关板、各类插座、电脑信息模块等)不得拆除、移位，如有需要可以加线延伸。空调主机必须安装在原设计预留空调位置，不得安装在外墙上，安装空调时不得从外墙拉管，以免影</w:t>
      </w:r>
      <w:r w:rsidRPr="00F77CEF">
        <w:rPr>
          <w:rFonts w:ascii="宋体" w:hAnsi="宋体" w:hint="eastAsia"/>
          <w:sz w:val="24"/>
        </w:rPr>
        <w:t>响整体外观。空调排水应接入空调排水管内，不得直接外排。</w:t>
      </w:r>
    </w:p>
    <w:p w:rsidR="00861F30" w:rsidRPr="00F77CEF" w:rsidRDefault="00861F30" w:rsidP="00861F30">
      <w:pPr>
        <w:tabs>
          <w:tab w:val="right" w:pos="9723"/>
        </w:tabs>
        <w:spacing w:line="480" w:lineRule="exact"/>
        <w:ind w:firstLineChars="200" w:firstLine="480"/>
        <w:rPr>
          <w:rFonts w:ascii="宋体" w:hAnsi="宋体"/>
          <w:sz w:val="24"/>
        </w:rPr>
      </w:pPr>
      <w:r w:rsidRPr="00F77CEF">
        <w:rPr>
          <w:rFonts w:ascii="宋体" w:hAnsi="宋体" w:hint="eastAsia"/>
          <w:sz w:val="24"/>
        </w:rPr>
        <w:t>(</w:t>
      </w:r>
      <w:r w:rsidR="00C1707C" w:rsidRPr="00F77CEF">
        <w:rPr>
          <w:rFonts w:ascii="宋体" w:hAnsi="宋体" w:hint="eastAsia"/>
          <w:sz w:val="24"/>
        </w:rPr>
        <w:t>5</w:t>
      </w:r>
      <w:r w:rsidRPr="00F77CEF">
        <w:rPr>
          <w:rFonts w:ascii="宋体" w:hAnsi="宋体" w:hint="eastAsia"/>
          <w:sz w:val="24"/>
        </w:rPr>
        <w:t>)</w:t>
      </w:r>
      <w:r w:rsidR="002B04E7">
        <w:rPr>
          <w:rFonts w:ascii="宋体" w:hAnsi="宋体" w:hint="eastAsia"/>
          <w:sz w:val="24"/>
        </w:rPr>
        <w:t xml:space="preserve"> </w:t>
      </w:r>
      <w:r w:rsidRPr="00F77CEF">
        <w:rPr>
          <w:rFonts w:ascii="宋体" w:hAnsi="宋体" w:hint="eastAsia"/>
          <w:sz w:val="24"/>
        </w:rPr>
        <w:t>装修</w:t>
      </w:r>
      <w:r w:rsidR="00E134FE" w:rsidRPr="00F77CEF">
        <w:rPr>
          <w:rFonts w:ascii="宋体" w:hAnsi="宋体" w:hint="eastAsia"/>
          <w:sz w:val="24"/>
        </w:rPr>
        <w:t>改造施工</w:t>
      </w:r>
      <w:r w:rsidRPr="00F77CEF">
        <w:rPr>
          <w:rFonts w:ascii="宋体" w:hAnsi="宋体" w:hint="eastAsia"/>
          <w:sz w:val="24"/>
        </w:rPr>
        <w:t>过程如有对公共装修</w:t>
      </w:r>
      <w:r w:rsidR="00C1707C" w:rsidRPr="00F77CEF">
        <w:rPr>
          <w:rFonts w:ascii="宋体" w:hAnsi="宋体" w:hint="eastAsia"/>
          <w:sz w:val="24"/>
        </w:rPr>
        <w:t>、校园网络布线及设备</w:t>
      </w:r>
      <w:r w:rsidRPr="00F77CEF">
        <w:rPr>
          <w:rFonts w:ascii="宋体" w:hAnsi="宋体" w:hint="eastAsia"/>
          <w:sz w:val="24"/>
        </w:rPr>
        <w:t>造成损坏，应按原样修复并及时清理公共部分卫生(包括装修遗留材料、地面污迹等)。</w:t>
      </w:r>
    </w:p>
    <w:p w:rsidR="00861F30" w:rsidRPr="00F77CEF" w:rsidRDefault="00861F30" w:rsidP="00861F30">
      <w:pPr>
        <w:tabs>
          <w:tab w:val="right" w:pos="9723"/>
        </w:tabs>
        <w:spacing w:line="480" w:lineRule="exact"/>
        <w:ind w:firstLineChars="200" w:firstLine="480"/>
        <w:rPr>
          <w:rFonts w:ascii="宋体" w:hAnsi="宋体"/>
          <w:sz w:val="24"/>
        </w:rPr>
      </w:pPr>
      <w:r w:rsidRPr="00F77CEF">
        <w:rPr>
          <w:rFonts w:ascii="宋体" w:hAnsi="宋体" w:hint="eastAsia"/>
          <w:sz w:val="24"/>
        </w:rPr>
        <w:t>(</w:t>
      </w:r>
      <w:r w:rsidR="00C1707C" w:rsidRPr="00F77CEF">
        <w:rPr>
          <w:rFonts w:ascii="宋体" w:hAnsi="宋体" w:hint="eastAsia"/>
          <w:sz w:val="24"/>
        </w:rPr>
        <w:t>6</w:t>
      </w:r>
      <w:r w:rsidRPr="00F77CEF">
        <w:rPr>
          <w:rFonts w:ascii="宋体" w:hAnsi="宋体" w:hint="eastAsia"/>
          <w:sz w:val="24"/>
        </w:rPr>
        <w:t>)</w:t>
      </w:r>
      <w:r w:rsidR="002B04E7">
        <w:rPr>
          <w:rFonts w:ascii="宋体" w:hAnsi="宋体" w:hint="eastAsia"/>
          <w:sz w:val="24"/>
        </w:rPr>
        <w:t xml:space="preserve"> </w:t>
      </w:r>
      <w:r w:rsidRPr="00F77CEF">
        <w:rPr>
          <w:rFonts w:ascii="宋体" w:hAnsi="宋体" w:hint="eastAsia"/>
          <w:sz w:val="24"/>
        </w:rPr>
        <w:t>进行打墙、切割等粉尘较多的作业时，须在门口挂布帘遮挡粉尘和装修异味；</w:t>
      </w:r>
    </w:p>
    <w:p w:rsidR="00861F30" w:rsidRDefault="00861F30" w:rsidP="00861F30">
      <w:pPr>
        <w:tabs>
          <w:tab w:val="right" w:pos="9723"/>
        </w:tabs>
        <w:spacing w:line="480" w:lineRule="exact"/>
        <w:ind w:firstLineChars="200" w:firstLine="480"/>
        <w:rPr>
          <w:rFonts w:ascii="宋体" w:hAnsi="宋体"/>
          <w:sz w:val="24"/>
        </w:rPr>
      </w:pPr>
      <w:r w:rsidRPr="00F77CEF">
        <w:rPr>
          <w:rFonts w:ascii="宋体" w:hAnsi="宋体" w:hint="eastAsia"/>
          <w:sz w:val="24"/>
        </w:rPr>
        <w:t>(</w:t>
      </w:r>
      <w:r w:rsidR="00C1707C" w:rsidRPr="00F77CEF">
        <w:rPr>
          <w:rFonts w:ascii="宋体" w:hAnsi="宋体" w:hint="eastAsia"/>
          <w:sz w:val="24"/>
        </w:rPr>
        <w:t>7</w:t>
      </w:r>
      <w:r w:rsidRPr="00F77CEF">
        <w:rPr>
          <w:rFonts w:ascii="宋体" w:hAnsi="宋体" w:hint="eastAsia"/>
          <w:sz w:val="24"/>
        </w:rPr>
        <w:t>)</w:t>
      </w:r>
      <w:r w:rsidR="002B04E7">
        <w:rPr>
          <w:rFonts w:ascii="宋体" w:hAnsi="宋体" w:hint="eastAsia"/>
          <w:sz w:val="24"/>
        </w:rPr>
        <w:t xml:space="preserve"> </w:t>
      </w:r>
      <w:r w:rsidRPr="00F77CEF">
        <w:rPr>
          <w:rFonts w:ascii="宋体" w:hAnsi="宋体" w:hint="eastAsia"/>
          <w:sz w:val="24"/>
        </w:rPr>
        <w:t>中标人对所雇用的装修公司工作人员负有监管责任，应监督所雇用的装修公司工作人员遵守法律、法规及招标人规定，听从招标人工作</w:t>
      </w:r>
      <w:r>
        <w:rPr>
          <w:rFonts w:ascii="宋体" w:hAnsi="宋体" w:hint="eastAsia"/>
          <w:sz w:val="24"/>
        </w:rPr>
        <w:t>人员的劝诫，保障校园安全。</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w:t>
      </w:r>
      <w:r w:rsidR="00C1707C">
        <w:rPr>
          <w:rFonts w:ascii="宋体" w:hAnsi="宋体" w:hint="eastAsia"/>
          <w:sz w:val="24"/>
        </w:rPr>
        <w:t>8</w:t>
      </w:r>
      <w:r>
        <w:rPr>
          <w:rFonts w:ascii="宋体" w:hAnsi="宋体" w:hint="eastAsia"/>
          <w:sz w:val="24"/>
        </w:rPr>
        <w:t>)</w:t>
      </w:r>
      <w:r w:rsidR="002B04E7">
        <w:rPr>
          <w:rFonts w:ascii="宋体" w:hAnsi="宋体" w:hint="eastAsia"/>
          <w:sz w:val="24"/>
        </w:rPr>
        <w:t xml:space="preserve"> </w:t>
      </w:r>
      <w:r>
        <w:rPr>
          <w:rFonts w:ascii="宋体" w:hAnsi="宋体" w:hint="eastAsia"/>
          <w:sz w:val="24"/>
        </w:rPr>
        <w:t>装修期间应严格遵守有关消防安全规定，并自备灭火器。</w:t>
      </w:r>
      <w:bookmarkEnd w:id="250"/>
    </w:p>
    <w:p w:rsidR="00861F30" w:rsidRDefault="00C1707C" w:rsidP="00861F30">
      <w:pPr>
        <w:tabs>
          <w:tab w:val="right" w:pos="9723"/>
        </w:tabs>
        <w:spacing w:line="480" w:lineRule="exact"/>
        <w:ind w:firstLineChars="200" w:firstLine="482"/>
        <w:rPr>
          <w:rFonts w:ascii="宋体" w:hAnsi="宋体"/>
          <w:b/>
          <w:sz w:val="24"/>
        </w:rPr>
      </w:pPr>
      <w:r>
        <w:rPr>
          <w:rFonts w:ascii="宋体" w:hAnsi="宋体" w:hint="eastAsia"/>
          <w:b/>
          <w:sz w:val="24"/>
        </w:rPr>
        <w:t xml:space="preserve"> </w:t>
      </w:r>
      <w:r w:rsidR="00861F30">
        <w:rPr>
          <w:rFonts w:ascii="宋体" w:hAnsi="宋体" w:hint="eastAsia"/>
          <w:b/>
          <w:sz w:val="24"/>
        </w:rPr>
        <w:t>(十八)</w:t>
      </w:r>
      <w:r w:rsidR="00200159">
        <w:rPr>
          <w:rFonts w:ascii="宋体" w:hAnsi="宋体" w:hint="eastAsia"/>
          <w:b/>
          <w:sz w:val="24"/>
        </w:rPr>
        <w:t xml:space="preserve"> </w:t>
      </w:r>
      <w:r w:rsidR="00861F30">
        <w:rPr>
          <w:rFonts w:ascii="宋体" w:hAnsi="宋体" w:hint="eastAsia"/>
          <w:b/>
          <w:sz w:val="24"/>
        </w:rPr>
        <w:t>环境改造与设备验收、审核投资金额</w:t>
      </w:r>
    </w:p>
    <w:p w:rsidR="00861F30" w:rsidRDefault="00C1707C"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w:t>
      </w:r>
      <w:r w:rsidR="00861F30">
        <w:rPr>
          <w:rFonts w:ascii="宋体" w:hAnsi="宋体" w:hint="eastAsia"/>
          <w:sz w:val="24"/>
        </w:rPr>
        <w:t>1、中标人应在合同签订后40天内完成本项目所有环境改造和设备添置并具备正常营业条件。在中标公示后一周内提供完整的整套设计施工图纸3套，材料</w:t>
      </w:r>
      <w:r w:rsidR="00861F30">
        <w:rPr>
          <w:rFonts w:ascii="宋体" w:hAnsi="宋体" w:hint="eastAsia"/>
          <w:color w:val="000000"/>
          <w:sz w:val="24"/>
        </w:rPr>
        <w:t>进场时须通知验收,现场管理由派驻工程监理。环境改造结束后中标人需提供竣工蓝图3套，装修决算书3份，工程内业资料等3套(含设备采购发票原件)，所有明细电子文档存入U盘一份。如因工程施工等资料不全，导致送造价公司审核造价无法顺利进行，或审核结果不准确等不良后果，由中标人自行承担。</w:t>
      </w:r>
    </w:p>
    <w:p w:rsidR="00861F30" w:rsidRDefault="00861F30" w:rsidP="00861F30">
      <w:pPr>
        <w:tabs>
          <w:tab w:val="right" w:pos="9723"/>
        </w:tabs>
        <w:spacing w:line="480" w:lineRule="exact"/>
        <w:ind w:firstLineChars="200" w:firstLine="480"/>
        <w:rPr>
          <w:rFonts w:ascii="宋体" w:hAnsi="宋体"/>
          <w:color w:val="000000"/>
          <w:sz w:val="24"/>
        </w:rPr>
      </w:pPr>
      <w:r>
        <w:rPr>
          <w:rFonts w:ascii="宋体" w:hAnsi="宋体" w:hint="eastAsia"/>
          <w:color w:val="000000"/>
          <w:sz w:val="24"/>
        </w:rPr>
        <w:t>2、</w:t>
      </w:r>
      <w:bookmarkStart w:id="251" w:name="_Hlk41667770"/>
      <w:r>
        <w:rPr>
          <w:rFonts w:ascii="宋体" w:hAnsi="宋体" w:cs="宋体" w:hint="eastAsia"/>
          <w:sz w:val="24"/>
        </w:rPr>
        <w:t>若审核造价金额低于中标人承诺投入的环境改造和添置设备金额，中标人须在招标人下达通知规定的时间内补足投资金额。否则，没收环境改造保证金，不足金额从经营营业款扣减，扣减差额部分作为后期食堂修缮费用。招标人视具体情况有权提出因企业不履行承诺终止经营</w:t>
      </w:r>
      <w:r>
        <w:rPr>
          <w:rFonts w:ascii="宋体" w:hAnsi="宋体" w:cs="宋体" w:hint="eastAsia"/>
          <w:kern w:val="0"/>
          <w:sz w:val="24"/>
        </w:rPr>
        <w:t>管理</w:t>
      </w:r>
      <w:r>
        <w:rPr>
          <w:rFonts w:ascii="宋体" w:hAnsi="宋体" w:cs="宋体" w:hint="eastAsia"/>
          <w:sz w:val="24"/>
        </w:rPr>
        <w:t>合同，所有环境改造和设备等残值归招标人所有。若审核造价金额超出中标人所承诺的金额，则由中标人自身承担。合同期满后餐厅的所有环境改造设施、设备等残值归招标人所有。</w:t>
      </w:r>
    </w:p>
    <w:p w:rsidR="00861F30" w:rsidRPr="002A4A01" w:rsidRDefault="002A4A01" w:rsidP="00A2096E">
      <w:pPr>
        <w:widowControl/>
        <w:spacing w:line="500" w:lineRule="exact"/>
        <w:ind w:firstLineChars="150" w:firstLine="361"/>
        <w:rPr>
          <w:rFonts w:ascii="宋体" w:hAnsi="宋体"/>
          <w:b/>
          <w:sz w:val="24"/>
        </w:rPr>
      </w:pPr>
      <w:bookmarkStart w:id="252" w:name="_Toc41753389"/>
      <w:bookmarkEnd w:id="251"/>
      <w:r w:rsidRPr="002A4A01">
        <w:rPr>
          <w:rFonts w:ascii="宋体" w:hAnsi="宋体" w:hint="eastAsia"/>
          <w:b/>
          <w:color w:val="000000"/>
          <w:sz w:val="24"/>
        </w:rPr>
        <w:t>(十九)</w:t>
      </w:r>
      <w:r w:rsidR="00200159">
        <w:rPr>
          <w:rFonts w:ascii="宋体" w:hAnsi="宋体" w:hint="eastAsia"/>
          <w:b/>
          <w:color w:val="000000"/>
          <w:sz w:val="24"/>
        </w:rPr>
        <w:t xml:space="preserve"> </w:t>
      </w:r>
      <w:r w:rsidR="00861F30" w:rsidRPr="002A4A01">
        <w:rPr>
          <w:rFonts w:ascii="宋体" w:hAnsi="宋体" w:hint="eastAsia"/>
          <w:b/>
          <w:color w:val="000000"/>
          <w:sz w:val="24"/>
        </w:rPr>
        <w:t>其它要求</w:t>
      </w:r>
      <w:bookmarkEnd w:id="252"/>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lastRenderedPageBreak/>
        <w:t>1、中标人不得在学校允许的经营场所以外摆摊设点和向校外售卖。</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2、如遇学校停水、停电应请示招标人解决办法，不得未经同意停办伙食。</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3、经招标人审定的档口应按时开餐，未及时开餐或是中途停止供餐的每一个档口每月处罚1万元，以此类推。</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4、中标人每学年需组织所有员工至少体检一次，费用由中标人自行承担。中标人必须按规定对所聘员工规范办理医社保。</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 xml:space="preserve">5、中标人平时应按(6T或是5D管理模式)进行管理，即保持食堂卫生清洁；物品摆放整洁、有序；餐具每次使用完清洁后必须高温消毒并摆放整齐，防止蚊蝇、虫害滋生，达到食品药品监督管理部门要求的规定标准。 </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6、中标人应确保食堂内水管道及污水井畅通，并负责日常的维修。一次性装修改造后食堂外的公共管网、屋面漏水由招标人负责维修。</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color w:val="000000"/>
          <w:sz w:val="24"/>
        </w:rPr>
        <w:t>▲</w:t>
      </w:r>
      <w:r>
        <w:rPr>
          <w:rFonts w:ascii="宋体" w:hAnsi="宋体" w:hint="eastAsia"/>
          <w:sz w:val="24"/>
        </w:rPr>
        <w:t>7、中标人每年须向招标人书面汇报食堂经营管理及服务质量情况，对存在的问题进行限期整改。</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8、餐厅内外布置牌匾、广告、横幅、标语需向招标人报批，桌面不得张贴桌贴，餐厅内所有牌匾、广告、横幅、标语不得有第三方名称、商业广告和二维码图案。否则，每发现一处，支付违约金100元。</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color w:val="000000"/>
          <w:sz w:val="24"/>
        </w:rPr>
        <w:t>★</w:t>
      </w:r>
      <w:r>
        <w:rPr>
          <w:rFonts w:ascii="宋体" w:hAnsi="宋体" w:hint="eastAsia"/>
          <w:sz w:val="24"/>
        </w:rPr>
        <w:t>9、中标人必须承担经营和服务过程中发生的事故责任，并赔偿由此造成的全部经济损失。</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10、政府行政机关查实的各类违规责任，均由中标人自行负责。</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11、中标人经营食堂的设备设施、水电日常维护由中标人自行解决且要按规范使用水电，中标人不得私拉电线，如经营需要安装电源应向招标人提出申请，经招标人审定无安全问题和电容量问题的，应及时同意中标人的用电需求。</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12、中标人所经营的食堂泔水应委托具有回收资质(提供营业执照证明材料)的单位进行回收，同时其处理必须符合福州市的相关规定，双方签订的协议书需送往招标人处存档一份。</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13、餐厅的风扇必须每学期清洗一次，空调每年清洗一次，有损坏须在两天内维修完成，未按规定的时间内维修，超出一天支付违约金200元、超出两天支付违约金400元、以此类推。</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14、餐厅使用的垃圾桶由中标人自行采购，每日所产生的垃圾投放应符合符合福建垃圾分类标准，并按学校规定及时运到指定地点。否则，每发现一次支付违约金1000元。</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15、中标人必须接受由学校组织的定期对餐厅室内进行卫生消毒及除四害工作，费用(药品费和人工费)由中标人负责承担。</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color w:val="000000"/>
          <w:sz w:val="24"/>
        </w:rPr>
        <w:lastRenderedPageBreak/>
        <w:t>▲</w:t>
      </w:r>
      <w:r>
        <w:rPr>
          <w:rFonts w:ascii="宋体" w:hAnsi="宋体" w:hint="eastAsia"/>
          <w:sz w:val="24"/>
        </w:rPr>
        <w:t>16、中标人服从招标人对中标人的车辆进出校园管理的规定，中标人车辆带物资出校门应经招标人的相关管理部门批准，并允许由招标人检查进出食堂的车辆。</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17、中标人须提供部分勤工助学岗位。</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18、一年内中标人在招标人的监督下，中标人要完成对本项目的ISO14001环境管理体系认证、ISO9001质量管理体系认证、ISO22000食品安全管理体系认证工作。首次认证的所有费用由中标人承担，往后年检所产生的费用由招标人承担。</w:t>
      </w:r>
    </w:p>
    <w:p w:rsidR="00861F30" w:rsidRPr="000B76C4"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19、为在校师生提供课余美食文化活动，投标人经营管理服务期间内要举办一次校内美食文</w:t>
      </w:r>
      <w:r w:rsidRPr="000B76C4">
        <w:rPr>
          <w:rFonts w:ascii="宋体" w:hAnsi="宋体" w:hint="eastAsia"/>
          <w:sz w:val="24"/>
        </w:rPr>
        <w:t>化节，并要有安全、完善的美食节举办方案。</w:t>
      </w:r>
    </w:p>
    <w:p w:rsidR="00861F30" w:rsidRPr="000B76C4" w:rsidRDefault="00861F30" w:rsidP="00861F30">
      <w:pPr>
        <w:tabs>
          <w:tab w:val="right" w:pos="9723"/>
        </w:tabs>
        <w:spacing w:line="480" w:lineRule="exact"/>
        <w:ind w:firstLineChars="200" w:firstLine="480"/>
        <w:rPr>
          <w:rFonts w:ascii="宋体" w:hAnsi="宋体"/>
          <w:sz w:val="24"/>
        </w:rPr>
      </w:pPr>
      <w:r w:rsidRPr="002C01FD">
        <w:rPr>
          <w:rFonts w:ascii="宋体" w:hAnsi="宋体" w:hint="eastAsia"/>
          <w:color w:val="000000"/>
          <w:sz w:val="24"/>
        </w:rPr>
        <w:t>▲</w:t>
      </w:r>
      <w:r w:rsidRPr="002C01FD">
        <w:rPr>
          <w:rFonts w:ascii="宋体" w:hAnsi="宋体" w:hint="eastAsia"/>
          <w:sz w:val="24"/>
        </w:rPr>
        <w:t>20、中标</w:t>
      </w:r>
      <w:r w:rsidRPr="000B76C4">
        <w:rPr>
          <w:rFonts w:ascii="宋体" w:hAnsi="宋体" w:hint="eastAsia"/>
          <w:sz w:val="24"/>
        </w:rPr>
        <w:t>人进行装修、改造等施工前，如消防、食品制售等方面事项，须提前向当地消防管理部门、市场监督管理部门等单位申请、报备、审批，装修、改造等施工完成后，及时向当地消防管理部门、市场监督管理部门等单位验收。否则，所产生的后果和责任，均由中标人承担，与招标人无关。</w:t>
      </w:r>
    </w:p>
    <w:p w:rsidR="00861F30" w:rsidRDefault="00861F30" w:rsidP="00861F30">
      <w:pPr>
        <w:tabs>
          <w:tab w:val="right" w:pos="9723"/>
        </w:tabs>
        <w:spacing w:line="480" w:lineRule="exact"/>
        <w:ind w:firstLineChars="200" w:firstLine="480"/>
        <w:rPr>
          <w:rFonts w:ascii="宋体" w:hAnsi="宋体"/>
          <w:sz w:val="24"/>
        </w:rPr>
      </w:pPr>
      <w:r w:rsidRPr="008055B5">
        <w:rPr>
          <w:rFonts w:ascii="宋体" w:hAnsi="宋体" w:hint="eastAsia"/>
          <w:sz w:val="24"/>
        </w:rPr>
        <w:t>21、在经</w:t>
      </w:r>
      <w:r>
        <w:rPr>
          <w:rFonts w:ascii="宋体" w:hAnsi="宋体" w:hint="eastAsia"/>
          <w:sz w:val="24"/>
        </w:rPr>
        <w:t>营年限内，若出现新政策要求，中标人需无条件执行。</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22、其他未定事宜待中标后签订正式合同前再行商议。</w:t>
      </w:r>
    </w:p>
    <w:p w:rsidR="00861F30" w:rsidRDefault="00861F30" w:rsidP="00861F30">
      <w:pPr>
        <w:spacing w:line="480" w:lineRule="exact"/>
        <w:ind w:firstLineChars="200" w:firstLine="480"/>
        <w:rPr>
          <w:rFonts w:ascii="宋体" w:hAnsi="宋体"/>
          <w:sz w:val="24"/>
        </w:rPr>
      </w:pPr>
      <w:r>
        <w:rPr>
          <w:rFonts w:ascii="宋体" w:hAnsi="宋体" w:hint="eastAsia"/>
          <w:sz w:val="24"/>
        </w:rPr>
        <w:t>23、招标人将定期或不定期对中标人在委托经营管理期间进行考核(月、年考核)，考核内容按《餐厅规范化管理量化考核办法》、《餐厅规范化管理量化考核表》执行。</w:t>
      </w:r>
    </w:p>
    <w:p w:rsidR="00861F30" w:rsidRDefault="002A4A01" w:rsidP="00861F30">
      <w:pPr>
        <w:widowControl/>
        <w:spacing w:line="500" w:lineRule="exact"/>
        <w:outlineLvl w:val="1"/>
        <w:rPr>
          <w:rFonts w:ascii="宋体" w:hAnsi="宋体"/>
          <w:sz w:val="24"/>
        </w:rPr>
      </w:pPr>
      <w:bookmarkStart w:id="253" w:name="_Toc41753390"/>
      <w:bookmarkStart w:id="254" w:name="_Toc42006892"/>
      <w:r>
        <w:rPr>
          <w:rFonts w:ascii="宋体" w:hAnsi="宋体" w:hint="eastAsia"/>
          <w:color w:val="000000"/>
          <w:sz w:val="24"/>
        </w:rPr>
        <w:t>三</w:t>
      </w:r>
      <w:r w:rsidR="00861F30">
        <w:rPr>
          <w:rFonts w:ascii="宋体" w:hAnsi="宋体" w:hint="eastAsia"/>
          <w:color w:val="000000"/>
          <w:sz w:val="24"/>
        </w:rPr>
        <w:t>、违约责任</w:t>
      </w:r>
      <w:bookmarkEnd w:id="253"/>
      <w:bookmarkEnd w:id="254"/>
    </w:p>
    <w:p w:rsidR="000E6994" w:rsidRDefault="00861F30" w:rsidP="000E6994">
      <w:pPr>
        <w:widowControl/>
        <w:spacing w:line="500" w:lineRule="exact"/>
        <w:ind w:firstLineChars="200" w:firstLine="480"/>
        <w:rPr>
          <w:rFonts w:ascii="宋体" w:hAnsi="宋体" w:cs="宋体"/>
          <w:sz w:val="24"/>
        </w:rPr>
      </w:pPr>
      <w:r>
        <w:rPr>
          <w:rFonts w:ascii="宋体" w:hAnsi="宋体" w:hint="eastAsia"/>
          <w:sz w:val="24"/>
        </w:rPr>
        <w:t>1、</w:t>
      </w:r>
      <w:r w:rsidR="000E6994" w:rsidRPr="000E6994">
        <w:rPr>
          <w:rFonts w:ascii="宋体" w:hAnsi="宋体" w:cs="宋体" w:hint="eastAsia"/>
          <w:sz w:val="24"/>
        </w:rPr>
        <w:t>投标人须在投标文件中承诺，若中标，拟投入本项目的食堂经理必须与投标文件一致，在本项目服务期一年内不得更换，否则每更换一次扣</w:t>
      </w:r>
      <w:r w:rsidR="000E6994" w:rsidRPr="000E6994">
        <w:rPr>
          <w:rFonts w:ascii="宋体" w:hAnsi="宋体" w:cs="宋体"/>
          <w:sz w:val="24"/>
        </w:rPr>
        <w:t>10万元违约金；服务期满一年后若要更换食堂经理，须在书面同意的情况下，才能更换，否则有权取消其中标资格，并没收履约保证金，未承诺的按无效投标处理。</w:t>
      </w:r>
    </w:p>
    <w:p w:rsidR="00861F30" w:rsidRDefault="000E6994" w:rsidP="000E6994">
      <w:pPr>
        <w:widowControl/>
        <w:spacing w:line="500" w:lineRule="exact"/>
        <w:ind w:firstLineChars="200" w:firstLine="480"/>
        <w:rPr>
          <w:rFonts w:ascii="宋体" w:hAnsi="宋体"/>
          <w:sz w:val="24"/>
        </w:rPr>
      </w:pPr>
      <w:r>
        <w:rPr>
          <w:rFonts w:ascii="宋体" w:hAnsi="宋体" w:cs="宋体" w:hint="eastAsia"/>
          <w:sz w:val="24"/>
        </w:rPr>
        <w:t>2、</w:t>
      </w:r>
      <w:r w:rsidR="00861F30">
        <w:rPr>
          <w:rFonts w:ascii="宋体" w:hAnsi="宋体" w:cs="宋体" w:hint="eastAsia"/>
          <w:sz w:val="24"/>
        </w:rPr>
        <w:t>因中标人原因造成合同无法按时签订，或者签订合同后不能履行其投标承诺或者其他由于中标人自身原因造成无法履行合同的，均视为中标人违约，履约保证金不予退回。如果已经签订合同的则合同自动解除，且中标人还要承当相应的法律责任。给造成损失的，还</w:t>
      </w:r>
      <w:r w:rsidR="002C01FD">
        <w:rPr>
          <w:rFonts w:ascii="宋体" w:hAnsi="宋体" w:cs="宋体" w:hint="eastAsia"/>
          <w:sz w:val="24"/>
        </w:rPr>
        <w:t>须</w:t>
      </w:r>
      <w:r w:rsidR="00861F30">
        <w:rPr>
          <w:rFonts w:ascii="宋体" w:hAnsi="宋体" w:cs="宋体" w:hint="eastAsia"/>
          <w:sz w:val="24"/>
        </w:rPr>
        <w:t>另行支付相应赔偿。</w:t>
      </w:r>
    </w:p>
    <w:p w:rsidR="00861F30" w:rsidRDefault="000E6994" w:rsidP="00861F30">
      <w:pPr>
        <w:widowControl/>
        <w:spacing w:line="500" w:lineRule="exact"/>
        <w:ind w:firstLineChars="200" w:firstLine="480"/>
        <w:rPr>
          <w:rFonts w:ascii="宋体" w:hAnsi="宋体"/>
          <w:sz w:val="24"/>
        </w:rPr>
      </w:pPr>
      <w:r>
        <w:rPr>
          <w:rFonts w:ascii="宋体" w:hAnsi="宋体" w:hint="eastAsia"/>
          <w:sz w:val="24"/>
        </w:rPr>
        <w:t>3</w:t>
      </w:r>
      <w:r w:rsidR="00861F30">
        <w:rPr>
          <w:rFonts w:ascii="宋体" w:hAnsi="宋体" w:hint="eastAsia"/>
          <w:sz w:val="24"/>
        </w:rPr>
        <w:t>、在签定合同之后，中标人要求解除合同的，视为中标人违约，中标人违约对招标人造成的损失的，中标人还</w:t>
      </w:r>
      <w:r w:rsidR="002C01FD">
        <w:rPr>
          <w:rFonts w:ascii="宋体" w:hAnsi="宋体" w:hint="eastAsia"/>
          <w:sz w:val="24"/>
        </w:rPr>
        <w:t>须</w:t>
      </w:r>
      <w:r w:rsidR="00861F30">
        <w:rPr>
          <w:rFonts w:ascii="宋体" w:hAnsi="宋体" w:hint="eastAsia"/>
          <w:sz w:val="24"/>
        </w:rPr>
        <w:t>另行支付相应的赔偿。对于中标人投入的金额，招标人不予退还。</w:t>
      </w:r>
    </w:p>
    <w:p w:rsidR="00861F30" w:rsidRPr="00861F30" w:rsidRDefault="000E6994" w:rsidP="00861F30">
      <w:pPr>
        <w:widowControl/>
        <w:spacing w:line="500" w:lineRule="exact"/>
        <w:ind w:firstLineChars="200" w:firstLine="480"/>
        <w:rPr>
          <w:rFonts w:ascii="宋体" w:hAnsi="宋体"/>
          <w:sz w:val="24"/>
        </w:rPr>
      </w:pPr>
      <w:r>
        <w:rPr>
          <w:rFonts w:ascii="宋体" w:hAnsi="宋体" w:hint="eastAsia"/>
          <w:sz w:val="24"/>
        </w:rPr>
        <w:t>4</w:t>
      </w:r>
      <w:r w:rsidR="00861F30">
        <w:rPr>
          <w:rFonts w:ascii="宋体" w:hAnsi="宋体" w:hint="eastAsia"/>
          <w:sz w:val="24"/>
        </w:rPr>
        <w:t>、在</w:t>
      </w:r>
      <w:r w:rsidR="00861F30" w:rsidRPr="00861F30">
        <w:rPr>
          <w:rFonts w:ascii="宋体" w:hAnsi="宋体" w:hint="eastAsia"/>
          <w:sz w:val="24"/>
        </w:rPr>
        <w:t>经营管理期内，中标人擅自终止合同，招标人有权不退还中标人履约保证金。</w:t>
      </w:r>
    </w:p>
    <w:p w:rsidR="00861F30" w:rsidRPr="00861F30" w:rsidRDefault="000E6994" w:rsidP="00861F30">
      <w:pPr>
        <w:widowControl/>
        <w:spacing w:line="500" w:lineRule="exact"/>
        <w:ind w:firstLineChars="200" w:firstLine="480"/>
        <w:rPr>
          <w:rFonts w:ascii="宋体" w:hAnsi="宋体"/>
          <w:sz w:val="24"/>
        </w:rPr>
      </w:pPr>
      <w:r>
        <w:rPr>
          <w:rFonts w:ascii="宋体" w:hAnsi="宋体" w:hint="eastAsia"/>
          <w:sz w:val="24"/>
        </w:rPr>
        <w:lastRenderedPageBreak/>
        <w:t>5</w:t>
      </w:r>
      <w:r w:rsidR="00861F30" w:rsidRPr="00861F30">
        <w:rPr>
          <w:rFonts w:ascii="宋体" w:hAnsi="宋体" w:hint="eastAsia"/>
          <w:sz w:val="24"/>
        </w:rPr>
        <w:t>、中标人经营管理期间，由于管理不善造成餐厅发生食物中毒事故的，中标人按以下标准支付违约金：</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(1)</w:t>
      </w:r>
      <w:r w:rsidR="00F77CEF">
        <w:rPr>
          <w:rFonts w:ascii="宋体" w:hAnsi="宋体" w:hint="eastAsia"/>
          <w:sz w:val="24"/>
        </w:rPr>
        <w:t xml:space="preserve"> </w:t>
      </w:r>
      <w:r w:rsidRPr="00861F30">
        <w:rPr>
          <w:rFonts w:ascii="宋体" w:hAnsi="宋体" w:hint="eastAsia"/>
          <w:sz w:val="24"/>
        </w:rPr>
        <w:t>发生中毒人数在50人以上的中毒事故，除接受政府职能部门的处罚和追究相关法律责任及承担受害人的医疗费用和赔偿费用外，中标人履约保证金不退还。在事故处理完毕后，招标人有权立即终止合同，由此造成的一切损失由中标人承担。</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(2)</w:t>
      </w:r>
      <w:r w:rsidR="00F77CEF">
        <w:rPr>
          <w:rFonts w:ascii="宋体" w:hAnsi="宋体" w:hint="eastAsia"/>
          <w:sz w:val="24"/>
        </w:rPr>
        <w:t xml:space="preserve"> </w:t>
      </w:r>
      <w:r w:rsidRPr="00861F30">
        <w:rPr>
          <w:rFonts w:ascii="宋体" w:hAnsi="宋体" w:hint="eastAsia"/>
          <w:sz w:val="24"/>
        </w:rPr>
        <w:t>发生中毒人数在30人以上49人以下的中毒事故，除接受政府职能部门的处罚和追究相关法律责任及承担受害人的医疗费用和赔偿费用外，扣除75%的履约保证金。在事故处理完毕后，招标人有权立即终止合同，由此造成的一切损失由中标人承担。</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(3)</w:t>
      </w:r>
      <w:r w:rsidR="00F77CEF">
        <w:rPr>
          <w:rFonts w:ascii="宋体" w:hAnsi="宋体" w:hint="eastAsia"/>
          <w:sz w:val="24"/>
        </w:rPr>
        <w:t xml:space="preserve"> </w:t>
      </w:r>
      <w:r w:rsidRPr="00861F30">
        <w:rPr>
          <w:rFonts w:ascii="宋体" w:hAnsi="宋体" w:hint="eastAsia"/>
          <w:sz w:val="24"/>
        </w:rPr>
        <w:t>发生中毒人数在10人及以上29人以下的中毒事故，除接受政府职能部门的处罚和承担受害人的医疗费用和赔偿费用外，扣除50%的履约保证金；</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(4)</w:t>
      </w:r>
      <w:r w:rsidR="00F77CEF">
        <w:rPr>
          <w:rFonts w:ascii="宋体" w:hAnsi="宋体" w:hint="eastAsia"/>
          <w:sz w:val="24"/>
        </w:rPr>
        <w:t xml:space="preserve"> </w:t>
      </w:r>
      <w:r w:rsidRPr="00861F30">
        <w:rPr>
          <w:rFonts w:ascii="宋体" w:hAnsi="宋体" w:hint="eastAsia"/>
          <w:sz w:val="24"/>
        </w:rPr>
        <w:t>中毒人数少于10</w:t>
      </w:r>
      <w:r w:rsidR="00DE6CB0">
        <w:rPr>
          <w:rFonts w:ascii="宋体" w:hAnsi="宋体" w:hint="eastAsia"/>
          <w:sz w:val="24"/>
        </w:rPr>
        <w:t>人的，除接受政府职能部门的处罚和承担受害人的医疗和赔偿费用外，</w:t>
      </w:r>
      <w:r w:rsidRPr="00861F30">
        <w:rPr>
          <w:rFonts w:ascii="宋体" w:hAnsi="宋体" w:hint="eastAsia"/>
          <w:sz w:val="24"/>
        </w:rPr>
        <w:t>扣除30%的履约保证金。在事故处理完毕后，招标人有权立即终止合同，由此造成的一切损失由中标人承担。</w:t>
      </w:r>
    </w:p>
    <w:p w:rsidR="00861F30" w:rsidRPr="00861F30" w:rsidRDefault="000E6994" w:rsidP="00861F30">
      <w:pPr>
        <w:widowControl/>
        <w:spacing w:line="500" w:lineRule="exact"/>
        <w:ind w:firstLineChars="200" w:firstLine="480"/>
        <w:rPr>
          <w:rFonts w:ascii="宋体" w:hAnsi="宋体"/>
          <w:sz w:val="24"/>
        </w:rPr>
      </w:pPr>
      <w:r>
        <w:rPr>
          <w:rFonts w:ascii="宋体" w:hAnsi="宋体" w:hint="eastAsia"/>
          <w:sz w:val="24"/>
        </w:rPr>
        <w:t>6</w:t>
      </w:r>
      <w:r w:rsidR="00861F30" w:rsidRPr="00861F30">
        <w:rPr>
          <w:rFonts w:ascii="宋体" w:hAnsi="宋体" w:hint="eastAsia"/>
          <w:sz w:val="24"/>
        </w:rPr>
        <w:t>、中标人违反合同约定擅自装修的，招标人除了扣除履约保证金10000元外，中标人应立即修复为原状，拒不整改的，招标人有权终止合同。</w:t>
      </w:r>
    </w:p>
    <w:p w:rsidR="00861F30" w:rsidRPr="00861F30" w:rsidRDefault="000E6994" w:rsidP="00861F30">
      <w:pPr>
        <w:widowControl/>
        <w:spacing w:line="500" w:lineRule="exact"/>
        <w:ind w:firstLineChars="200" w:firstLine="480"/>
        <w:rPr>
          <w:rFonts w:ascii="宋体" w:hAnsi="宋体"/>
          <w:sz w:val="24"/>
        </w:rPr>
      </w:pPr>
      <w:r>
        <w:rPr>
          <w:rFonts w:ascii="宋体" w:hAnsi="宋体" w:hint="eastAsia"/>
          <w:sz w:val="24"/>
        </w:rPr>
        <w:t>7</w:t>
      </w:r>
      <w:r w:rsidR="00861F30" w:rsidRPr="00861F30">
        <w:rPr>
          <w:rFonts w:ascii="宋体" w:hAnsi="宋体" w:hint="eastAsia"/>
          <w:sz w:val="24"/>
        </w:rPr>
        <w:t>、其他有违反《中华人民共和国食品安全法》、《餐饮服务食品安全操作规范》等办法以及安全生产、环保、消防等法律、法规、政策的有关规定的，按照相关法律、法规及学校有关规定执行。</w:t>
      </w:r>
    </w:p>
    <w:p w:rsidR="00861F30" w:rsidRPr="00861F30" w:rsidRDefault="000E6994" w:rsidP="00861F30">
      <w:pPr>
        <w:widowControl/>
        <w:spacing w:line="500" w:lineRule="exact"/>
        <w:ind w:firstLineChars="200" w:firstLine="480"/>
        <w:rPr>
          <w:rFonts w:ascii="宋体" w:hAnsi="宋体"/>
          <w:sz w:val="24"/>
        </w:rPr>
      </w:pPr>
      <w:r>
        <w:rPr>
          <w:rFonts w:ascii="宋体" w:hAnsi="宋体" w:hint="eastAsia"/>
          <w:sz w:val="24"/>
        </w:rPr>
        <w:t>8</w:t>
      </w:r>
      <w:r w:rsidR="00861F30" w:rsidRPr="00861F30">
        <w:rPr>
          <w:rFonts w:ascii="宋体" w:hAnsi="宋体" w:hint="eastAsia"/>
          <w:sz w:val="24"/>
        </w:rPr>
        <w:t xml:space="preserve">、中标人在经营管理期间有下列行为之一的，由中标人自行承担一切经济责任和法律责任，并赔偿给招标人造成的一切经济损失。同时，招标人有权终止合同，收回经营场所，并扣罚中标人履约保证金。 </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(1)</w:t>
      </w:r>
      <w:r w:rsidR="00F77CEF">
        <w:rPr>
          <w:rFonts w:ascii="宋体" w:hAnsi="宋体" w:hint="eastAsia"/>
          <w:sz w:val="24"/>
        </w:rPr>
        <w:t xml:space="preserve"> </w:t>
      </w:r>
      <w:r w:rsidRPr="00861F30">
        <w:rPr>
          <w:rFonts w:ascii="宋体" w:hAnsi="宋体" w:hint="eastAsia"/>
          <w:sz w:val="24"/>
        </w:rPr>
        <w:t>中标人把本协议中的权利转移给第三人的，包括公司主体变更法人代表的；</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(2)</w:t>
      </w:r>
      <w:r w:rsidR="00F77CEF">
        <w:rPr>
          <w:rFonts w:ascii="宋体" w:hAnsi="宋体" w:hint="eastAsia"/>
          <w:sz w:val="24"/>
        </w:rPr>
        <w:t xml:space="preserve"> </w:t>
      </w:r>
      <w:r w:rsidRPr="00861F30">
        <w:rPr>
          <w:rFonts w:ascii="宋体" w:hAnsi="宋体" w:hint="eastAsia"/>
          <w:sz w:val="24"/>
        </w:rPr>
        <w:t>未经招标人授权，中标人以招标人名义对外从事与本项目餐饮委托经营管理服务以外任何活动的；</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(3)</w:t>
      </w:r>
      <w:r w:rsidR="00F77CEF">
        <w:rPr>
          <w:rFonts w:ascii="宋体" w:hAnsi="宋体" w:hint="eastAsia"/>
          <w:sz w:val="24"/>
        </w:rPr>
        <w:t xml:space="preserve"> </w:t>
      </w:r>
      <w:r w:rsidRPr="00861F30">
        <w:rPr>
          <w:rFonts w:ascii="宋体" w:hAnsi="宋体" w:hint="eastAsia"/>
          <w:sz w:val="24"/>
        </w:rPr>
        <w:t>中标人被吊销营业执照或食品经营许可证的；</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(4)</w:t>
      </w:r>
      <w:r w:rsidR="00F77CEF">
        <w:rPr>
          <w:rFonts w:ascii="宋体" w:hAnsi="宋体" w:hint="eastAsia"/>
          <w:sz w:val="24"/>
        </w:rPr>
        <w:t xml:space="preserve"> </w:t>
      </w:r>
      <w:r w:rsidRPr="00861F30">
        <w:rPr>
          <w:rFonts w:ascii="宋体" w:hAnsi="宋体" w:hint="eastAsia"/>
          <w:sz w:val="24"/>
        </w:rPr>
        <w:t>妨碍阻挠招标人管理人员行使管理职责和维护正当权益，屡教不改的；</w:t>
      </w:r>
    </w:p>
    <w:p w:rsidR="00861F30" w:rsidRPr="00861F30" w:rsidRDefault="00861F30" w:rsidP="00861F30">
      <w:pPr>
        <w:widowControl/>
        <w:spacing w:line="500" w:lineRule="exact"/>
        <w:ind w:firstLineChars="200" w:firstLine="480"/>
        <w:rPr>
          <w:rFonts w:ascii="宋体" w:hAnsi="宋体"/>
          <w:sz w:val="24"/>
        </w:rPr>
      </w:pPr>
      <w:r w:rsidRPr="00861F30">
        <w:rPr>
          <w:rFonts w:ascii="宋体" w:hAnsi="宋体" w:hint="eastAsia"/>
          <w:sz w:val="24"/>
        </w:rPr>
        <w:t>(5)</w:t>
      </w:r>
      <w:r w:rsidR="00F77CEF">
        <w:rPr>
          <w:rFonts w:ascii="宋体" w:hAnsi="宋体" w:hint="eastAsia"/>
          <w:sz w:val="24"/>
        </w:rPr>
        <w:t xml:space="preserve"> </w:t>
      </w:r>
      <w:r w:rsidRPr="00861F30">
        <w:rPr>
          <w:rFonts w:ascii="宋体" w:hAnsi="宋体" w:hint="eastAsia"/>
          <w:sz w:val="24"/>
        </w:rPr>
        <w:t>其它违约行为，经招标人两次书面通知后仍未能更改、纠正的。</w:t>
      </w:r>
    </w:p>
    <w:p w:rsidR="00861F30" w:rsidRPr="00861F30" w:rsidRDefault="000E6994" w:rsidP="00861F30">
      <w:pPr>
        <w:widowControl/>
        <w:spacing w:line="500" w:lineRule="exact"/>
        <w:ind w:firstLineChars="200" w:firstLine="480"/>
        <w:rPr>
          <w:rFonts w:ascii="宋体" w:hAnsi="宋体"/>
          <w:sz w:val="24"/>
        </w:rPr>
      </w:pPr>
      <w:r>
        <w:rPr>
          <w:rFonts w:ascii="宋体" w:hAnsi="宋体" w:hint="eastAsia"/>
          <w:sz w:val="24"/>
        </w:rPr>
        <w:t>9</w:t>
      </w:r>
      <w:r w:rsidR="00861F30" w:rsidRPr="00861F30">
        <w:rPr>
          <w:rFonts w:ascii="宋体" w:hAnsi="宋体" w:hint="eastAsia"/>
          <w:sz w:val="24"/>
        </w:rPr>
        <w:t>、若中标人的履约保证金不足以支付违约责任所产生的有关费用时，招标人有权从中标人营业款中扣除。</w:t>
      </w:r>
    </w:p>
    <w:p w:rsidR="00861F30" w:rsidRDefault="000E6994" w:rsidP="00861F30">
      <w:pPr>
        <w:widowControl/>
        <w:spacing w:line="500" w:lineRule="exact"/>
        <w:ind w:firstLineChars="200" w:firstLine="480"/>
        <w:rPr>
          <w:rFonts w:ascii="宋体" w:hAnsi="宋体"/>
          <w:sz w:val="24"/>
        </w:rPr>
      </w:pPr>
      <w:r>
        <w:rPr>
          <w:rFonts w:ascii="宋体" w:hAnsi="宋体" w:hint="eastAsia"/>
          <w:sz w:val="24"/>
        </w:rPr>
        <w:lastRenderedPageBreak/>
        <w:t>10</w:t>
      </w:r>
      <w:r w:rsidR="00861F30">
        <w:rPr>
          <w:rFonts w:ascii="宋体" w:hAnsi="宋体" w:hint="eastAsia"/>
          <w:sz w:val="24"/>
        </w:rPr>
        <w:t>、不可抗力</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w:t>
      </w:r>
      <w:r w:rsidR="00F77CEF">
        <w:rPr>
          <w:rFonts w:ascii="宋体" w:hAnsi="宋体" w:hint="eastAsia"/>
          <w:sz w:val="24"/>
        </w:rPr>
        <w:t xml:space="preserve"> </w:t>
      </w:r>
      <w:r>
        <w:rPr>
          <w:rFonts w:ascii="宋体" w:hAnsi="宋体" w:hint="eastAsia"/>
          <w:sz w:val="24"/>
        </w:rPr>
        <w:t>因不可抗力因素或非招标人原因造成中标人不能正常营业，招标人不承担由此引起的一切责任。</w:t>
      </w:r>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(2)</w:t>
      </w:r>
      <w:r w:rsidR="00F77CEF">
        <w:rPr>
          <w:rFonts w:ascii="宋体" w:hAnsi="宋体" w:hint="eastAsia"/>
          <w:sz w:val="24"/>
        </w:rPr>
        <w:t xml:space="preserve"> </w:t>
      </w:r>
      <w:r>
        <w:rPr>
          <w:rFonts w:ascii="宋体" w:hAnsi="宋体" w:hint="eastAsia"/>
          <w:sz w:val="24"/>
        </w:rPr>
        <w:t>因不可抗力造成经营管理场所灭失的，招标人、中标人均免责，委托经营管理服务权自然解除。</w:t>
      </w:r>
    </w:p>
    <w:p w:rsidR="00861F30" w:rsidRDefault="002A4A01" w:rsidP="00861F30">
      <w:pPr>
        <w:widowControl/>
        <w:spacing w:line="500" w:lineRule="exact"/>
        <w:outlineLvl w:val="1"/>
        <w:rPr>
          <w:rFonts w:ascii="宋体" w:hAnsi="宋体"/>
          <w:color w:val="000000"/>
          <w:sz w:val="24"/>
        </w:rPr>
      </w:pPr>
      <w:bookmarkStart w:id="255" w:name="_Toc41753391"/>
      <w:bookmarkStart w:id="256" w:name="_Toc42006893"/>
      <w:r>
        <w:rPr>
          <w:rFonts w:ascii="宋体" w:hAnsi="宋体" w:hint="eastAsia"/>
          <w:color w:val="000000"/>
          <w:sz w:val="24"/>
        </w:rPr>
        <w:t>四</w:t>
      </w:r>
      <w:r w:rsidR="00861F30">
        <w:rPr>
          <w:rFonts w:ascii="宋体" w:hAnsi="宋体" w:hint="eastAsia"/>
          <w:color w:val="000000"/>
          <w:sz w:val="24"/>
        </w:rPr>
        <w:t>、合同终止</w:t>
      </w:r>
      <w:bookmarkEnd w:id="255"/>
      <w:bookmarkEnd w:id="256"/>
    </w:p>
    <w:p w:rsidR="00861F30" w:rsidRDefault="00861F30" w:rsidP="00861F30">
      <w:pPr>
        <w:tabs>
          <w:tab w:val="right" w:pos="9723"/>
        </w:tabs>
        <w:spacing w:line="480" w:lineRule="exact"/>
        <w:ind w:firstLineChars="200" w:firstLine="480"/>
        <w:rPr>
          <w:rFonts w:ascii="宋体" w:hAnsi="宋体"/>
          <w:sz w:val="24"/>
        </w:rPr>
      </w:pPr>
      <w:r>
        <w:rPr>
          <w:rFonts w:ascii="宋体" w:hAnsi="宋体" w:hint="eastAsia"/>
          <w:sz w:val="24"/>
        </w:rPr>
        <w:t>1、若合同到期终止或解除合同时，中标人必须在 7天之内无条件搬离，餐厅内设备设施归招标人所有，学校验收清点合格后，于次日起80天内无息退还履约保证金。逾期搬离的，履约保证金不予退还，并且学校有权实行强制措施。</w:t>
      </w:r>
    </w:p>
    <w:p w:rsidR="00861F30" w:rsidRDefault="00861F30" w:rsidP="00861F30">
      <w:pPr>
        <w:tabs>
          <w:tab w:val="right" w:pos="9723"/>
        </w:tabs>
        <w:spacing w:line="480" w:lineRule="exact"/>
        <w:ind w:firstLineChars="200" w:firstLine="480"/>
        <w:rPr>
          <w:rFonts w:ascii="宋体" w:hAnsi="宋体" w:cs="宋体"/>
          <w:kern w:val="0"/>
          <w:sz w:val="24"/>
        </w:rPr>
      </w:pPr>
      <w:r>
        <w:rPr>
          <w:rFonts w:ascii="宋体" w:hAnsi="宋体" w:hint="eastAsia"/>
          <w:sz w:val="24"/>
        </w:rPr>
        <w:t>2、中标人在委托经营管理服务期间所投入添置的装修厨具餐具等财产设备均归招标人所有，中标人不得随意拆卸，否则招标人有权不退还履约保证金。</w:t>
      </w:r>
      <w:r>
        <w:rPr>
          <w:rFonts w:ascii="宋体" w:hAnsi="宋体" w:cs="宋体" w:hint="eastAsia"/>
          <w:kern w:val="0"/>
          <w:sz w:val="24"/>
        </w:rPr>
        <w:t xml:space="preserve"> </w:t>
      </w:r>
    </w:p>
    <w:p w:rsidR="00F00780" w:rsidRDefault="00F00780" w:rsidP="00F00780">
      <w:pPr>
        <w:spacing w:line="420" w:lineRule="exact"/>
        <w:ind w:firstLine="480"/>
        <w:jc w:val="center"/>
        <w:outlineLvl w:val="0"/>
        <w:rPr>
          <w:rFonts w:ascii="宋体" w:hAnsi="宋体"/>
          <w:b/>
          <w:bCs/>
          <w:sz w:val="36"/>
        </w:rPr>
      </w:pPr>
      <w:r>
        <w:rPr>
          <w:rFonts w:ascii="宋体" w:hAnsi="宋体"/>
          <w:b/>
          <w:bCs/>
          <w:sz w:val="36"/>
        </w:rPr>
        <w:br w:type="page"/>
      </w:r>
    </w:p>
    <w:bookmarkEnd w:id="242"/>
    <w:p w:rsidR="00E52C5B" w:rsidRDefault="00E52C5B" w:rsidP="00E52C5B">
      <w:pPr>
        <w:rPr>
          <w:sz w:val="24"/>
        </w:rPr>
      </w:pPr>
      <w:r w:rsidRPr="00BC3E50">
        <w:rPr>
          <w:rFonts w:hint="eastAsia"/>
          <w:sz w:val="24"/>
        </w:rPr>
        <w:lastRenderedPageBreak/>
        <w:t>附件</w:t>
      </w:r>
      <w:r>
        <w:rPr>
          <w:rFonts w:hint="eastAsia"/>
          <w:sz w:val="24"/>
        </w:rPr>
        <w:t>一</w:t>
      </w:r>
      <w:r w:rsidRPr="00BC3E50">
        <w:rPr>
          <w:rFonts w:hint="eastAsia"/>
          <w:sz w:val="24"/>
        </w:rPr>
        <w:t>：</w:t>
      </w:r>
    </w:p>
    <w:p w:rsidR="00E52C5B" w:rsidRPr="00996702" w:rsidRDefault="00E52C5B" w:rsidP="00E52C5B">
      <w:pPr>
        <w:spacing w:line="420" w:lineRule="exact"/>
        <w:jc w:val="center"/>
        <w:rPr>
          <w:rFonts w:ascii="宋体" w:hAnsi="宋体" w:cs="仿宋_GB2312"/>
          <w:b/>
          <w:bCs/>
          <w:sz w:val="24"/>
        </w:rPr>
      </w:pPr>
      <w:r w:rsidRPr="00996702">
        <w:rPr>
          <w:rFonts w:ascii="宋体" w:hAnsi="宋体" w:cs="宋体" w:hint="eastAsia"/>
          <w:b/>
          <w:kern w:val="0"/>
          <w:sz w:val="24"/>
        </w:rPr>
        <w:t>环境改造设备、设施投入表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52"/>
        <w:gridCol w:w="1973"/>
        <w:gridCol w:w="1843"/>
        <w:gridCol w:w="709"/>
        <w:gridCol w:w="669"/>
        <w:gridCol w:w="4107"/>
      </w:tblGrid>
      <w:tr w:rsidR="00E52C5B" w:rsidRPr="00996702" w:rsidTr="00685D0C">
        <w:trPr>
          <w:trHeight w:val="580"/>
        </w:trPr>
        <w:tc>
          <w:tcPr>
            <w:tcW w:w="0" w:type="auto"/>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b/>
                <w:szCs w:val="21"/>
              </w:rPr>
            </w:pPr>
            <w:r w:rsidRPr="00996702">
              <w:rPr>
                <w:rFonts w:ascii="宋体" w:hAnsi="宋体" w:cs="宋体" w:hint="eastAsia"/>
                <w:b/>
                <w:kern w:val="0"/>
                <w:szCs w:val="21"/>
              </w:rPr>
              <w:t>序号</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b/>
                <w:szCs w:val="21"/>
              </w:rPr>
            </w:pPr>
            <w:r w:rsidRPr="00996702">
              <w:rPr>
                <w:rFonts w:ascii="宋体" w:hAnsi="宋体" w:cs="宋体" w:hint="eastAsia"/>
                <w:b/>
                <w:kern w:val="0"/>
                <w:szCs w:val="21"/>
              </w:rPr>
              <w:t>项目名称</w:t>
            </w:r>
          </w:p>
        </w:tc>
        <w:tc>
          <w:tcPr>
            <w:tcW w:w="184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b/>
                <w:kern w:val="0"/>
                <w:szCs w:val="21"/>
              </w:rPr>
            </w:pPr>
            <w:r w:rsidRPr="00996702">
              <w:rPr>
                <w:rFonts w:ascii="宋体" w:hAnsi="宋体" w:cs="宋体" w:hint="eastAsia"/>
                <w:b/>
                <w:kern w:val="0"/>
                <w:szCs w:val="21"/>
              </w:rPr>
              <w:t>规格</w:t>
            </w:r>
          </w:p>
          <w:p w:rsidR="00E52C5B" w:rsidRPr="00996702" w:rsidRDefault="00685D0C" w:rsidP="00685D0C">
            <w:pPr>
              <w:widowControl/>
              <w:jc w:val="center"/>
              <w:textAlignment w:val="center"/>
              <w:rPr>
                <w:rFonts w:ascii="宋体" w:hAnsi="宋体" w:cs="宋体"/>
                <w:b/>
                <w:szCs w:val="21"/>
              </w:rPr>
            </w:pPr>
            <w:r>
              <w:rPr>
                <w:rFonts w:ascii="宋体" w:hAnsi="宋体" w:cs="宋体" w:hint="eastAsia"/>
                <w:b/>
                <w:kern w:val="0"/>
                <w:szCs w:val="21"/>
              </w:rPr>
              <w:t>(</w:t>
            </w:r>
            <w:r w:rsidR="00E52C5B" w:rsidRPr="00996702">
              <w:rPr>
                <w:rFonts w:ascii="宋体" w:hAnsi="宋体" w:cs="宋体" w:hint="eastAsia"/>
                <w:b/>
                <w:kern w:val="0"/>
                <w:szCs w:val="21"/>
              </w:rPr>
              <w:t>单位：mm</w:t>
            </w:r>
            <w:r>
              <w:rPr>
                <w:rFonts w:ascii="宋体" w:hAnsi="宋体" w:cs="宋体" w:hint="eastAsia"/>
                <w:b/>
                <w:kern w:val="0"/>
                <w:szCs w:val="21"/>
              </w:rPr>
              <w:t>)</w:t>
            </w: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b/>
                <w:szCs w:val="21"/>
              </w:rPr>
            </w:pPr>
            <w:r w:rsidRPr="00996702">
              <w:rPr>
                <w:rFonts w:ascii="宋体" w:hAnsi="宋体" w:cs="宋体" w:hint="eastAsia"/>
                <w:b/>
                <w:kern w:val="0"/>
                <w:szCs w:val="21"/>
              </w:rPr>
              <w:t>单位</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b/>
                <w:szCs w:val="21"/>
              </w:rPr>
            </w:pPr>
            <w:r w:rsidRPr="00996702">
              <w:rPr>
                <w:rFonts w:ascii="宋体" w:hAnsi="宋体" w:cs="宋体" w:hint="eastAsia"/>
                <w:b/>
                <w:kern w:val="0"/>
                <w:szCs w:val="21"/>
              </w:rPr>
              <w:t>数量</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b/>
                <w:szCs w:val="21"/>
              </w:rPr>
            </w:pPr>
            <w:r w:rsidRPr="00996702">
              <w:rPr>
                <w:rFonts w:ascii="宋体" w:hAnsi="宋体" w:cs="宋体" w:hint="eastAsia"/>
                <w:b/>
                <w:kern w:val="0"/>
                <w:szCs w:val="21"/>
              </w:rPr>
              <w:t>技术参数要求</w:t>
            </w:r>
          </w:p>
        </w:tc>
      </w:tr>
      <w:tr w:rsidR="00E52C5B" w:rsidRPr="00996702" w:rsidTr="00685D0C">
        <w:trPr>
          <w:trHeight w:val="264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电磁单头单尾炒炉</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1100*1100*1200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1、电源：15KW/380V；</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2、配500mm抛锅，炉面板为厚度1.2mm,侧板及其他板材厚度为1.2mm；</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 xml:space="preserve">3、机芯使用紫铜搭桥技术，模块化设计，耐电流更强，有效降低雷电冲击； </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 xml:space="preserve">4、线盘铜线采用高频丝包线； </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5、一次成型铲片式散热结构，散热顺速，核心部件温度低，超长寿命；</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 xml:space="preserve">6、多重立体防辐射外壳屏蔽，磁场小于手机辐射； </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7、显示屏能够显示三相电源是否缺相。</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柜式调料拼台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500*1100*1200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2)脚柱：不锈钢38</w:t>
            </w:r>
            <w:r w:rsidR="00685D0C">
              <w:rPr>
                <w:rFonts w:ascii="宋体" w:hAnsi="宋体" w:cs="宋体" w:hint="eastAsia"/>
                <w:kern w:val="0"/>
                <w:szCs w:val="21"/>
              </w:rPr>
              <w:t>mm</w:t>
            </w:r>
            <w:r w:rsidRPr="00996702">
              <w:rPr>
                <w:rFonts w:ascii="宋体" w:hAnsi="宋体" w:cs="宋体" w:hint="eastAsia"/>
                <w:kern w:val="0"/>
                <w:szCs w:val="21"/>
              </w:rPr>
              <w:t>*38mm</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685D0C"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678"/>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电磁双头大炒炉</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2000*1100*1200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1、电源：20KW*2/380V；</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 xml:space="preserve">2、所配锅的口径800mm，炉面板为厚度1.2mm,侧板及其他板材厚度为1.2mm； </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 xml:space="preserve">3、机芯使用紫铜搭桥技术，模块化设计，耐电流更强，有效降低雷电冲击； </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4、线盘铜线采用高频丝包线；</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5、一次成型铲片式散热结构，散热顺速，核心部件温度低，超长寿命；</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6、多重立体防辐射外壳屏蔽，磁场小于手机辐射；</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7、显示屏能够显示三相电源是否缺相。</w:t>
            </w:r>
          </w:p>
        </w:tc>
      </w:tr>
      <w:tr w:rsidR="00E52C5B" w:rsidRPr="00996702" w:rsidTr="00685D0C">
        <w:trPr>
          <w:trHeight w:val="253"/>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双通工作台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1900*900*800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9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双九层熟食推车</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810*570*1700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采用不锈钢子弹式升降调节脚,脚柱采用不锈钢38</w:t>
            </w:r>
            <w:r w:rsidR="00685D0C">
              <w:rPr>
                <w:rFonts w:ascii="宋体" w:hAnsi="宋体" w:cs="宋体" w:hint="eastAsia"/>
                <w:kern w:val="0"/>
                <w:szCs w:val="21"/>
              </w:rPr>
              <w:t>mm</w:t>
            </w:r>
            <w:r w:rsidRPr="00996702">
              <w:rPr>
                <w:rFonts w:ascii="宋体" w:hAnsi="宋体" w:cs="宋体" w:hint="eastAsia"/>
                <w:kern w:val="0"/>
                <w:szCs w:val="21"/>
              </w:rPr>
              <w:t>*38mm方管，厚1.0mm货架加固边梁杆采38</w:t>
            </w:r>
            <w:r w:rsidR="00685D0C">
              <w:rPr>
                <w:rFonts w:ascii="宋体" w:hAnsi="宋体" w:cs="宋体" w:hint="eastAsia"/>
                <w:kern w:val="0"/>
                <w:szCs w:val="21"/>
              </w:rPr>
              <w:t>mm</w:t>
            </w:r>
            <w:r w:rsidRPr="00996702">
              <w:rPr>
                <w:rFonts w:ascii="宋体" w:hAnsi="宋体" w:cs="宋体" w:hint="eastAsia"/>
                <w:kern w:val="0"/>
                <w:szCs w:val="21"/>
              </w:rPr>
              <w:t>*25</w:t>
            </w:r>
            <w:r w:rsidR="00685D0C">
              <w:rPr>
                <w:rFonts w:ascii="宋体" w:hAnsi="宋体" w:cs="宋体" w:hint="eastAsia"/>
                <w:kern w:val="0"/>
                <w:szCs w:val="21"/>
              </w:rPr>
              <w:t>mm</w:t>
            </w:r>
            <w:r w:rsidRPr="00996702">
              <w:rPr>
                <w:rFonts w:ascii="宋体" w:hAnsi="宋体" w:cs="宋体" w:hint="eastAsia"/>
                <w:kern w:val="0"/>
                <w:szCs w:val="21"/>
              </w:rPr>
              <w:t>*1.0mm不锈钢方管，带优质轮。</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四层板式层架</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1500*500*1500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四层板式熟食推车</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570*420*1200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4、没有尖锐之边角以及焊接锈迹现象。</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5、带优质轮</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双层工作台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1500*950*800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10</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144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9</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留样柜</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550*500*1900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优质压缩机组,铜管制冷数码管显示柜温，便于调整食品冷冻、冷藏最佳温度；内外不锈钢，高压聚氨脂发泡，箱体强度高、耐用、保温效果好、节能；柜脚采用调节脚或活动轮。制冷方式：直冷。制冷剂：R134a功率：250w/220v。</w:t>
            </w:r>
          </w:p>
        </w:tc>
      </w:tr>
      <w:tr w:rsidR="00E52C5B" w:rsidRPr="00996702" w:rsidTr="00685D0C">
        <w:trPr>
          <w:trHeight w:val="144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10</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冲孔保温台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2100*950*800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14</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 xml:space="preserve">1.采用优质304#不锈钢磨砂板，δ1.2mm不锈钢面板。                                                                                                                      </w:t>
            </w:r>
            <w:r w:rsidRPr="00996702">
              <w:rPr>
                <w:rFonts w:ascii="宋体" w:hAnsi="宋体" w:cs="宋体" w:hint="eastAsia"/>
                <w:kern w:val="0"/>
                <w:szCs w:val="21"/>
              </w:rPr>
              <w:br/>
              <w:t xml:space="preserve">2.冲孔保温台面。                                                                                                                </w:t>
            </w:r>
            <w:r w:rsidRPr="00996702">
              <w:rPr>
                <w:rFonts w:ascii="宋体" w:hAnsi="宋体" w:cs="宋体" w:hint="eastAsia"/>
                <w:kern w:val="0"/>
                <w:szCs w:val="21"/>
              </w:rPr>
              <w:br/>
              <w:t>3.电量：3KW/220V，自动恒温控制。</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4.台通脚δ1.2mm不锈钢圆管ф38mm及包钢调节脚组成。</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kern w:val="0"/>
                <w:szCs w:val="21"/>
              </w:rPr>
            </w:pPr>
            <w:r w:rsidRPr="00996702">
              <w:rPr>
                <w:rFonts w:ascii="宋体" w:hAnsi="宋体" w:cs="宋体" w:hint="eastAsia"/>
                <w:kern w:val="0"/>
                <w:szCs w:val="21"/>
              </w:rPr>
              <w:t>11</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kern w:val="0"/>
                <w:szCs w:val="21"/>
              </w:rPr>
            </w:pPr>
            <w:r w:rsidRPr="00996702">
              <w:rPr>
                <w:rFonts w:ascii="宋体" w:hAnsi="宋体" w:cs="宋体" w:hint="eastAsia"/>
                <w:kern w:val="0"/>
                <w:szCs w:val="21"/>
              </w:rPr>
              <w:t>平板工作台</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r w:rsidRPr="00996702">
              <w:rPr>
                <w:rFonts w:ascii="宋体" w:hAnsi="宋体" w:cs="宋体" w:hint="eastAsia"/>
                <w:kern w:val="0"/>
                <w:szCs w:val="21"/>
              </w:rPr>
              <w:t>1800*800*800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kern w:val="0"/>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kern w:val="0"/>
                <w:szCs w:val="21"/>
              </w:rPr>
            </w:pPr>
            <w:r w:rsidRPr="00996702">
              <w:rPr>
                <w:rFonts w:ascii="宋体" w:hAnsi="宋体" w:cs="宋体" w:hint="eastAsia"/>
                <w:kern w:val="0"/>
                <w:szCs w:val="21"/>
              </w:rPr>
              <w:t>6</w:t>
            </w:r>
          </w:p>
        </w:tc>
        <w:tc>
          <w:tcPr>
            <w:tcW w:w="4107" w:type="dxa"/>
            <w:shd w:val="clear" w:color="auto" w:fill="auto"/>
            <w:tcMar>
              <w:top w:w="15" w:type="dxa"/>
              <w:left w:w="15" w:type="dxa"/>
              <w:right w:w="15" w:type="dxa"/>
            </w:tcMar>
            <w:vAlign w:val="center"/>
          </w:tcPr>
          <w:p w:rsidR="00E52C5B" w:rsidRDefault="00E52C5B" w:rsidP="00DE2C53">
            <w:pPr>
              <w:jc w:val="left"/>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lastRenderedPageBreak/>
              <w:t>4、没有尖锐之边角以及焊接锈迹现象。</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12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解冻池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1200*700*950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残渣台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双星带板洗涮池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双星洗涮池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1200*700*950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64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16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绞切肉机</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550*400*680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功率：0.75kw+0.75kw</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电压：220/280v</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外形尺寸：550</w:t>
            </w:r>
            <w:r w:rsidR="0044112B">
              <w:rPr>
                <w:rFonts w:ascii="宋体" w:hAnsi="宋体" w:cs="宋体" w:hint="eastAsia"/>
                <w:kern w:val="0"/>
                <w:szCs w:val="21"/>
              </w:rPr>
              <w:t>*</w:t>
            </w:r>
            <w:r w:rsidRPr="00996702">
              <w:rPr>
                <w:rFonts w:ascii="宋体" w:hAnsi="宋体" w:cs="宋体" w:hint="eastAsia"/>
                <w:kern w:val="0"/>
                <w:szCs w:val="21"/>
              </w:rPr>
              <w:t>400</w:t>
            </w:r>
            <w:r w:rsidR="0044112B">
              <w:rPr>
                <w:rFonts w:ascii="宋体" w:hAnsi="宋体" w:cs="宋体" w:hint="eastAsia"/>
                <w:kern w:val="0"/>
                <w:szCs w:val="21"/>
              </w:rPr>
              <w:t>*</w:t>
            </w:r>
            <w:r w:rsidRPr="00996702">
              <w:rPr>
                <w:rFonts w:ascii="宋体" w:hAnsi="宋体" w:cs="宋体" w:hint="eastAsia"/>
                <w:kern w:val="0"/>
                <w:szCs w:val="21"/>
              </w:rPr>
              <w:t>680mm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整机重量：≥76kg</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工作效率 切肉：肉片≥400kg/h</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肉丝≥200kg/h</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绞肉：≥220kg/h</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转 速 切肉：≥473r/min</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绞肉：≥425r/min</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规格 切肉：3mm、6mm</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绞肉：≥Φ62</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绞切肉机底座</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550*260*50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个</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刀架</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9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19</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四层格式存放架</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1500*500*1500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29</w:t>
            </w:r>
          </w:p>
        </w:tc>
        <w:tc>
          <w:tcPr>
            <w:tcW w:w="4107" w:type="dxa"/>
            <w:shd w:val="clear" w:color="auto" w:fill="auto"/>
            <w:tcMar>
              <w:top w:w="15" w:type="dxa"/>
              <w:left w:w="15" w:type="dxa"/>
              <w:right w:w="15" w:type="dxa"/>
            </w:tcMar>
            <w:vAlign w:val="center"/>
          </w:tcPr>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采用不锈钢子弹式升降调节脚,脚柱采用不锈钢38</w:t>
            </w:r>
            <w:r w:rsidR="00685D0C">
              <w:rPr>
                <w:rFonts w:ascii="宋体" w:hAnsi="宋体" w:cs="宋体" w:hint="eastAsia"/>
                <w:kern w:val="0"/>
                <w:szCs w:val="21"/>
              </w:rPr>
              <w:t>mm</w:t>
            </w:r>
            <w:r w:rsidRPr="00996702">
              <w:rPr>
                <w:rFonts w:ascii="宋体" w:hAnsi="宋体" w:cs="宋体" w:hint="eastAsia"/>
                <w:kern w:val="0"/>
                <w:szCs w:val="21"/>
              </w:rPr>
              <w:t>*38mm方管，厚1.0mm货架加固边梁杆采38</w:t>
            </w:r>
            <w:r w:rsidR="00685D0C">
              <w:rPr>
                <w:rFonts w:ascii="宋体" w:hAnsi="宋体" w:cs="宋体" w:hint="eastAsia"/>
                <w:kern w:val="0"/>
                <w:szCs w:val="21"/>
              </w:rPr>
              <w:t>mm</w:t>
            </w:r>
            <w:r w:rsidRPr="00996702">
              <w:rPr>
                <w:rFonts w:ascii="宋体" w:hAnsi="宋体" w:cs="宋体" w:hint="eastAsia"/>
                <w:kern w:val="0"/>
                <w:szCs w:val="21"/>
              </w:rPr>
              <w:t>*25*1.0mm不锈钢方管，带优质轮。</w:t>
            </w:r>
          </w:p>
        </w:tc>
      </w:tr>
      <w:tr w:rsidR="00E52C5B" w:rsidRPr="00996702" w:rsidTr="00685D0C">
        <w:trPr>
          <w:trHeight w:val="395"/>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20</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单大洗涮池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1200*700*950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21</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单大洗涮池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kern w:val="0"/>
                <w:szCs w:val="21"/>
              </w:rPr>
            </w:pPr>
            <w:r w:rsidRPr="00996702">
              <w:rPr>
                <w:rFonts w:ascii="宋体" w:hAnsi="宋体" w:cs="宋体" w:hint="eastAsia"/>
                <w:kern w:val="0"/>
                <w:szCs w:val="21"/>
              </w:rPr>
              <w:lastRenderedPageBreak/>
              <w:t>22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食品净化机</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r w:rsidRPr="00996702">
              <w:rPr>
                <w:rFonts w:ascii="宋体" w:hAnsi="宋体" w:cs="宋体" w:hint="eastAsia"/>
                <w:kern w:val="0"/>
                <w:szCs w:val="21"/>
              </w:rPr>
              <w:t>1850×850×1000(mm)</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分隔为两个独立、等量的净化槽体；</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额定功率电压：≥3.0KW/380V</w:t>
            </w:r>
            <w:r>
              <w:rPr>
                <w:rFonts w:ascii="宋体" w:hAnsi="宋体" w:cs="宋体" w:hint="eastAsia"/>
                <w:kern w:val="0"/>
                <w:szCs w:val="21"/>
              </w:rPr>
              <w:t>；</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总重量：≥240Kg</w:t>
            </w:r>
            <w:r>
              <w:rPr>
                <w:rFonts w:ascii="宋体" w:hAnsi="宋体" w:cs="宋体" w:hint="eastAsia"/>
                <w:kern w:val="0"/>
                <w:szCs w:val="21"/>
              </w:rPr>
              <w:t>；</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4</w:t>
            </w:r>
            <w:r>
              <w:rPr>
                <w:rFonts w:ascii="宋体" w:hAnsi="宋体" w:cs="宋体" w:hint="eastAsia"/>
                <w:kern w:val="0"/>
                <w:szCs w:val="21"/>
              </w:rPr>
              <w:t>、</w:t>
            </w:r>
            <w:r w:rsidRPr="00996702">
              <w:rPr>
                <w:rFonts w:ascii="宋体" w:hAnsi="宋体" w:cs="宋体" w:hint="eastAsia"/>
                <w:kern w:val="0"/>
                <w:szCs w:val="21"/>
              </w:rPr>
              <w:t>机身：配置双水触媒发生器</w:t>
            </w:r>
            <w:r>
              <w:rPr>
                <w:rFonts w:ascii="宋体" w:hAnsi="宋体" w:cs="宋体" w:hint="eastAsia"/>
                <w:kern w:val="0"/>
                <w:szCs w:val="21"/>
              </w:rPr>
              <w:t>；</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5</w:t>
            </w:r>
            <w:r>
              <w:rPr>
                <w:rFonts w:ascii="宋体" w:hAnsi="宋体" w:cs="宋体" w:hint="eastAsia"/>
                <w:kern w:val="0"/>
                <w:szCs w:val="21"/>
              </w:rPr>
              <w:t>、</w:t>
            </w:r>
            <w:r w:rsidRPr="00996702">
              <w:rPr>
                <w:rFonts w:ascii="宋体" w:hAnsi="宋体" w:cs="宋体" w:hint="eastAsia"/>
                <w:kern w:val="0"/>
                <w:szCs w:val="21"/>
              </w:rPr>
              <w:t>两个槽体可独立操作</w:t>
            </w:r>
            <w:r>
              <w:rPr>
                <w:rFonts w:ascii="宋体" w:hAnsi="宋体" w:cs="宋体" w:hint="eastAsia"/>
                <w:kern w:val="0"/>
                <w:szCs w:val="21"/>
              </w:rPr>
              <w:t>；</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6</w:t>
            </w:r>
            <w:r>
              <w:rPr>
                <w:rFonts w:ascii="宋体" w:hAnsi="宋体" w:cs="宋体" w:hint="eastAsia"/>
                <w:kern w:val="0"/>
                <w:szCs w:val="21"/>
              </w:rPr>
              <w:t>、</w:t>
            </w:r>
            <w:r w:rsidRPr="00996702">
              <w:rPr>
                <w:rFonts w:ascii="宋体" w:hAnsi="宋体" w:cs="宋体" w:hint="eastAsia"/>
                <w:kern w:val="0"/>
                <w:szCs w:val="21"/>
              </w:rPr>
              <w:t>采用304(0Cr19Ni9、0Cr18Ni9)全不锈钢板;槽体板厚度1.5mm</w:t>
            </w:r>
            <w:r w:rsidR="00685D0C">
              <w:rPr>
                <w:rFonts w:ascii="宋体" w:hAnsi="宋体" w:cs="宋体" w:hint="eastAsia"/>
                <w:kern w:val="0"/>
                <w:szCs w:val="21"/>
              </w:rPr>
              <w:t>；</w:t>
            </w:r>
            <w:r w:rsidRPr="00996702">
              <w:rPr>
                <w:rFonts w:ascii="宋体" w:hAnsi="宋体" w:cs="宋体" w:hint="eastAsia"/>
                <w:kern w:val="0"/>
                <w:szCs w:val="21"/>
              </w:rPr>
              <w:t>四边装饰围板厚度1.0mm</w:t>
            </w:r>
            <w:r w:rsidR="00685D0C">
              <w:rPr>
                <w:rFonts w:ascii="宋体" w:hAnsi="宋体" w:cs="宋体" w:hint="eastAsia"/>
                <w:kern w:val="0"/>
                <w:szCs w:val="21"/>
              </w:rPr>
              <w:t>；</w:t>
            </w:r>
            <w:r w:rsidRPr="00996702">
              <w:rPr>
                <w:rFonts w:ascii="宋体" w:hAnsi="宋体" w:cs="宋体" w:hint="eastAsia"/>
                <w:kern w:val="0"/>
                <w:szCs w:val="21"/>
              </w:rPr>
              <w:t>装配有不锈钢防腐蚀型喷头</w:t>
            </w:r>
            <w:r>
              <w:rPr>
                <w:rFonts w:ascii="宋体" w:hAnsi="宋体" w:cs="宋体" w:hint="eastAsia"/>
                <w:kern w:val="0"/>
                <w:szCs w:val="21"/>
              </w:rPr>
              <w:t>；</w:t>
            </w:r>
            <w:r w:rsidRPr="00996702">
              <w:rPr>
                <w:rFonts w:ascii="宋体" w:hAnsi="宋体" w:cs="宋体" w:hint="eastAsia"/>
                <w:kern w:val="0"/>
                <w:szCs w:val="21"/>
              </w:rPr>
              <w:t>≥38mm×38mm管材，厚度1.2mm</w:t>
            </w:r>
            <w:r>
              <w:rPr>
                <w:rFonts w:ascii="宋体" w:hAnsi="宋体" w:cs="宋体" w:hint="eastAsia"/>
                <w:kern w:val="0"/>
                <w:szCs w:val="21"/>
              </w:rPr>
              <w:t>；</w:t>
            </w:r>
            <w:r w:rsidRPr="00996702">
              <w:rPr>
                <w:rFonts w:ascii="宋体" w:hAnsi="宋体" w:cs="宋体" w:hint="eastAsia"/>
                <w:kern w:val="0"/>
                <w:szCs w:val="21"/>
              </w:rPr>
              <w:t>水循环管路;在水泵出水口到喷嘴处使用不锈钢无缝钢管采用不锈钢水泵；耐臭氧酸，防腐蚀、低噪音；</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7</w:t>
            </w:r>
            <w:r>
              <w:rPr>
                <w:rFonts w:ascii="宋体" w:hAnsi="宋体" w:cs="宋体" w:hint="eastAsia"/>
                <w:kern w:val="0"/>
                <w:szCs w:val="21"/>
              </w:rPr>
              <w:t>、</w:t>
            </w:r>
            <w:r w:rsidRPr="00996702">
              <w:rPr>
                <w:rFonts w:ascii="宋体" w:hAnsi="宋体" w:cs="宋体" w:hint="eastAsia"/>
                <w:kern w:val="0"/>
                <w:szCs w:val="21"/>
              </w:rPr>
              <w:t>水泵内胆、调节脚、喷嘴均使用不锈钢材质。</w:t>
            </w:r>
          </w:p>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8</w:t>
            </w:r>
            <w:r>
              <w:rPr>
                <w:rFonts w:ascii="宋体" w:hAnsi="宋体" w:cs="宋体" w:hint="eastAsia"/>
                <w:kern w:val="0"/>
                <w:szCs w:val="21"/>
              </w:rPr>
              <w:t>、</w:t>
            </w:r>
            <w:r w:rsidRPr="00996702">
              <w:rPr>
                <w:rFonts w:ascii="宋体" w:hAnsi="宋体" w:cs="宋体" w:hint="eastAsia"/>
                <w:kern w:val="0"/>
                <w:szCs w:val="21"/>
              </w:rPr>
              <w:t>产品整体外型外壳平整、匀称、光洁，无划伤、压痕，无明显的缺陷。</w:t>
            </w:r>
          </w:p>
        </w:tc>
      </w:tr>
      <w:tr w:rsidR="00E52C5B" w:rsidRPr="00996702" w:rsidTr="00685D0C">
        <w:trPr>
          <w:trHeight w:val="525"/>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丁板架</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刀架</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305"/>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三层存放架</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1500*500*1350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16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蒸汽发生器</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650*650*900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1、蒸汽量：50m3/h；容积：≥50L；功率：39KW/380V；</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2、火力细分3~5档且电子显示，具有水位溢出保护装置，温度时间同步显示，能微电脑数码监控，具有缺水保护装置，能自动出水。</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干饭车</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1200*700*900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48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28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电磁摇摆汤炉</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30KW</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1、采用全不锈钢材质制作，半球形4.0mm厚</w:t>
            </w:r>
            <w:r w:rsidR="00685D0C">
              <w:rPr>
                <w:rFonts w:ascii="宋体" w:hAnsi="宋体" w:cs="宋体" w:hint="eastAsia"/>
                <w:kern w:val="0"/>
                <w:szCs w:val="21"/>
              </w:rPr>
              <w:t>(</w:t>
            </w:r>
            <w:r w:rsidRPr="00996702">
              <w:rPr>
                <w:rFonts w:ascii="宋体" w:hAnsi="宋体" w:cs="宋体" w:hint="eastAsia"/>
                <w:kern w:val="0"/>
                <w:szCs w:val="21"/>
              </w:rPr>
              <w:t>实厚≥2.8mm</w:t>
            </w:r>
            <w:r w:rsidR="00685D0C">
              <w:rPr>
                <w:rFonts w:ascii="宋体" w:hAnsi="宋体" w:cs="宋体" w:hint="eastAsia"/>
                <w:kern w:val="0"/>
                <w:szCs w:val="21"/>
              </w:rPr>
              <w:t>)</w:t>
            </w:r>
            <w:r w:rsidRPr="00996702">
              <w:rPr>
                <w:rFonts w:ascii="宋体" w:hAnsi="宋体" w:cs="宋体" w:hint="eastAsia"/>
                <w:kern w:val="0"/>
                <w:szCs w:val="21"/>
              </w:rPr>
              <w:t>优质304#材质不锈钢一体成型半球形锅体，锅底及锅壁均有发热区，加热均匀；≥800mm口径，深度≥55cm，容量≥200L。承重能力坚固耐用不生锈。</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2、具有全中文显示故障代码功能，实时档位对应实时功率显示功能。让操作更加直观                                                                          3、具有仿真模拟真火功能，高精度模拟真实火力，使用者更好掌握火侯。</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4、产品采用≥8档360度旋转火力开关，开关控制模块依据GB/T4208-2017《外壳防护等级</w:t>
            </w:r>
            <w:r w:rsidR="00685D0C">
              <w:rPr>
                <w:rFonts w:ascii="宋体" w:hAnsi="宋体" w:cs="宋体" w:hint="eastAsia"/>
                <w:kern w:val="0"/>
                <w:szCs w:val="21"/>
              </w:rPr>
              <w:t>(</w:t>
            </w:r>
            <w:r w:rsidRPr="00996702">
              <w:rPr>
                <w:rFonts w:ascii="宋体" w:hAnsi="宋体" w:cs="宋体" w:hint="eastAsia"/>
                <w:kern w:val="0"/>
                <w:szCs w:val="21"/>
              </w:rPr>
              <w:t>IP代码</w:t>
            </w:r>
            <w:r w:rsidR="00685D0C">
              <w:rPr>
                <w:rFonts w:ascii="宋体" w:hAnsi="宋体" w:cs="宋体" w:hint="eastAsia"/>
                <w:kern w:val="0"/>
                <w:szCs w:val="21"/>
              </w:rPr>
              <w:t>)</w:t>
            </w:r>
            <w:r w:rsidRPr="00996702">
              <w:rPr>
                <w:rFonts w:ascii="宋体" w:hAnsi="宋体" w:cs="宋体" w:hint="eastAsia"/>
                <w:kern w:val="0"/>
                <w:szCs w:val="21"/>
              </w:rPr>
              <w:t xml:space="preserve">》检验：防尘试验、防水试验检验合格。                                              </w:t>
            </w:r>
            <w:r w:rsidRPr="00996702">
              <w:rPr>
                <w:rFonts w:ascii="宋体" w:hAnsi="宋体" w:cs="宋体" w:hint="eastAsia"/>
                <w:kern w:val="0"/>
                <w:szCs w:val="21"/>
              </w:rPr>
              <w:br/>
              <w:t xml:space="preserve">5、高频铜线聚能线盘节能设计，线圈盘无盲区，比传统灶加热更快更节能。                     </w:t>
            </w:r>
            <w:r w:rsidRPr="00996702">
              <w:rPr>
                <w:rFonts w:ascii="宋体" w:hAnsi="宋体" w:cs="宋体" w:hint="eastAsia"/>
                <w:kern w:val="0"/>
                <w:szCs w:val="21"/>
              </w:rPr>
              <w:br/>
              <w:t>6、炉灶前板自带急停开关，紧急情况一键锁止进入断开主电源停止工作，安全升级.</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单星水池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1000*700*950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36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30</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双门蒸饭车(电热)</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1430*640*1550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技术参数：</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1、24KW/380V；24盘</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2、电源(v)：220V或380V</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3、无须专人看管，自动恒温，自动进水，缺水报警，防止干烧，安全气阀；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4、万向轮设计，移动方便；</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5、豪华型镀铬门锁铰及把手，方便实用，保温、环保、高效、节能；</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6、耐高温多气囊嵌入式硅胶门封，密封牢固；</w:t>
            </w:r>
            <w:r w:rsidRPr="00996702">
              <w:rPr>
                <w:rFonts w:ascii="宋体" w:hAnsi="宋体" w:cs="宋体" w:hint="eastAsia"/>
                <w:kern w:val="0"/>
                <w:szCs w:val="21"/>
              </w:rPr>
              <w:br/>
              <w:t>7、蒸制功能：大米、馒头、包子、海鲜、炖汤、高效湿蒸消毒，效果更佳</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9、整体发泡保温、防缺水断电保护，</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10、全优质不锈钢结构设计，更加坚固耐用；双层保温。</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31</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汤桶推车</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800*600*900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Pr>
                <w:rFonts w:ascii="宋体" w:hAnsi="宋体" w:cs="宋体" w:hint="eastAsia"/>
                <w:kern w:val="0"/>
                <w:szCs w:val="21"/>
              </w:rPr>
              <w:t>工</w:t>
            </w:r>
            <w:r w:rsidRPr="00996702">
              <w:rPr>
                <w:rFonts w:ascii="宋体" w:hAnsi="宋体" w:cs="宋体" w:hint="eastAsia"/>
                <w:kern w:val="0"/>
                <w:szCs w:val="21"/>
              </w:rPr>
              <w:t>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72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32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即热式热水器</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壁挂式</w:t>
            </w:r>
            <w:r w:rsidRPr="00996702">
              <w:rPr>
                <w:rFonts w:ascii="宋体" w:hAnsi="宋体" w:cs="宋体" w:hint="eastAsia"/>
                <w:kern w:val="0"/>
                <w:szCs w:val="21"/>
              </w:rPr>
              <w:br/>
              <w:t>24KW</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304不锈钢内胆及外胆实厚≥1.46mm，内夹聚胺脂发泡，自动进水，自动断电、缺水报警双重保护。</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单星洗涮池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1200*700*950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678"/>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浸泡池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1200*800*800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Pr>
                <w:rFonts w:ascii="宋体" w:hAnsi="宋体" w:cs="宋体"/>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残渣收集台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2250*700*830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四层板式存放架</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1500*500*1500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9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不锈钢地架</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1500*500*300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17</w:t>
            </w:r>
          </w:p>
        </w:tc>
        <w:tc>
          <w:tcPr>
            <w:tcW w:w="4107" w:type="dxa"/>
            <w:shd w:val="clear" w:color="auto" w:fill="auto"/>
            <w:tcMar>
              <w:top w:w="15" w:type="dxa"/>
              <w:left w:w="15" w:type="dxa"/>
              <w:right w:w="15" w:type="dxa"/>
            </w:tcMar>
            <w:vAlign w:val="center"/>
          </w:tcPr>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采用不锈钢子弹式升降调节脚,脚柱采用不锈钢38</w:t>
            </w:r>
            <w:r w:rsidR="00685D0C">
              <w:rPr>
                <w:rFonts w:ascii="宋体" w:hAnsi="宋体" w:cs="宋体" w:hint="eastAsia"/>
                <w:kern w:val="0"/>
                <w:szCs w:val="21"/>
              </w:rPr>
              <w:t>mm</w:t>
            </w:r>
            <w:r w:rsidRPr="00996702">
              <w:rPr>
                <w:rFonts w:ascii="宋体" w:hAnsi="宋体" w:cs="宋体" w:hint="eastAsia"/>
                <w:kern w:val="0"/>
                <w:szCs w:val="21"/>
              </w:rPr>
              <w:t>*38mm方管，厚1.0mm货架加固边梁杆采38</w:t>
            </w:r>
            <w:r w:rsidR="00685D0C">
              <w:rPr>
                <w:rFonts w:ascii="宋体" w:hAnsi="宋体" w:cs="宋体" w:hint="eastAsia"/>
                <w:kern w:val="0"/>
                <w:szCs w:val="21"/>
              </w:rPr>
              <w:t>mm</w:t>
            </w:r>
            <w:r w:rsidRPr="00996702">
              <w:rPr>
                <w:rFonts w:ascii="宋体" w:hAnsi="宋体" w:cs="宋体" w:hint="eastAsia"/>
                <w:kern w:val="0"/>
                <w:szCs w:val="21"/>
              </w:rPr>
              <w:t>*25</w:t>
            </w:r>
            <w:r w:rsidR="00685D0C">
              <w:rPr>
                <w:rFonts w:ascii="宋体" w:hAnsi="宋体" w:cs="宋体" w:hint="eastAsia"/>
                <w:kern w:val="0"/>
                <w:szCs w:val="21"/>
              </w:rPr>
              <w:t>mm</w:t>
            </w:r>
            <w:r w:rsidRPr="00996702">
              <w:rPr>
                <w:rFonts w:ascii="宋体" w:hAnsi="宋体" w:cs="宋体" w:hint="eastAsia"/>
                <w:kern w:val="0"/>
                <w:szCs w:val="21"/>
              </w:rPr>
              <w:t>*1.0mm不锈钢方管，带优质轮。</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38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单层工作台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1000*600*620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板材：304#不锈钢面板厚1.46mm，其他厚度1.2mm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39</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不锈钢筷子收集台</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1200*800*800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40</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保洁柜</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r w:rsidRPr="00996702">
              <w:rPr>
                <w:rFonts w:ascii="宋体" w:hAnsi="宋体" w:cs="宋体" w:hint="eastAsia"/>
                <w:kern w:val="0"/>
                <w:szCs w:val="21"/>
              </w:rPr>
              <w:t>1200*500*1800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w:t>
            </w:r>
          </w:p>
        </w:tc>
        <w:tc>
          <w:tcPr>
            <w:tcW w:w="4107" w:type="dxa"/>
            <w:shd w:val="clear" w:color="auto" w:fill="auto"/>
            <w:tcMar>
              <w:top w:w="15" w:type="dxa"/>
              <w:left w:w="15" w:type="dxa"/>
              <w:right w:w="15" w:type="dxa"/>
            </w:tcMar>
            <w:vAlign w:val="center"/>
          </w:tcPr>
          <w:p w:rsidR="00E52C5B" w:rsidRDefault="00E52C5B" w:rsidP="00DE2C53">
            <w:pPr>
              <w:jc w:val="left"/>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jc w:val="left"/>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jc w:val="left"/>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41</w:t>
            </w:r>
          </w:p>
        </w:tc>
        <w:tc>
          <w:tcPr>
            <w:tcW w:w="197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r w:rsidRPr="00996702">
              <w:rPr>
                <w:rFonts w:ascii="宋体" w:hAnsi="宋体" w:cs="宋体" w:hint="eastAsia"/>
                <w:bCs/>
                <w:szCs w:val="21"/>
              </w:rPr>
              <w:t>筷子自动洗净机</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p>
        </w:tc>
        <w:tc>
          <w:tcPr>
            <w:tcW w:w="709" w:type="dxa"/>
            <w:shd w:val="clear" w:color="auto" w:fill="auto"/>
            <w:tcMar>
              <w:top w:w="15" w:type="dxa"/>
              <w:left w:w="15" w:type="dxa"/>
              <w:right w:w="15" w:type="dxa"/>
            </w:tcMar>
            <w:vAlign w:val="center"/>
          </w:tcPr>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1、本设备由洗净区、清洗区以及消毒区组成。洗净温度在30℃以上，清洗温度在50℃以上。消毒温度在90-100℃。</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2、集超声洗净、高温消毒为一体，实现热水循环使用，节能减排。</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3、可清洗人工难以清洗的各种小件的异性餐具厨具，如筷子、汤匙、刀叉、菜夹等。</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4、清洗量≥5000双/小时。</w:t>
            </w:r>
          </w:p>
          <w:p w:rsidR="00E52C5B" w:rsidRPr="00996702" w:rsidRDefault="00E52C5B" w:rsidP="00DE2C53">
            <w:pPr>
              <w:jc w:val="left"/>
              <w:rPr>
                <w:rFonts w:ascii="宋体" w:hAnsi="宋体" w:cs="宋体"/>
                <w:kern w:val="0"/>
                <w:szCs w:val="21"/>
              </w:rPr>
            </w:pPr>
            <w:r w:rsidRPr="00685D0C">
              <w:rPr>
                <w:rFonts w:ascii="宋体" w:hAnsi="宋体" w:cs="宋体" w:hint="eastAsia"/>
                <w:kern w:val="0"/>
                <w:szCs w:val="21"/>
              </w:rPr>
              <w:t>5、功率≥21KW 380V/50Hz,独立带漏电保护</w:t>
            </w:r>
            <w:r w:rsidR="00685D0C">
              <w:rPr>
                <w:rFonts w:ascii="宋体" w:hAnsi="宋体" w:cs="宋体" w:hint="eastAsia"/>
                <w:kern w:val="0"/>
                <w:szCs w:val="21"/>
              </w:rPr>
              <w:t>(</w:t>
            </w:r>
            <w:r w:rsidRPr="00685D0C">
              <w:rPr>
                <w:rFonts w:ascii="宋体" w:hAnsi="宋体" w:cs="宋体" w:hint="eastAsia"/>
                <w:kern w:val="0"/>
                <w:szCs w:val="21"/>
              </w:rPr>
              <w:t>4P</w:t>
            </w:r>
            <w:r w:rsidR="00685D0C">
              <w:rPr>
                <w:rFonts w:ascii="宋体" w:hAnsi="宋体" w:cs="宋体" w:hint="eastAsia"/>
                <w:kern w:val="0"/>
                <w:szCs w:val="21"/>
              </w:rPr>
              <w:t>)</w:t>
            </w:r>
            <w:r w:rsidRPr="00685D0C">
              <w:rPr>
                <w:rFonts w:ascii="宋体" w:hAnsi="宋体" w:cs="宋体" w:hint="eastAsia"/>
                <w:kern w:val="0"/>
                <w:szCs w:val="21"/>
              </w:rPr>
              <w:t>。</w:t>
            </w:r>
          </w:p>
        </w:tc>
      </w:tr>
      <w:tr w:rsidR="00E52C5B" w:rsidRPr="00996702" w:rsidTr="00685D0C">
        <w:trPr>
          <w:trHeight w:val="72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42</w:t>
            </w:r>
          </w:p>
        </w:tc>
        <w:tc>
          <w:tcPr>
            <w:tcW w:w="197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r w:rsidRPr="00996702">
              <w:rPr>
                <w:rFonts w:ascii="宋体" w:hAnsi="宋体" w:cs="宋体" w:hint="eastAsia"/>
                <w:bCs/>
                <w:szCs w:val="21"/>
              </w:rPr>
              <w:t>全自动洗碗机</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p>
        </w:tc>
        <w:tc>
          <w:tcPr>
            <w:tcW w:w="709" w:type="dxa"/>
            <w:shd w:val="clear" w:color="auto" w:fill="auto"/>
            <w:tcMar>
              <w:top w:w="15" w:type="dxa"/>
              <w:left w:w="15" w:type="dxa"/>
              <w:right w:w="15" w:type="dxa"/>
            </w:tcMar>
            <w:vAlign w:val="center"/>
          </w:tcPr>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1、本设备由入口区、洗净区、清洗区、烘干区以及出口区组成。洗净温度在60℃以上，清洗温度在80℃以上。烘干区设置吹干风机，促进餐盘干燥，烘干温度在80-120℃。</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2、具备智能机内保洁系统，可按设定模式自动清洗机内污垢。</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3、控制操作面板采用电子薄膜开关，一键式启动，可以显示与进水、加热、水位、水泵、电机、操作、通信、安全等环节有关的16种以上运行状态代码。</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4、卫生安全要求：符合GB14934-2016(食品安全国家标准消毒餐</w:t>
            </w:r>
            <w:r w:rsidR="00685D0C">
              <w:rPr>
                <w:rFonts w:ascii="宋体" w:hAnsi="宋体" w:cs="宋体" w:hint="eastAsia"/>
                <w:kern w:val="0"/>
                <w:szCs w:val="21"/>
              </w:rPr>
              <w:t>(</w:t>
            </w:r>
            <w:r w:rsidRPr="00685D0C">
              <w:rPr>
                <w:rFonts w:ascii="宋体" w:hAnsi="宋体" w:cs="宋体" w:hint="eastAsia"/>
                <w:kern w:val="0"/>
                <w:szCs w:val="21"/>
              </w:rPr>
              <w:t>饮</w:t>
            </w:r>
            <w:r w:rsidR="00685D0C">
              <w:rPr>
                <w:rFonts w:ascii="宋体" w:hAnsi="宋体" w:cs="宋体" w:hint="eastAsia"/>
                <w:kern w:val="0"/>
                <w:szCs w:val="21"/>
              </w:rPr>
              <w:t>)</w:t>
            </w:r>
            <w:r w:rsidRPr="00685D0C">
              <w:rPr>
                <w:rFonts w:ascii="宋体" w:hAnsi="宋体" w:cs="宋体" w:hint="eastAsia"/>
                <w:kern w:val="0"/>
                <w:szCs w:val="21"/>
              </w:rPr>
              <w:t>具)标准中规定的</w:t>
            </w:r>
            <w:r w:rsidRPr="00685D0C">
              <w:rPr>
                <w:rFonts w:ascii="宋体" w:hAnsi="宋体" w:cs="宋体" w:hint="eastAsia"/>
                <w:kern w:val="0"/>
                <w:szCs w:val="21"/>
              </w:rPr>
              <w:lastRenderedPageBreak/>
              <w:t>餐具清洗消毒标准。</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5、设备安全要求：符合GB4706.1-2005《家用和类似用途电器的安全 第1部分：通用要求》,GB4706.50-2008《家用和类似用途电器的安全 商用电动洗碗机的特殊要求》标准。</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6、符合2006/42/EC 标准，洗碗机产品取得CE安全认证。</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7、清洗量：不少于6000个/小时。</w:t>
            </w:r>
          </w:p>
          <w:p w:rsidR="00E52C5B" w:rsidRPr="00685D0C" w:rsidRDefault="00E52C5B" w:rsidP="00685D0C">
            <w:pPr>
              <w:jc w:val="left"/>
              <w:rPr>
                <w:rFonts w:ascii="宋体" w:hAnsi="宋体" w:cs="宋体"/>
                <w:kern w:val="0"/>
                <w:szCs w:val="21"/>
              </w:rPr>
            </w:pPr>
            <w:r w:rsidRPr="00685D0C">
              <w:rPr>
                <w:rFonts w:ascii="宋体" w:hAnsi="宋体" w:cs="宋体" w:hint="eastAsia"/>
                <w:kern w:val="0"/>
                <w:szCs w:val="21"/>
              </w:rPr>
              <w:t>8、最大总功率：不大于80kW。</w:t>
            </w:r>
          </w:p>
          <w:p w:rsidR="00E52C5B" w:rsidRPr="00996702" w:rsidRDefault="00E52C5B" w:rsidP="00DE2C53">
            <w:pPr>
              <w:jc w:val="left"/>
              <w:rPr>
                <w:rFonts w:ascii="宋体" w:hAnsi="宋体" w:cs="宋体"/>
                <w:kern w:val="0"/>
                <w:szCs w:val="21"/>
              </w:rPr>
            </w:pPr>
            <w:r w:rsidRPr="00685D0C">
              <w:rPr>
                <w:rFonts w:ascii="宋体" w:hAnsi="宋体" w:cs="宋体" w:hint="eastAsia"/>
                <w:kern w:val="0"/>
                <w:szCs w:val="21"/>
              </w:rPr>
              <w:t>9、380V/50Hz,独立带漏电保护</w:t>
            </w:r>
            <w:r w:rsidR="00685D0C">
              <w:rPr>
                <w:rFonts w:ascii="宋体" w:hAnsi="宋体" w:cs="宋体" w:hint="eastAsia"/>
                <w:kern w:val="0"/>
                <w:szCs w:val="21"/>
              </w:rPr>
              <w:t>(</w:t>
            </w:r>
            <w:r w:rsidRPr="00685D0C">
              <w:rPr>
                <w:rFonts w:ascii="宋体" w:hAnsi="宋体" w:cs="宋体" w:hint="eastAsia"/>
                <w:kern w:val="0"/>
                <w:szCs w:val="21"/>
              </w:rPr>
              <w:t>4P</w:t>
            </w:r>
            <w:r w:rsidR="00685D0C">
              <w:rPr>
                <w:rFonts w:ascii="宋体" w:hAnsi="宋体" w:cs="宋体" w:hint="eastAsia"/>
                <w:kern w:val="0"/>
                <w:szCs w:val="21"/>
              </w:rPr>
              <w:t>)</w:t>
            </w:r>
            <w:r w:rsidRPr="00685D0C">
              <w:rPr>
                <w:rFonts w:ascii="宋体" w:hAnsi="宋体" w:cs="宋体" w:hint="eastAsia"/>
                <w:kern w:val="0"/>
                <w:szCs w:val="21"/>
              </w:rPr>
              <w:t>。</w:t>
            </w:r>
          </w:p>
        </w:tc>
      </w:tr>
      <w:tr w:rsidR="00E52C5B" w:rsidRPr="00996702" w:rsidTr="00685D0C">
        <w:trPr>
          <w:trHeight w:val="72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kern w:val="0"/>
                <w:szCs w:val="21"/>
              </w:rPr>
            </w:pPr>
            <w:r w:rsidRPr="00996702">
              <w:rPr>
                <w:rFonts w:ascii="宋体" w:hAnsi="宋体" w:cs="宋体" w:hint="eastAsia"/>
                <w:kern w:val="0"/>
                <w:szCs w:val="21"/>
              </w:rPr>
              <w:lastRenderedPageBreak/>
              <w:t>43</w:t>
            </w:r>
          </w:p>
        </w:tc>
        <w:tc>
          <w:tcPr>
            <w:tcW w:w="197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r w:rsidRPr="00996702">
              <w:rPr>
                <w:rFonts w:ascii="宋体" w:hAnsi="宋体" w:cs="宋体" w:hint="eastAsia"/>
                <w:kern w:val="0"/>
                <w:szCs w:val="21"/>
              </w:rPr>
              <w:t>L型多功能餐具残羹分离回收系统</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p>
        </w:tc>
        <w:tc>
          <w:tcPr>
            <w:tcW w:w="709"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r w:rsidRPr="00996702">
              <w:rPr>
                <w:rFonts w:ascii="宋体" w:hAnsi="宋体" w:cs="宋体" w:hint="eastAsia"/>
                <w:kern w:val="0"/>
                <w:szCs w:val="21"/>
              </w:rPr>
              <w:t>套</w:t>
            </w:r>
          </w:p>
        </w:tc>
        <w:tc>
          <w:tcPr>
            <w:tcW w:w="669"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kern w:val="0"/>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jc w:val="left"/>
              <w:rPr>
                <w:rFonts w:ascii="宋体" w:hAnsi="宋体" w:cs="宋体"/>
                <w:kern w:val="0"/>
                <w:szCs w:val="21"/>
              </w:rPr>
            </w:pPr>
            <w:r w:rsidRPr="00996702">
              <w:rPr>
                <w:rFonts w:ascii="宋体" w:hAnsi="宋体" w:cs="宋体" w:hint="eastAsia"/>
                <w:kern w:val="0"/>
                <w:szCs w:val="21"/>
              </w:rPr>
              <w:t>1、由片式输送机、残羹流水渠、筷子汤匙回收线、垃圾处理机4部分组成。</w:t>
            </w:r>
          </w:p>
          <w:p w:rsidR="00E52C5B" w:rsidRPr="00996702" w:rsidRDefault="00E52C5B" w:rsidP="00DE2C53">
            <w:pPr>
              <w:rPr>
                <w:rFonts w:ascii="宋体" w:hAnsi="宋体" w:cs="宋体"/>
                <w:kern w:val="0"/>
                <w:szCs w:val="21"/>
              </w:rPr>
            </w:pPr>
            <w:r w:rsidRPr="00996702">
              <w:rPr>
                <w:rFonts w:ascii="宋体" w:hAnsi="宋体" w:cs="宋体" w:hint="eastAsia"/>
                <w:kern w:val="0"/>
                <w:szCs w:val="21"/>
              </w:rPr>
              <w:t>2、标准传送速度16米/分钟。</w:t>
            </w:r>
          </w:p>
          <w:p w:rsidR="00E52C5B" w:rsidRPr="00996702" w:rsidRDefault="00E52C5B" w:rsidP="006B205B">
            <w:pPr>
              <w:rPr>
                <w:rFonts w:ascii="宋体" w:hAnsi="宋体" w:cs="宋体"/>
                <w:kern w:val="0"/>
                <w:szCs w:val="21"/>
              </w:rPr>
            </w:pPr>
            <w:r w:rsidRPr="00996702">
              <w:rPr>
                <w:rFonts w:ascii="宋体" w:hAnsi="宋体" w:cs="宋体" w:hint="eastAsia"/>
                <w:kern w:val="0"/>
                <w:szCs w:val="21"/>
              </w:rPr>
              <w:t>3、垃圾处理机残羹脱水率≥80%</w:t>
            </w:r>
          </w:p>
        </w:tc>
      </w:tr>
      <w:tr w:rsidR="00E52C5B" w:rsidRPr="00996702" w:rsidTr="00685D0C">
        <w:trPr>
          <w:trHeight w:val="2400"/>
        </w:trPr>
        <w:tc>
          <w:tcPr>
            <w:tcW w:w="0" w:type="auto"/>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44</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双星水池</w:t>
            </w:r>
          </w:p>
        </w:tc>
        <w:tc>
          <w:tcPr>
            <w:tcW w:w="184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1000*600*950</w:t>
            </w: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w:t>
            </w:r>
            <w:r>
              <w:rPr>
                <w:rFonts w:ascii="宋体" w:hAnsi="宋体" w:cs="宋体" w:hint="eastAsia"/>
                <w:kern w:val="0"/>
                <w:szCs w:val="21"/>
              </w:rPr>
              <w:t>、</w:t>
            </w:r>
            <w:r w:rsidRPr="00996702">
              <w:rPr>
                <w:rFonts w:ascii="宋体" w:hAnsi="宋体" w:cs="宋体" w:hint="eastAsia"/>
                <w:kern w:val="0"/>
                <w:szCs w:val="21"/>
              </w:rPr>
              <w:t>洗涮盆采用机冲成形盆</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480"/>
        </w:trPr>
        <w:tc>
          <w:tcPr>
            <w:tcW w:w="0" w:type="auto"/>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45</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物品柜</w:t>
            </w:r>
          </w:p>
        </w:tc>
        <w:tc>
          <w:tcPr>
            <w:tcW w:w="1843"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46</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五层不锈钢鞋架</w:t>
            </w:r>
          </w:p>
        </w:tc>
        <w:tc>
          <w:tcPr>
            <w:tcW w:w="1843"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r w:rsidRPr="00996702">
              <w:rPr>
                <w:rFonts w:ascii="宋体" w:hAnsi="宋体" w:cs="宋体" w:hint="eastAsia"/>
                <w:szCs w:val="21"/>
              </w:rPr>
              <w:t>47</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冷库重建</w:t>
            </w:r>
          </w:p>
        </w:tc>
        <w:tc>
          <w:tcPr>
            <w:tcW w:w="1843"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b/>
                <w:szCs w:val="21"/>
              </w:rPr>
            </w:pPr>
          </w:p>
        </w:tc>
      </w:tr>
      <w:tr w:rsidR="00E52C5B" w:rsidRPr="00996702" w:rsidTr="00685D0C">
        <w:trPr>
          <w:trHeight w:val="480"/>
        </w:trPr>
        <w:tc>
          <w:tcPr>
            <w:tcW w:w="0" w:type="auto"/>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r w:rsidRPr="00996702">
              <w:rPr>
                <w:rFonts w:ascii="宋体" w:hAnsi="宋体" w:cs="宋体" w:hint="eastAsia"/>
                <w:szCs w:val="21"/>
              </w:rPr>
              <w:t>48</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冻库重建</w:t>
            </w:r>
          </w:p>
        </w:tc>
        <w:tc>
          <w:tcPr>
            <w:tcW w:w="1843"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b/>
                <w:szCs w:val="21"/>
              </w:rPr>
            </w:pP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49</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五层板式存放架</w:t>
            </w:r>
          </w:p>
        </w:tc>
        <w:tc>
          <w:tcPr>
            <w:tcW w:w="184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1500*500*1500</w:t>
            </w: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35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50</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双层板式存放架</w:t>
            </w:r>
          </w:p>
        </w:tc>
        <w:tc>
          <w:tcPr>
            <w:tcW w:w="184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1500*600*750</w:t>
            </w: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51</w:t>
            </w:r>
          </w:p>
        </w:tc>
        <w:tc>
          <w:tcPr>
            <w:tcW w:w="1973"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板式地架</w:t>
            </w:r>
          </w:p>
        </w:tc>
        <w:tc>
          <w:tcPr>
            <w:tcW w:w="1843"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noWrap/>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noWrap/>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桌椅</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685D0C">
            <w:pPr>
              <w:widowControl/>
              <w:jc w:val="left"/>
              <w:textAlignment w:val="center"/>
              <w:rPr>
                <w:rFonts w:ascii="宋体" w:hAnsi="宋体" w:cs="宋体"/>
                <w:szCs w:val="21"/>
              </w:rPr>
            </w:pPr>
            <w:r w:rsidRPr="00996702">
              <w:rPr>
                <w:rFonts w:ascii="宋体" w:hAnsi="宋体" w:cs="宋体" w:hint="eastAsia"/>
                <w:kern w:val="0"/>
                <w:szCs w:val="21"/>
              </w:rPr>
              <w:t>桌面1200</w:t>
            </w:r>
            <w:r>
              <w:rPr>
                <w:rFonts w:ascii="宋体" w:hAnsi="宋体" w:cs="宋体" w:hint="eastAsia"/>
                <w:kern w:val="0"/>
                <w:szCs w:val="21"/>
              </w:rPr>
              <w:t>mm</w:t>
            </w:r>
            <w:r w:rsidRPr="00996702">
              <w:rPr>
                <w:rFonts w:ascii="宋体" w:hAnsi="宋体" w:cs="宋体" w:hint="eastAsia"/>
                <w:kern w:val="0"/>
                <w:szCs w:val="21"/>
              </w:rPr>
              <w:t>*600</w:t>
            </w:r>
            <w:r>
              <w:rPr>
                <w:rFonts w:ascii="宋体" w:hAnsi="宋体" w:cs="宋体" w:hint="eastAsia"/>
                <w:kern w:val="0"/>
                <w:szCs w:val="21"/>
              </w:rPr>
              <w:t>mm</w:t>
            </w:r>
            <w:r w:rsidRPr="00996702">
              <w:rPr>
                <w:rFonts w:ascii="宋体" w:hAnsi="宋体" w:cs="宋体" w:hint="eastAsia"/>
                <w:kern w:val="0"/>
                <w:szCs w:val="21"/>
              </w:rPr>
              <w:t>枫木黑TV边，枫木曲木椅面，￠48*1.5</w:t>
            </w:r>
            <w:r>
              <w:rPr>
                <w:rFonts w:ascii="宋体" w:hAnsi="宋体" w:cs="宋体" w:hint="eastAsia"/>
                <w:kern w:val="0"/>
                <w:szCs w:val="21"/>
              </w:rPr>
              <w:t>mm</w:t>
            </w:r>
            <w:r w:rsidRPr="00996702">
              <w:rPr>
                <w:rFonts w:ascii="宋体" w:hAnsi="宋体" w:cs="宋体" w:hint="eastAsia"/>
                <w:kern w:val="0"/>
                <w:szCs w:val="21"/>
              </w:rPr>
              <w:t xml:space="preserve">圆管制作。                           </w:t>
            </w:r>
          </w:p>
        </w:tc>
      </w:tr>
      <w:tr w:rsidR="00E52C5B" w:rsidRPr="00996702" w:rsidTr="00685D0C">
        <w:trPr>
          <w:trHeight w:val="28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消毒柜</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1350*650*1900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w:t>
            </w:r>
          </w:p>
        </w:tc>
        <w:tc>
          <w:tcPr>
            <w:tcW w:w="4107" w:type="dxa"/>
            <w:shd w:val="clear" w:color="auto" w:fill="auto"/>
            <w:tcMar>
              <w:top w:w="15" w:type="dxa"/>
              <w:left w:w="15" w:type="dxa"/>
              <w:right w:w="15" w:type="dxa"/>
            </w:tcMar>
            <w:vAlign w:val="center"/>
          </w:tcPr>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采用最新的远红外线消毒模式，利用人体工程学原理，促进人体血液循环，符合现代人追求高品质、高要求的愿望，此款式为光波加热风循环双重消毒，消毒温度范围150度，更能有效的消除了臭氧、蒸汽、紫外线等方式难免的消毒死角，对肝炎病毒</w:t>
            </w:r>
            <w:r w:rsidR="00685D0C">
              <w:rPr>
                <w:rFonts w:ascii="宋体" w:hAnsi="宋体" w:cs="宋体" w:hint="eastAsia"/>
                <w:kern w:val="0"/>
                <w:szCs w:val="21"/>
              </w:rPr>
              <w:t>(</w:t>
            </w:r>
            <w:r w:rsidRPr="00996702">
              <w:rPr>
                <w:rFonts w:ascii="宋体" w:hAnsi="宋体" w:cs="宋体" w:hint="eastAsia"/>
                <w:kern w:val="0"/>
                <w:szCs w:val="21"/>
              </w:rPr>
              <w:t>大三阳和小三阳</w:t>
            </w:r>
            <w:r w:rsidR="00685D0C">
              <w:rPr>
                <w:rFonts w:ascii="宋体" w:hAnsi="宋体" w:cs="宋体" w:hint="eastAsia"/>
                <w:kern w:val="0"/>
                <w:szCs w:val="21"/>
              </w:rPr>
              <w:t>)</w:t>
            </w:r>
            <w:r w:rsidRPr="00996702">
              <w:rPr>
                <w:rFonts w:ascii="宋体" w:hAnsi="宋体" w:cs="宋体" w:hint="eastAsia"/>
                <w:kern w:val="0"/>
                <w:szCs w:val="21"/>
              </w:rPr>
              <w:t>、芽胞杆菌、金黄色葡萄球体、大肠杆菌等多种较难杀灭的细菌病毒，杀灭率达到99.9%以上，干式高温消毒使餐具无残留水迹，集餐具消毒与烘干及无菌储存功能于一身，达到国家卫生部检测要求。</w:t>
            </w:r>
          </w:p>
        </w:tc>
      </w:tr>
      <w:tr w:rsidR="00E52C5B" w:rsidRPr="00996702" w:rsidTr="00685D0C">
        <w:trPr>
          <w:trHeight w:val="240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托盘车</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1800*480*1570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4</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4、没有尖锐之边角以及焊接锈迹现象。加重型，带优质角轮。</w:t>
            </w:r>
          </w:p>
        </w:tc>
      </w:tr>
      <w:tr w:rsidR="00E52C5B" w:rsidRPr="00996702" w:rsidTr="00685D0C">
        <w:trPr>
          <w:trHeight w:val="53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不锈钢平板推车</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850*600*750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216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不锈钢三层手推车</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900*450*950</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台</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w:t>
            </w:r>
          </w:p>
        </w:tc>
        <w:tc>
          <w:tcPr>
            <w:tcW w:w="4107" w:type="dxa"/>
            <w:shd w:val="clear" w:color="auto" w:fill="auto"/>
            <w:tcMar>
              <w:top w:w="15" w:type="dxa"/>
              <w:left w:w="15" w:type="dxa"/>
              <w:right w:w="15" w:type="dxa"/>
            </w:tcMar>
            <w:vAlign w:val="center"/>
          </w:tcPr>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材质说明：</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w:t>
            </w:r>
            <w:r>
              <w:rPr>
                <w:rFonts w:ascii="宋体" w:hAnsi="宋体" w:cs="宋体" w:hint="eastAsia"/>
                <w:kern w:val="0"/>
                <w:szCs w:val="21"/>
              </w:rPr>
              <w:t>、</w:t>
            </w:r>
            <w:r w:rsidRPr="00996702">
              <w:rPr>
                <w:rFonts w:ascii="宋体" w:hAnsi="宋体" w:cs="宋体" w:hint="eastAsia"/>
                <w:kern w:val="0"/>
                <w:szCs w:val="21"/>
              </w:rPr>
              <w:t>板材：304#不锈钢厚1.2mm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w:t>
            </w:r>
            <w:r>
              <w:rPr>
                <w:rFonts w:ascii="宋体" w:hAnsi="宋体" w:cs="宋体" w:hint="eastAsia"/>
                <w:kern w:val="0"/>
                <w:szCs w:val="21"/>
              </w:rPr>
              <w:t>、</w:t>
            </w:r>
            <w:r w:rsidRPr="00996702">
              <w:rPr>
                <w:rFonts w:ascii="宋体" w:hAnsi="宋体" w:cs="宋体" w:hint="eastAsia"/>
                <w:kern w:val="0"/>
                <w:szCs w:val="21"/>
              </w:rPr>
              <w:t>脚柱：不锈钢38</w:t>
            </w:r>
            <w:r w:rsidR="00685D0C">
              <w:rPr>
                <w:rFonts w:ascii="宋体" w:hAnsi="宋体" w:cs="宋体" w:hint="eastAsia"/>
                <w:kern w:val="0"/>
                <w:szCs w:val="21"/>
              </w:rPr>
              <w:t>mm</w:t>
            </w:r>
            <w:r w:rsidRPr="00996702">
              <w:rPr>
                <w:rFonts w:ascii="宋体" w:hAnsi="宋体" w:cs="宋体" w:hint="eastAsia"/>
                <w:kern w:val="0"/>
                <w:szCs w:val="21"/>
              </w:rPr>
              <w:t>*38mm</w:t>
            </w:r>
            <w:r>
              <w:rPr>
                <w:rFonts w:ascii="宋体" w:hAnsi="宋体" w:cs="宋体" w:hint="eastAsia"/>
                <w:kern w:val="0"/>
                <w:szCs w:val="21"/>
              </w:rPr>
              <w:t>；</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工艺水平：</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1、产品外观无杂色，无明显划痕，无明显凹凸坑，表面光净、平整，砂纹一致。</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2、焊接处无凹凸焊疤，点焊处分布均匀。</w:t>
            </w:r>
          </w:p>
          <w:p w:rsidR="00E52C5B" w:rsidRDefault="00E52C5B" w:rsidP="00DE2C53">
            <w:pPr>
              <w:widowControl/>
              <w:jc w:val="left"/>
              <w:textAlignment w:val="center"/>
              <w:rPr>
                <w:rFonts w:ascii="宋体" w:hAnsi="宋体" w:cs="宋体"/>
                <w:kern w:val="0"/>
                <w:szCs w:val="21"/>
              </w:rPr>
            </w:pPr>
            <w:r w:rsidRPr="00996702">
              <w:rPr>
                <w:rFonts w:ascii="宋体" w:hAnsi="宋体" w:cs="宋体" w:hint="eastAsia"/>
                <w:kern w:val="0"/>
                <w:szCs w:val="21"/>
              </w:rPr>
              <w:t>3、点焊及焊接处均有打磨，及清洗干净，表面没有污迹。</w:t>
            </w:r>
          </w:p>
          <w:p w:rsidR="00E52C5B" w:rsidRPr="00996702" w:rsidRDefault="00E52C5B" w:rsidP="00DE2C53">
            <w:pPr>
              <w:widowControl/>
              <w:jc w:val="left"/>
              <w:textAlignment w:val="center"/>
              <w:rPr>
                <w:rFonts w:ascii="宋体" w:hAnsi="宋体" w:cs="宋体"/>
                <w:szCs w:val="21"/>
              </w:rPr>
            </w:pPr>
            <w:r w:rsidRPr="00996702">
              <w:rPr>
                <w:rFonts w:ascii="宋体" w:hAnsi="宋体" w:cs="宋体" w:hint="eastAsia"/>
                <w:kern w:val="0"/>
                <w:szCs w:val="21"/>
              </w:rPr>
              <w:t>4、没有尖锐之边角以及焊接锈迹现象。</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监控设备系统</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满足相关规范</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按实际的监控需求</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油烟系统</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满足相关规范</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排烟管道等</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59</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空调</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不低于5匹吸顶式空调</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空调及管道安装</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60</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墙面抹灰装饰</w:t>
            </w:r>
          </w:p>
        </w:tc>
        <w:tc>
          <w:tcPr>
            <w:tcW w:w="1843" w:type="dxa"/>
            <w:shd w:val="clear" w:color="auto" w:fill="auto"/>
            <w:tcMar>
              <w:top w:w="15" w:type="dxa"/>
              <w:left w:w="15" w:type="dxa"/>
              <w:right w:w="15" w:type="dxa"/>
            </w:tcMar>
            <w:vAlign w:val="center"/>
          </w:tcPr>
          <w:p w:rsidR="00E52C5B" w:rsidRPr="006B205B" w:rsidRDefault="00E52C5B" w:rsidP="00DE2C53">
            <w:pPr>
              <w:widowControl/>
              <w:jc w:val="center"/>
              <w:textAlignment w:val="center"/>
              <w:rPr>
                <w:rFonts w:ascii="宋体" w:hAnsi="宋体" w:cs="宋体"/>
                <w:szCs w:val="21"/>
              </w:rPr>
            </w:pPr>
            <w:r w:rsidRPr="006B205B">
              <w:rPr>
                <w:rFonts w:ascii="宋体" w:hAnsi="宋体" w:cs="宋体" w:hint="eastAsia"/>
                <w:kern w:val="0"/>
                <w:szCs w:val="21"/>
              </w:rPr>
              <w:t>9200平方米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墙面粉刷及修复</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61</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吊顶抹灰装饰</w:t>
            </w:r>
          </w:p>
        </w:tc>
        <w:tc>
          <w:tcPr>
            <w:tcW w:w="1843" w:type="dxa"/>
            <w:shd w:val="clear" w:color="auto" w:fill="auto"/>
            <w:tcMar>
              <w:top w:w="15" w:type="dxa"/>
              <w:left w:w="15" w:type="dxa"/>
              <w:right w:w="15" w:type="dxa"/>
            </w:tcMar>
            <w:vAlign w:val="center"/>
          </w:tcPr>
          <w:p w:rsidR="00E52C5B" w:rsidRPr="006B205B" w:rsidRDefault="00E52C5B" w:rsidP="00DE2C53">
            <w:pPr>
              <w:widowControl/>
              <w:jc w:val="center"/>
              <w:textAlignment w:val="center"/>
              <w:rPr>
                <w:rFonts w:ascii="宋体" w:hAnsi="宋体" w:cs="宋体"/>
                <w:szCs w:val="21"/>
              </w:rPr>
            </w:pPr>
            <w:r w:rsidRPr="006B205B">
              <w:rPr>
                <w:rFonts w:ascii="宋体" w:hAnsi="宋体" w:cs="宋体" w:hint="eastAsia"/>
                <w:kern w:val="0"/>
                <w:szCs w:val="21"/>
              </w:rPr>
              <w:t>4600平方米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吊顶改造</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地面</w:t>
            </w:r>
          </w:p>
        </w:tc>
        <w:tc>
          <w:tcPr>
            <w:tcW w:w="1843" w:type="dxa"/>
            <w:shd w:val="clear" w:color="auto" w:fill="auto"/>
            <w:tcMar>
              <w:top w:w="15" w:type="dxa"/>
              <w:left w:w="15" w:type="dxa"/>
              <w:right w:w="15" w:type="dxa"/>
            </w:tcMar>
            <w:vAlign w:val="center"/>
          </w:tcPr>
          <w:p w:rsidR="00E52C5B" w:rsidRPr="006B205B" w:rsidRDefault="00E52C5B" w:rsidP="00DE2C53">
            <w:pPr>
              <w:widowControl/>
              <w:jc w:val="center"/>
              <w:textAlignment w:val="center"/>
              <w:rPr>
                <w:rFonts w:ascii="宋体" w:hAnsi="宋体" w:cs="宋体"/>
                <w:szCs w:val="21"/>
              </w:rPr>
            </w:pPr>
            <w:r w:rsidRPr="006B205B">
              <w:rPr>
                <w:rFonts w:ascii="宋体" w:hAnsi="宋体" w:cs="宋体" w:hint="eastAsia"/>
                <w:kern w:val="0"/>
                <w:szCs w:val="21"/>
              </w:rPr>
              <w:t>2500平方米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餐厅地面改造</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吊顶装饰</w:t>
            </w:r>
          </w:p>
        </w:tc>
        <w:tc>
          <w:tcPr>
            <w:tcW w:w="1843" w:type="dxa"/>
            <w:shd w:val="clear" w:color="auto" w:fill="auto"/>
            <w:tcMar>
              <w:top w:w="15" w:type="dxa"/>
              <w:left w:w="15" w:type="dxa"/>
              <w:right w:w="15" w:type="dxa"/>
            </w:tcMar>
            <w:vAlign w:val="center"/>
          </w:tcPr>
          <w:p w:rsidR="00E52C5B" w:rsidRPr="006B205B" w:rsidRDefault="00E52C5B" w:rsidP="00DE2C53">
            <w:pPr>
              <w:widowControl/>
              <w:jc w:val="center"/>
              <w:textAlignment w:val="center"/>
              <w:rPr>
                <w:rFonts w:ascii="宋体" w:hAnsi="宋体" w:cs="宋体"/>
                <w:szCs w:val="21"/>
              </w:rPr>
            </w:pPr>
            <w:r w:rsidRPr="006B205B">
              <w:rPr>
                <w:rFonts w:ascii="宋体" w:hAnsi="宋体" w:cs="宋体" w:hint="eastAsia"/>
                <w:kern w:val="0"/>
                <w:szCs w:val="21"/>
              </w:rPr>
              <w:t>800平方米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水电</w:t>
            </w:r>
          </w:p>
        </w:tc>
        <w:tc>
          <w:tcPr>
            <w:tcW w:w="1843" w:type="dxa"/>
            <w:shd w:val="clear" w:color="auto" w:fill="auto"/>
            <w:tcMar>
              <w:top w:w="15" w:type="dxa"/>
              <w:left w:w="15" w:type="dxa"/>
              <w:right w:w="15" w:type="dxa"/>
            </w:tcMar>
            <w:vAlign w:val="center"/>
          </w:tcPr>
          <w:p w:rsidR="00E52C5B" w:rsidRPr="006B205B" w:rsidRDefault="00E52C5B" w:rsidP="00DE2C53">
            <w:pPr>
              <w:widowControl/>
              <w:jc w:val="center"/>
              <w:textAlignment w:val="center"/>
              <w:rPr>
                <w:rFonts w:ascii="宋体" w:hAnsi="宋体" w:cs="宋体"/>
                <w:szCs w:val="21"/>
              </w:rPr>
            </w:pPr>
            <w:r w:rsidRPr="006B205B">
              <w:rPr>
                <w:rFonts w:ascii="宋体" w:hAnsi="宋体" w:cs="宋体" w:hint="eastAsia"/>
                <w:kern w:val="0"/>
                <w:szCs w:val="21"/>
              </w:rPr>
              <w:t>4600平方米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餐厅水电系统安装改造</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明厨亮灶</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文明标语</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文明标识及标语</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灯具</w:t>
            </w:r>
          </w:p>
        </w:tc>
        <w:tc>
          <w:tcPr>
            <w:tcW w:w="1843" w:type="dxa"/>
            <w:shd w:val="clear" w:color="auto" w:fill="auto"/>
            <w:tcMar>
              <w:top w:w="15" w:type="dxa"/>
              <w:left w:w="15" w:type="dxa"/>
              <w:right w:w="15" w:type="dxa"/>
            </w:tcMar>
            <w:vAlign w:val="center"/>
          </w:tcPr>
          <w:p w:rsidR="00E52C5B" w:rsidRPr="006B205B" w:rsidRDefault="00E52C5B" w:rsidP="00DE2C53">
            <w:pPr>
              <w:widowControl/>
              <w:jc w:val="center"/>
              <w:textAlignment w:val="center"/>
              <w:rPr>
                <w:rFonts w:ascii="宋体" w:hAnsi="宋体" w:cs="宋体"/>
                <w:szCs w:val="21"/>
              </w:rPr>
            </w:pPr>
            <w:r w:rsidRPr="006B205B">
              <w:rPr>
                <w:rFonts w:ascii="宋体" w:hAnsi="宋体" w:cs="宋体" w:hint="eastAsia"/>
                <w:kern w:val="0"/>
                <w:szCs w:val="21"/>
              </w:rPr>
              <w:t>4600平方米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装饰灯具改</w:t>
            </w:r>
            <w:r w:rsidR="00B01CDF">
              <w:rPr>
                <w:rFonts w:ascii="宋体" w:hAnsi="宋体" w:cs="宋体" w:hint="eastAsia"/>
                <w:kern w:val="0"/>
                <w:szCs w:val="21"/>
              </w:rPr>
              <w:t>造</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餐厅墙面软装、石材台面及装饰等</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餐厅各个区域墙面装饰</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69</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其它</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局部处理及修复</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70</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灯箱广告等装饰</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各灯箱广告等装饰</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71</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电扇</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吊扇拆除、重新安装、线路</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拆除部分及垃圾外运</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餐厅改造拆除及垃圾外运</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消防部分</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消防改造及设备配备</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地面</w:t>
            </w:r>
          </w:p>
        </w:tc>
        <w:tc>
          <w:tcPr>
            <w:tcW w:w="1843" w:type="dxa"/>
            <w:shd w:val="clear" w:color="auto" w:fill="auto"/>
            <w:tcMar>
              <w:top w:w="15" w:type="dxa"/>
              <w:left w:w="15" w:type="dxa"/>
              <w:right w:w="15" w:type="dxa"/>
            </w:tcMar>
            <w:vAlign w:val="center"/>
          </w:tcPr>
          <w:p w:rsidR="00E52C5B" w:rsidRPr="006B205B" w:rsidRDefault="00E52C5B" w:rsidP="00DE2C53">
            <w:pPr>
              <w:widowControl/>
              <w:jc w:val="center"/>
              <w:textAlignment w:val="center"/>
              <w:rPr>
                <w:rFonts w:ascii="宋体" w:hAnsi="宋体" w:cs="宋体"/>
                <w:szCs w:val="21"/>
              </w:rPr>
            </w:pPr>
            <w:r w:rsidRPr="006B205B">
              <w:rPr>
                <w:rFonts w:ascii="宋体" w:hAnsi="宋体" w:cs="宋体" w:hint="eastAsia"/>
                <w:kern w:val="0"/>
                <w:szCs w:val="21"/>
              </w:rPr>
              <w:t>1800平方米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后厨地面改造</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墙面</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墙体拆除及隔断</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水电</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水电安装</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水沟</w:t>
            </w:r>
            <w:r w:rsidR="00685D0C">
              <w:rPr>
                <w:rFonts w:ascii="宋体" w:hAnsi="宋体" w:cs="宋体" w:hint="eastAsia"/>
                <w:kern w:val="0"/>
                <w:szCs w:val="21"/>
              </w:rPr>
              <w:t>(</w:t>
            </w:r>
            <w:r w:rsidRPr="00996702">
              <w:rPr>
                <w:rFonts w:ascii="宋体" w:hAnsi="宋体" w:cs="宋体" w:hint="eastAsia"/>
                <w:kern w:val="0"/>
                <w:szCs w:val="21"/>
              </w:rPr>
              <w:t>不锈钢</w:t>
            </w:r>
            <w:r w:rsidR="00685D0C">
              <w:rPr>
                <w:rFonts w:ascii="宋体" w:hAnsi="宋体" w:cs="宋体" w:hint="eastAsia"/>
                <w:kern w:val="0"/>
                <w:szCs w:val="21"/>
              </w:rPr>
              <w:t>)</w:t>
            </w:r>
          </w:p>
        </w:tc>
        <w:tc>
          <w:tcPr>
            <w:tcW w:w="1843" w:type="dxa"/>
            <w:shd w:val="clear" w:color="auto" w:fill="auto"/>
            <w:tcMar>
              <w:top w:w="15" w:type="dxa"/>
              <w:left w:w="15" w:type="dxa"/>
              <w:right w:w="15" w:type="dxa"/>
            </w:tcMar>
            <w:vAlign w:val="center"/>
          </w:tcPr>
          <w:p w:rsidR="00E52C5B" w:rsidRPr="006B205B"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排水沟拆除、新建排水沟</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砌墙及装饰</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隔断墙拆除及新建</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79</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隔墙新建部分</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通透隔断等</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80</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管道布置及排水处理</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2500平方米</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81</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电缆</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外接电缆</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82</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档口部分及装饰</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83</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消防门</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各个通道消防门</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84</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拆除部分及垃圾外运</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后厨改造拆除及垃圾外运</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85</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卫生间改造</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2间</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卫生间两间</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86</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隔油池及管道</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沉淀池、隔油池</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预估1个隔油池及地面拆除修复</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87</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化粪池及管道</w:t>
            </w:r>
          </w:p>
        </w:tc>
        <w:tc>
          <w:tcPr>
            <w:tcW w:w="184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管道</w:t>
            </w: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化粪池拆除新建及排污管道处理</w:t>
            </w:r>
          </w:p>
        </w:tc>
      </w:tr>
      <w:tr w:rsidR="00E52C5B" w:rsidRPr="00996702" w:rsidTr="00685D0C">
        <w:trPr>
          <w:trHeight w:val="480"/>
        </w:trPr>
        <w:tc>
          <w:tcPr>
            <w:tcW w:w="0" w:type="auto"/>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lastRenderedPageBreak/>
              <w:t>88</w:t>
            </w:r>
          </w:p>
        </w:tc>
        <w:tc>
          <w:tcPr>
            <w:tcW w:w="1973"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公共区域翻新改造</w:t>
            </w:r>
          </w:p>
        </w:tc>
        <w:tc>
          <w:tcPr>
            <w:tcW w:w="1843" w:type="dxa"/>
            <w:shd w:val="clear" w:color="auto" w:fill="auto"/>
            <w:tcMar>
              <w:top w:w="15" w:type="dxa"/>
              <w:left w:w="15" w:type="dxa"/>
              <w:right w:w="15" w:type="dxa"/>
            </w:tcMar>
            <w:vAlign w:val="center"/>
          </w:tcPr>
          <w:p w:rsidR="00E52C5B" w:rsidRPr="00996702" w:rsidRDefault="00E52C5B" w:rsidP="00DE2C53">
            <w:pPr>
              <w:jc w:val="center"/>
              <w:rPr>
                <w:rFonts w:ascii="宋体" w:hAnsi="宋体" w:cs="宋体"/>
                <w:szCs w:val="21"/>
              </w:rPr>
            </w:pPr>
          </w:p>
        </w:tc>
        <w:tc>
          <w:tcPr>
            <w:tcW w:w="70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项</w:t>
            </w:r>
          </w:p>
        </w:tc>
        <w:tc>
          <w:tcPr>
            <w:tcW w:w="669"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1</w:t>
            </w:r>
          </w:p>
        </w:tc>
        <w:tc>
          <w:tcPr>
            <w:tcW w:w="4107" w:type="dxa"/>
            <w:shd w:val="clear" w:color="auto" w:fill="auto"/>
            <w:tcMar>
              <w:top w:w="15" w:type="dxa"/>
              <w:left w:w="15" w:type="dxa"/>
              <w:right w:w="15" w:type="dxa"/>
            </w:tcMar>
            <w:vAlign w:val="center"/>
          </w:tcPr>
          <w:p w:rsidR="00E52C5B" w:rsidRPr="00996702" w:rsidRDefault="00E52C5B" w:rsidP="00DE2C53">
            <w:pPr>
              <w:widowControl/>
              <w:jc w:val="center"/>
              <w:textAlignment w:val="center"/>
              <w:rPr>
                <w:rFonts w:ascii="宋体" w:hAnsi="宋体" w:cs="宋体"/>
                <w:szCs w:val="21"/>
              </w:rPr>
            </w:pPr>
            <w:r w:rsidRPr="00996702">
              <w:rPr>
                <w:rFonts w:ascii="宋体" w:hAnsi="宋体" w:cs="宋体" w:hint="eastAsia"/>
                <w:kern w:val="0"/>
                <w:szCs w:val="21"/>
              </w:rPr>
              <w:t>漏水、公共区域粉刷、外墙清洗等</w:t>
            </w:r>
          </w:p>
        </w:tc>
      </w:tr>
      <w:tr w:rsidR="00E52C5B" w:rsidRPr="00996702" w:rsidTr="00685D0C">
        <w:trPr>
          <w:trHeight w:val="480"/>
        </w:trPr>
        <w:tc>
          <w:tcPr>
            <w:tcW w:w="9753" w:type="dxa"/>
            <w:gridSpan w:val="6"/>
            <w:shd w:val="clear" w:color="auto" w:fill="auto"/>
            <w:tcMar>
              <w:top w:w="15" w:type="dxa"/>
              <w:left w:w="15" w:type="dxa"/>
              <w:right w:w="15" w:type="dxa"/>
            </w:tcMar>
            <w:vAlign w:val="center"/>
          </w:tcPr>
          <w:p w:rsidR="00E52C5B" w:rsidRPr="00996702" w:rsidRDefault="00E52C5B" w:rsidP="00DE2C53">
            <w:pPr>
              <w:widowControl/>
              <w:jc w:val="left"/>
              <w:textAlignment w:val="center"/>
              <w:rPr>
                <w:rFonts w:ascii="宋体" w:hAnsi="宋体" w:cs="宋体"/>
                <w:b/>
                <w:kern w:val="0"/>
                <w:szCs w:val="21"/>
              </w:rPr>
            </w:pPr>
            <w:r w:rsidRPr="00996702">
              <w:rPr>
                <w:rFonts w:ascii="宋体" w:hAnsi="宋体" w:cs="宋体" w:hint="eastAsia"/>
                <w:b/>
                <w:kern w:val="0"/>
                <w:szCs w:val="21"/>
              </w:rPr>
              <w:t>备注：</w:t>
            </w:r>
          </w:p>
          <w:p w:rsidR="00E52C5B" w:rsidRPr="00996702" w:rsidRDefault="00E52C5B" w:rsidP="00DE2C53">
            <w:pPr>
              <w:pStyle w:val="Default"/>
              <w:ind w:firstLineChars="100" w:firstLine="211"/>
              <w:jc w:val="both"/>
              <w:rPr>
                <w:rFonts w:hAnsi="宋体" w:cs="宋体"/>
                <w:b/>
                <w:color w:val="auto"/>
                <w:sz w:val="21"/>
                <w:szCs w:val="21"/>
              </w:rPr>
            </w:pPr>
            <w:r w:rsidRPr="00996702">
              <w:rPr>
                <w:rFonts w:hAnsi="宋体" w:cs="宋体" w:hint="eastAsia"/>
                <w:b/>
                <w:color w:val="auto"/>
                <w:sz w:val="21"/>
                <w:szCs w:val="21"/>
              </w:rPr>
              <w:t>1.</w:t>
            </w:r>
            <w:r w:rsidRPr="00996702">
              <w:rPr>
                <w:rFonts w:hAnsi="宋体" w:cs="宋体" w:hint="eastAsia"/>
                <w:b/>
                <w:color w:val="auto"/>
                <w:sz w:val="21"/>
                <w:szCs w:val="21"/>
              </w:rPr>
              <w:t>各投标人最终提交的报价应包含但不限于上述参考表格中所列项目；</w:t>
            </w:r>
          </w:p>
          <w:p w:rsidR="00E52C5B" w:rsidRPr="00996702" w:rsidRDefault="00E52C5B" w:rsidP="00DE2C53">
            <w:pPr>
              <w:pStyle w:val="Default"/>
              <w:tabs>
                <w:tab w:val="left" w:pos="1290"/>
                <w:tab w:val="left" w:pos="2250"/>
              </w:tabs>
              <w:ind w:firstLineChars="100" w:firstLine="211"/>
              <w:jc w:val="both"/>
              <w:rPr>
                <w:rFonts w:hAnsi="宋体" w:cs="宋体"/>
                <w:b/>
                <w:color w:val="auto"/>
                <w:sz w:val="21"/>
                <w:szCs w:val="21"/>
              </w:rPr>
            </w:pPr>
            <w:r w:rsidRPr="00996702">
              <w:rPr>
                <w:rFonts w:hAnsi="宋体" w:cs="宋体" w:hint="eastAsia"/>
                <w:b/>
                <w:color w:val="auto"/>
                <w:sz w:val="21"/>
                <w:szCs w:val="21"/>
              </w:rPr>
              <w:t>2.</w:t>
            </w:r>
            <w:r w:rsidRPr="00996702">
              <w:rPr>
                <w:rFonts w:hAnsi="宋体" w:cs="宋体" w:hint="eastAsia"/>
                <w:b/>
                <w:color w:val="auto"/>
                <w:sz w:val="21"/>
                <w:szCs w:val="21"/>
              </w:rPr>
              <w:t>投标</w:t>
            </w:r>
            <w:r w:rsidR="00E97D11">
              <w:rPr>
                <w:rFonts w:hAnsi="宋体" w:cs="宋体" w:hint="eastAsia"/>
                <w:b/>
                <w:color w:val="auto"/>
                <w:sz w:val="21"/>
                <w:szCs w:val="21"/>
              </w:rPr>
              <w:t>人</w:t>
            </w:r>
            <w:r w:rsidRPr="00996702">
              <w:rPr>
                <w:rFonts w:hAnsi="宋体" w:cs="宋体" w:hint="eastAsia"/>
                <w:b/>
                <w:color w:val="auto"/>
                <w:sz w:val="21"/>
                <w:szCs w:val="21"/>
              </w:rPr>
              <w:t>应根据现场勘察的实际情况并结合自身实力和经验，提供完整的改造方案。</w:t>
            </w:r>
          </w:p>
          <w:p w:rsidR="00E52C5B" w:rsidRDefault="00E52C5B" w:rsidP="00DE2C53">
            <w:pPr>
              <w:pStyle w:val="Default"/>
              <w:ind w:firstLineChars="100" w:firstLine="211"/>
              <w:jc w:val="both"/>
              <w:rPr>
                <w:rFonts w:hAnsi="宋体" w:cs="宋体"/>
                <w:b/>
                <w:color w:val="auto"/>
                <w:sz w:val="21"/>
                <w:szCs w:val="21"/>
              </w:rPr>
            </w:pPr>
            <w:r w:rsidRPr="00996702">
              <w:rPr>
                <w:rFonts w:hAnsi="宋体" w:cs="宋体" w:hint="eastAsia"/>
                <w:b/>
                <w:color w:val="auto"/>
                <w:sz w:val="21"/>
                <w:szCs w:val="21"/>
              </w:rPr>
              <w:t>3.</w:t>
            </w:r>
            <w:r w:rsidRPr="00996702">
              <w:rPr>
                <w:rFonts w:hAnsi="宋体" w:cs="宋体" w:hint="eastAsia"/>
                <w:b/>
                <w:color w:val="auto"/>
                <w:sz w:val="21"/>
                <w:szCs w:val="21"/>
              </w:rPr>
              <w:t>本项目采购货物中定制产品尺寸允偏差范围，如国家相关标准有规定的则按国家相关标准执行，允许偏差范围</w:t>
            </w:r>
            <w:r>
              <w:rPr>
                <w:rFonts w:hAnsi="宋体" w:cs="宋体" w:hint="eastAsia"/>
                <w:b/>
                <w:color w:val="auto"/>
                <w:sz w:val="21"/>
                <w:szCs w:val="21"/>
              </w:rPr>
              <w:t>为</w:t>
            </w:r>
            <w:r>
              <w:rPr>
                <w:rFonts w:hAnsi="宋体" w:cs="宋体" w:hint="eastAsia"/>
                <w:b/>
                <w:color w:val="auto"/>
                <w:sz w:val="21"/>
                <w:szCs w:val="21"/>
              </w:rPr>
              <w:t>-</w:t>
            </w:r>
            <w:r>
              <w:rPr>
                <w:rFonts w:hAnsi="宋体" w:cs="宋体"/>
                <w:b/>
                <w:color w:val="auto"/>
                <w:sz w:val="21"/>
                <w:szCs w:val="21"/>
              </w:rPr>
              <w:t>10</w:t>
            </w:r>
            <w:r>
              <w:rPr>
                <w:rFonts w:hAnsi="宋体" w:cs="宋体" w:hint="eastAsia"/>
                <w:b/>
                <w:color w:val="auto"/>
                <w:sz w:val="21"/>
                <w:szCs w:val="21"/>
              </w:rPr>
              <w:t>%</w:t>
            </w:r>
            <w:r>
              <w:rPr>
                <w:rFonts w:ascii="宋体" w:hAnsi="宋体" w:cs="宋体" w:hint="eastAsia"/>
                <w:b/>
                <w:color w:val="auto"/>
                <w:sz w:val="21"/>
                <w:szCs w:val="21"/>
              </w:rPr>
              <w:t>～</w:t>
            </w:r>
            <w:r>
              <w:rPr>
                <w:rFonts w:hAnsi="宋体" w:cs="宋体"/>
                <w:b/>
                <w:color w:val="auto"/>
                <w:sz w:val="21"/>
                <w:szCs w:val="21"/>
              </w:rPr>
              <w:t>10</w:t>
            </w:r>
            <w:r>
              <w:rPr>
                <w:rFonts w:hAnsi="宋体" w:cs="宋体" w:hint="eastAsia"/>
                <w:b/>
                <w:color w:val="auto"/>
                <w:sz w:val="21"/>
                <w:szCs w:val="21"/>
              </w:rPr>
              <w:t>%</w:t>
            </w:r>
            <w:r w:rsidRPr="00996702">
              <w:rPr>
                <w:rFonts w:hAnsi="宋体" w:cs="宋体" w:hint="eastAsia"/>
                <w:b/>
                <w:color w:val="auto"/>
                <w:sz w:val="21"/>
                <w:szCs w:val="21"/>
              </w:rPr>
              <w:t>。</w:t>
            </w:r>
          </w:p>
          <w:p w:rsidR="00E97D11" w:rsidRPr="00996702" w:rsidRDefault="00E97D11" w:rsidP="00E97D11">
            <w:pPr>
              <w:pStyle w:val="Default"/>
              <w:ind w:firstLineChars="100" w:firstLine="211"/>
              <w:jc w:val="both"/>
              <w:rPr>
                <w:color w:val="auto"/>
              </w:rPr>
            </w:pPr>
            <w:r>
              <w:rPr>
                <w:rFonts w:hAnsi="宋体" w:cs="宋体" w:hint="eastAsia"/>
                <w:b/>
                <w:color w:val="auto"/>
                <w:sz w:val="21"/>
                <w:szCs w:val="21"/>
              </w:rPr>
              <w:t>4.</w:t>
            </w:r>
            <w:r w:rsidRPr="00E97D11">
              <w:rPr>
                <w:rFonts w:hAnsi="宋体" w:cs="宋体"/>
                <w:b/>
                <w:color w:val="auto"/>
                <w:sz w:val="21"/>
                <w:szCs w:val="21"/>
              </w:rPr>
              <w:t>投标人需在投标文件中列明所投货物的全套产品配置清单，包括产品名称、品牌型号（规格）、生产厂家、产品单价等，未列明或任何含糊不清的表达，将导致其无效投标。</w:t>
            </w:r>
          </w:p>
        </w:tc>
      </w:tr>
    </w:tbl>
    <w:p w:rsidR="00E52C5B" w:rsidRDefault="00E52C5B" w:rsidP="00E52C5B">
      <w:pPr>
        <w:ind w:firstLineChars="300" w:firstLine="720"/>
        <w:rPr>
          <w:sz w:val="24"/>
        </w:rPr>
      </w:pPr>
    </w:p>
    <w:p w:rsidR="00E52C5B" w:rsidRDefault="00E52C5B">
      <w:pPr>
        <w:widowControl/>
        <w:jc w:val="left"/>
        <w:rPr>
          <w:rFonts w:ascii="宋体" w:hAnsi="宋体"/>
          <w:b/>
          <w:sz w:val="52"/>
          <w:szCs w:val="52"/>
        </w:rPr>
      </w:pPr>
      <w:r>
        <w:rPr>
          <w:rFonts w:ascii="宋体" w:hAnsi="宋体"/>
          <w:b/>
          <w:sz w:val="52"/>
          <w:szCs w:val="52"/>
        </w:rPr>
        <w:br w:type="page"/>
      </w:r>
    </w:p>
    <w:tbl>
      <w:tblPr>
        <w:tblW w:w="8382" w:type="dxa"/>
        <w:jc w:val="center"/>
        <w:tblCellMar>
          <w:left w:w="0" w:type="dxa"/>
          <w:right w:w="0" w:type="dxa"/>
        </w:tblCellMar>
        <w:tblLook w:val="0000" w:firstRow="0" w:lastRow="0" w:firstColumn="0" w:lastColumn="0" w:noHBand="0" w:noVBand="0"/>
      </w:tblPr>
      <w:tblGrid>
        <w:gridCol w:w="796"/>
        <w:gridCol w:w="3404"/>
        <w:gridCol w:w="2091"/>
        <w:gridCol w:w="2091"/>
      </w:tblGrid>
      <w:tr w:rsidR="00E52C5B" w:rsidTr="00DE2C53">
        <w:trPr>
          <w:trHeight w:val="420"/>
          <w:jc w:val="center"/>
        </w:trPr>
        <w:tc>
          <w:tcPr>
            <w:tcW w:w="4200" w:type="dxa"/>
            <w:gridSpan w:val="2"/>
            <w:tcBorders>
              <w:top w:val="nil"/>
              <w:left w:val="nil"/>
              <w:bottom w:val="nil"/>
              <w:right w:val="nil"/>
            </w:tcBorders>
            <w:noWrap/>
            <w:tcMar>
              <w:top w:w="15" w:type="dxa"/>
              <w:left w:w="15" w:type="dxa"/>
              <w:right w:w="15" w:type="dxa"/>
            </w:tcMar>
            <w:vAlign w:val="center"/>
          </w:tcPr>
          <w:p w:rsidR="00E52C5B" w:rsidRDefault="00E52C5B" w:rsidP="00DE2C53">
            <w:pPr>
              <w:widowControl/>
              <w:textAlignment w:val="center"/>
              <w:rPr>
                <w:rFonts w:ascii="宋体" w:hAnsi="宋体" w:cs="宋体"/>
                <w:b/>
                <w:sz w:val="24"/>
              </w:rPr>
            </w:pPr>
            <w:r>
              <w:rPr>
                <w:rFonts w:ascii="宋体" w:hAnsi="宋体" w:cs="宋体" w:hint="eastAsia"/>
                <w:b/>
                <w:kern w:val="0"/>
                <w:sz w:val="24"/>
              </w:rPr>
              <w:lastRenderedPageBreak/>
              <w:t>附件二：人员清单</w:t>
            </w:r>
          </w:p>
        </w:tc>
        <w:tc>
          <w:tcPr>
            <w:tcW w:w="2091" w:type="dxa"/>
            <w:tcBorders>
              <w:top w:val="nil"/>
              <w:left w:val="nil"/>
              <w:bottom w:val="nil"/>
              <w:right w:val="nil"/>
            </w:tcBorders>
            <w:noWrap/>
            <w:tcMar>
              <w:top w:w="15" w:type="dxa"/>
              <w:left w:w="15" w:type="dxa"/>
              <w:right w:w="15" w:type="dxa"/>
            </w:tcMar>
            <w:vAlign w:val="center"/>
          </w:tcPr>
          <w:p w:rsidR="00E52C5B" w:rsidRDefault="00E52C5B" w:rsidP="00DE2C53">
            <w:pPr>
              <w:rPr>
                <w:rFonts w:ascii="宋体" w:hAnsi="宋体" w:cs="宋体"/>
                <w:sz w:val="24"/>
              </w:rPr>
            </w:pPr>
          </w:p>
        </w:tc>
        <w:tc>
          <w:tcPr>
            <w:tcW w:w="2091" w:type="dxa"/>
            <w:tcBorders>
              <w:top w:val="nil"/>
              <w:left w:val="nil"/>
              <w:bottom w:val="nil"/>
              <w:right w:val="nil"/>
            </w:tcBorders>
          </w:tcPr>
          <w:p w:rsidR="00E52C5B" w:rsidRDefault="00E52C5B" w:rsidP="00DE2C53">
            <w:pPr>
              <w:rPr>
                <w:rFonts w:ascii="宋体" w:hAnsi="宋体" w:cs="宋体"/>
                <w:sz w:val="24"/>
              </w:rPr>
            </w:pPr>
          </w:p>
        </w:tc>
      </w:tr>
      <w:tr w:rsidR="00E52C5B" w:rsidTr="00DE2C53">
        <w:trPr>
          <w:trHeight w:val="80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b/>
                <w:sz w:val="24"/>
              </w:rPr>
            </w:pPr>
            <w:r>
              <w:rPr>
                <w:rFonts w:ascii="宋体" w:hAnsi="宋体" w:cs="宋体" w:hint="eastAsia"/>
                <w:b/>
                <w:kern w:val="0"/>
                <w:sz w:val="24"/>
              </w:rPr>
              <w:t>序号</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b/>
                <w:sz w:val="24"/>
              </w:rPr>
            </w:pPr>
            <w:r>
              <w:rPr>
                <w:rFonts w:ascii="宋体" w:hAnsi="宋体" w:cs="宋体" w:hint="eastAsia"/>
                <w:b/>
                <w:kern w:val="0"/>
                <w:sz w:val="24"/>
              </w:rPr>
              <w:t>岗位</w:t>
            </w:r>
          </w:p>
        </w:tc>
        <w:tc>
          <w:tcPr>
            <w:tcW w:w="20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52C5B" w:rsidRDefault="00E52C5B" w:rsidP="00DE2C53">
            <w:pPr>
              <w:widowControl/>
              <w:jc w:val="center"/>
              <w:textAlignment w:val="center"/>
              <w:rPr>
                <w:rFonts w:ascii="宋体" w:hAnsi="宋体" w:cs="宋体"/>
                <w:b/>
                <w:sz w:val="24"/>
              </w:rPr>
            </w:pPr>
            <w:r>
              <w:rPr>
                <w:rFonts w:ascii="宋体" w:hAnsi="宋体" w:cs="宋体" w:hint="eastAsia"/>
                <w:b/>
                <w:kern w:val="0"/>
                <w:sz w:val="24"/>
              </w:rPr>
              <w:t>人数(人</w:t>
            </w:r>
            <w:r>
              <w:rPr>
                <w:rFonts w:ascii="宋体" w:hAnsi="宋体" w:cs="宋体"/>
                <w:b/>
                <w:kern w:val="0"/>
                <w:sz w:val="24"/>
              </w:rPr>
              <w:t>)</w:t>
            </w:r>
          </w:p>
        </w:tc>
        <w:tc>
          <w:tcPr>
            <w:tcW w:w="2091" w:type="dxa"/>
            <w:tcBorders>
              <w:top w:val="single" w:sz="4" w:space="0" w:color="000000"/>
              <w:left w:val="single" w:sz="4" w:space="0" w:color="000000"/>
              <w:bottom w:val="single" w:sz="4" w:space="0" w:color="000000"/>
              <w:right w:val="single" w:sz="4" w:space="0" w:color="000000"/>
            </w:tcBorders>
            <w:vAlign w:val="center"/>
          </w:tcPr>
          <w:p w:rsidR="00E52C5B" w:rsidRDefault="00E52C5B" w:rsidP="00DE2C53">
            <w:pPr>
              <w:widowControl/>
              <w:jc w:val="center"/>
              <w:textAlignment w:val="center"/>
              <w:rPr>
                <w:rFonts w:ascii="宋体" w:hAnsi="宋体" w:cs="宋体"/>
                <w:b/>
                <w:kern w:val="0"/>
                <w:sz w:val="24"/>
              </w:rPr>
            </w:pPr>
            <w:r>
              <w:rPr>
                <w:rFonts w:ascii="宋体" w:hAnsi="宋体" w:cs="宋体" w:hint="eastAsia"/>
                <w:b/>
                <w:kern w:val="0"/>
                <w:sz w:val="24"/>
              </w:rPr>
              <w:t>备注</w:t>
            </w: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1</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食堂经理</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1</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经理助理</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1</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3</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厨师长</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1</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4</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厨师</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3</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5</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营养师</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1</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6</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专职食品安全</w:t>
            </w:r>
            <w:r w:rsidR="00944625">
              <w:rPr>
                <w:rFonts w:ascii="宋体" w:hAnsi="宋体" w:cs="宋体" w:hint="eastAsia"/>
                <w:kern w:val="0"/>
                <w:sz w:val="24"/>
              </w:rPr>
              <w:t>管理</w:t>
            </w:r>
            <w:r>
              <w:rPr>
                <w:rFonts w:ascii="宋体" w:hAnsi="宋体" w:cs="宋体" w:hint="eastAsia"/>
                <w:kern w:val="0"/>
                <w:sz w:val="24"/>
              </w:rPr>
              <w:t>员</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1</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7</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采购员</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2</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8</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仓管员</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1</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9</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蒸煮工</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1</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10</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切配员</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4</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11</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售卖员</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8</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12</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洗消</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6</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13</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保洁</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4</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r w:rsidR="00E52C5B" w:rsidTr="00DE2C53">
        <w:trPr>
          <w:trHeight w:val="42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14</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kern w:val="0"/>
                <w:sz w:val="24"/>
              </w:rPr>
              <w:t>收银</w:t>
            </w:r>
          </w:p>
        </w:tc>
        <w:tc>
          <w:tcPr>
            <w:tcW w:w="2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52C5B" w:rsidRDefault="00E52C5B" w:rsidP="00DE2C53">
            <w:pPr>
              <w:widowControl/>
              <w:jc w:val="center"/>
              <w:textAlignment w:val="center"/>
              <w:rPr>
                <w:rFonts w:ascii="宋体" w:hAnsi="宋体" w:cs="宋体"/>
                <w:sz w:val="24"/>
              </w:rPr>
            </w:pPr>
            <w:r>
              <w:rPr>
                <w:rFonts w:ascii="宋体" w:hAnsi="宋体" w:cs="宋体" w:hint="eastAsia"/>
                <w:color w:val="000000"/>
                <w:kern w:val="0"/>
                <w:sz w:val="24"/>
              </w:rPr>
              <w:t>4</w:t>
            </w:r>
          </w:p>
        </w:tc>
        <w:tc>
          <w:tcPr>
            <w:tcW w:w="2091" w:type="dxa"/>
            <w:tcBorders>
              <w:top w:val="single" w:sz="4" w:space="0" w:color="000000"/>
              <w:left w:val="single" w:sz="4" w:space="0" w:color="000000"/>
              <w:bottom w:val="single" w:sz="4" w:space="0" w:color="000000"/>
              <w:right w:val="single" w:sz="4" w:space="0" w:color="000000"/>
            </w:tcBorders>
          </w:tcPr>
          <w:p w:rsidR="00E52C5B" w:rsidRDefault="00E52C5B" w:rsidP="00DE2C53">
            <w:pPr>
              <w:widowControl/>
              <w:jc w:val="center"/>
              <w:textAlignment w:val="center"/>
              <w:rPr>
                <w:rFonts w:ascii="宋体" w:hAnsi="宋体" w:cs="宋体"/>
                <w:color w:val="000000"/>
                <w:kern w:val="0"/>
                <w:sz w:val="24"/>
              </w:rPr>
            </w:pPr>
          </w:p>
        </w:tc>
      </w:tr>
    </w:tbl>
    <w:p w:rsidR="00E52C5B" w:rsidRDefault="00E52C5B" w:rsidP="00E52C5B">
      <w:pPr>
        <w:spacing w:line="400" w:lineRule="exact"/>
        <w:rPr>
          <w:rFonts w:ascii="仿宋_GB2312" w:eastAsia="仿宋_GB2312" w:hAnsi="仿宋_GB2312" w:cs="仿宋_GB2312"/>
          <w:sz w:val="28"/>
          <w:szCs w:val="28"/>
        </w:rPr>
      </w:pPr>
    </w:p>
    <w:p w:rsidR="00E52C5B" w:rsidRDefault="00E52C5B" w:rsidP="00E52C5B">
      <w:pPr>
        <w:spacing w:line="400" w:lineRule="exact"/>
        <w:rPr>
          <w:rFonts w:ascii="宋体" w:hAnsi="宋体" w:cs="宋体"/>
          <w:sz w:val="24"/>
        </w:rPr>
      </w:pPr>
      <w:r>
        <w:rPr>
          <w:rFonts w:ascii="仿宋_GB2312" w:eastAsia="仿宋_GB2312" w:hAnsi="仿宋_GB2312" w:cs="仿宋_GB2312"/>
          <w:sz w:val="28"/>
          <w:szCs w:val="28"/>
        </w:rPr>
        <w:br w:type="page"/>
      </w:r>
      <w:r>
        <w:rPr>
          <w:rFonts w:ascii="宋体" w:hAnsi="宋体" w:cs="宋体" w:hint="eastAsia"/>
          <w:sz w:val="24"/>
        </w:rPr>
        <w:lastRenderedPageBreak/>
        <w:t>附件三：</w:t>
      </w:r>
    </w:p>
    <w:p w:rsidR="00E52C5B" w:rsidRDefault="00E52C5B" w:rsidP="00E52C5B">
      <w:pPr>
        <w:shd w:val="clear" w:color="auto" w:fill="FFFFFF"/>
        <w:spacing w:line="560" w:lineRule="exact"/>
        <w:jc w:val="center"/>
        <w:rPr>
          <w:rFonts w:ascii="宋体" w:hAnsi="宋体" w:cs="宋体"/>
          <w:b/>
          <w:bCs/>
          <w:sz w:val="24"/>
        </w:rPr>
      </w:pPr>
      <w:r>
        <w:rPr>
          <w:rFonts w:ascii="宋体" w:hAnsi="宋体" w:cs="宋体" w:hint="eastAsia"/>
          <w:b/>
          <w:bCs/>
          <w:sz w:val="24"/>
        </w:rPr>
        <w:t>餐厅规范化管理量化考核办法</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为进一步加强我校餐厅规范化管理工作，有效监督餐厅委托经营管理服务单位落实好《餐厅委托经营管理服务合同》，确保校园饮食安全，更好地为师生提供优质服务，特制定本考核办法。</w:t>
      </w:r>
    </w:p>
    <w:p w:rsidR="00E52C5B" w:rsidRDefault="00E52C5B" w:rsidP="00E52C5B">
      <w:pPr>
        <w:shd w:val="clear" w:color="auto" w:fill="FFFFFF"/>
        <w:spacing w:line="560" w:lineRule="exact"/>
        <w:ind w:firstLineChars="200" w:firstLine="482"/>
        <w:rPr>
          <w:rFonts w:ascii="宋体" w:hAnsi="宋体" w:cs="宋体"/>
          <w:b/>
          <w:sz w:val="24"/>
        </w:rPr>
      </w:pPr>
      <w:r>
        <w:rPr>
          <w:rFonts w:ascii="宋体" w:hAnsi="宋体" w:cs="宋体" w:hint="eastAsia"/>
          <w:b/>
          <w:sz w:val="24"/>
        </w:rPr>
        <w:t xml:space="preserve">一、量化考核范围  </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1、餐厅日常工作考核：考核内容详见《餐厅规范化管理量化考核表》。</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2、餐厅满意度调查：主要调查餐厅饭菜质量、价格、卫生状况、服务态度等方面。</w:t>
      </w:r>
    </w:p>
    <w:p w:rsidR="00E52C5B" w:rsidRDefault="00E52C5B" w:rsidP="00E52C5B">
      <w:pPr>
        <w:shd w:val="clear" w:color="auto" w:fill="FFFFFF"/>
        <w:spacing w:line="560" w:lineRule="exact"/>
        <w:ind w:firstLineChars="200" w:firstLine="482"/>
        <w:rPr>
          <w:rFonts w:ascii="宋体" w:hAnsi="宋体" w:cs="宋体"/>
          <w:b/>
          <w:sz w:val="24"/>
        </w:rPr>
      </w:pPr>
      <w:r>
        <w:rPr>
          <w:rFonts w:ascii="宋体" w:hAnsi="宋体" w:cs="宋体" w:hint="eastAsia"/>
          <w:b/>
          <w:sz w:val="24"/>
        </w:rPr>
        <w:t xml:space="preserve">二、考核办法  </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 xml:space="preserve">1、定期考核：每月组织一次餐厅管理量化考核，后勤处牵头组织相关人员到餐厅实际检查，并对照《餐厅规范化管理量化考核表》量化打分；每学期组织一次餐厅满意度调查。  </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 xml:space="preserve">2、不定期考核：根据就餐师生意见，由后勤处牵头，随时对餐厅工作进行检查。  </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 xml:space="preserve">3、监督《餐厅委托经营管理服务合同》落实，由后勤处牵头，随时对《餐厅委托经营管理服务合同》履行情况进行监督检查。  </w:t>
      </w:r>
    </w:p>
    <w:p w:rsidR="00E52C5B" w:rsidRDefault="00E52C5B" w:rsidP="00E52C5B">
      <w:pPr>
        <w:shd w:val="clear" w:color="auto" w:fill="FFFFFF"/>
        <w:spacing w:line="560" w:lineRule="exact"/>
        <w:ind w:firstLineChars="200" w:firstLine="482"/>
        <w:rPr>
          <w:rFonts w:ascii="宋体" w:hAnsi="宋体" w:cs="宋体"/>
          <w:sz w:val="24"/>
        </w:rPr>
      </w:pPr>
      <w:r>
        <w:rPr>
          <w:rFonts w:ascii="宋体" w:hAnsi="宋体" w:cs="宋体" w:hint="eastAsia"/>
          <w:b/>
          <w:bCs/>
          <w:sz w:val="24"/>
        </w:rPr>
        <w:t xml:space="preserve">三、考核结果的运用 </w:t>
      </w:r>
      <w:r>
        <w:rPr>
          <w:rFonts w:ascii="宋体" w:hAnsi="宋体" w:cs="宋体" w:hint="eastAsia"/>
          <w:sz w:val="24"/>
        </w:rPr>
        <w:t xml:space="preserve"> </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 xml:space="preserve">1、在对餐厅日常检查考核中，第一次检查结果在80分以下，学校对餐厅委托经营管理服务单位进行书面通报批评教育；两次月度检查考核80分以下，学校对餐厅委托经营管理服务单位进行书面警告和处罚金额10000元，并责令其限期整改；如出现三次月度检查考核80分以下，学校对餐厅委托经营管理服务单位进行诫勉谈话，直至解除或终止合同，所造成的一切经济损失由餐厅委托经营管理服务单位方自行负责。  </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 xml:space="preserve">2、在满意度调查中，(1)当就餐师生满意度调查低于80%时，学校对餐厅委托经营管理服务单位进行书面警告，并限期整改；(2)当就餐师生满意度调查低于70%时，学校对餐厅委托经营管理服务单位进行书面警告和处罚金额3000元，并责令其限期整改；(3)当满意度调查低于60%时，学校对餐厅委托经营管理服务单位进行诫勉谈话和处罚金额10000元，并责令其限期整改。  </w:t>
      </w:r>
    </w:p>
    <w:p w:rsidR="00E52C5B" w:rsidRDefault="00E52C5B" w:rsidP="00E52C5B">
      <w:pPr>
        <w:shd w:val="clear" w:color="auto" w:fill="FFFFFF"/>
        <w:spacing w:line="560" w:lineRule="exact"/>
        <w:ind w:firstLineChars="200" w:firstLine="480"/>
        <w:rPr>
          <w:rFonts w:ascii="宋体" w:hAnsi="宋体" w:cs="宋体"/>
          <w:sz w:val="24"/>
        </w:rPr>
      </w:pPr>
      <w:r>
        <w:rPr>
          <w:rFonts w:ascii="宋体" w:hAnsi="宋体" w:cs="宋体" w:hint="eastAsia"/>
          <w:sz w:val="24"/>
        </w:rPr>
        <w:t>3、在监督《餐厅委托经营管理服务合同》落实情况过程中，视违反合同情况程度，给予</w:t>
      </w:r>
      <w:r>
        <w:rPr>
          <w:rFonts w:ascii="宋体" w:hAnsi="宋体" w:cs="宋体" w:hint="eastAsia"/>
          <w:sz w:val="24"/>
        </w:rPr>
        <w:lastRenderedPageBreak/>
        <w:t>每违反一项处罚1000元，情况严重的，解除或终止合同。</w:t>
      </w:r>
    </w:p>
    <w:p w:rsidR="00E52C5B" w:rsidRDefault="00E52C5B" w:rsidP="00E52C5B">
      <w:pPr>
        <w:tabs>
          <w:tab w:val="right" w:pos="9723"/>
        </w:tabs>
        <w:spacing w:line="480" w:lineRule="exact"/>
        <w:ind w:firstLineChars="200" w:firstLine="482"/>
        <w:rPr>
          <w:rFonts w:ascii="宋体" w:hAnsi="宋体" w:cs="宋体"/>
          <w:b/>
          <w:bCs/>
          <w:sz w:val="24"/>
        </w:rPr>
      </w:pPr>
      <w:r>
        <w:rPr>
          <w:rFonts w:ascii="宋体" w:hAnsi="宋体" w:cs="宋体" w:hint="eastAsia"/>
          <w:b/>
          <w:bCs/>
          <w:sz w:val="24"/>
        </w:rPr>
        <w:t>四、本办法自合同签订之日起实行。</w:t>
      </w:r>
    </w:p>
    <w:p w:rsidR="00E52C5B" w:rsidRDefault="00E52C5B" w:rsidP="00E52C5B">
      <w:pPr>
        <w:spacing w:line="400" w:lineRule="exact"/>
        <w:rPr>
          <w:rFonts w:ascii="宋体" w:hAnsi="宋体" w:cs="仿宋_GB2312"/>
          <w:sz w:val="24"/>
        </w:rPr>
      </w:pPr>
      <w:r>
        <w:rPr>
          <w:rFonts w:ascii="宋体" w:hAnsi="宋体" w:cs="宋体"/>
          <w:b/>
          <w:bCs/>
          <w:sz w:val="24"/>
        </w:rPr>
        <w:br w:type="page"/>
      </w:r>
      <w:r>
        <w:rPr>
          <w:rFonts w:ascii="宋体" w:hAnsi="宋体" w:cs="仿宋_GB2312" w:hint="eastAsia"/>
          <w:sz w:val="24"/>
        </w:rPr>
        <w:lastRenderedPageBreak/>
        <w:t>附件四：</w:t>
      </w:r>
    </w:p>
    <w:p w:rsidR="00E52C5B" w:rsidRDefault="00E52C5B" w:rsidP="00E52C5B">
      <w:pPr>
        <w:spacing w:line="560" w:lineRule="exact"/>
        <w:jc w:val="center"/>
        <w:rPr>
          <w:rFonts w:ascii="宋体" w:hAnsi="宋体" w:cs="宋体"/>
          <w:b/>
          <w:kern w:val="0"/>
          <w:sz w:val="24"/>
        </w:rPr>
      </w:pPr>
    </w:p>
    <w:p w:rsidR="00E52C5B" w:rsidRDefault="00E52C5B" w:rsidP="00E52C5B">
      <w:pPr>
        <w:spacing w:line="560" w:lineRule="exact"/>
        <w:jc w:val="center"/>
        <w:rPr>
          <w:rFonts w:ascii="宋体" w:hAnsi="宋体" w:cs="宋体"/>
          <w:b/>
          <w:kern w:val="0"/>
          <w:sz w:val="24"/>
        </w:rPr>
      </w:pPr>
      <w:r>
        <w:rPr>
          <w:rFonts w:ascii="宋体" w:hAnsi="宋体" w:cs="宋体" w:hint="eastAsia"/>
          <w:b/>
          <w:kern w:val="0"/>
          <w:sz w:val="24"/>
        </w:rPr>
        <w:t>餐厅规范化管理量化考核表</w:t>
      </w:r>
    </w:p>
    <w:tbl>
      <w:tblPr>
        <w:tblW w:w="10051"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81"/>
        <w:gridCol w:w="6761"/>
        <w:gridCol w:w="1275"/>
        <w:gridCol w:w="1134"/>
      </w:tblGrid>
      <w:tr w:rsidR="00E52C5B" w:rsidTr="00DE2C53">
        <w:trPr>
          <w:trHeight w:val="449"/>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序号</w:t>
            </w:r>
          </w:p>
        </w:tc>
        <w:tc>
          <w:tcPr>
            <w:tcW w:w="676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检  查  项  目</w:t>
            </w:r>
          </w:p>
        </w:tc>
        <w:tc>
          <w:tcPr>
            <w:tcW w:w="1275"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评分标准</w:t>
            </w:r>
          </w:p>
        </w:tc>
        <w:tc>
          <w:tcPr>
            <w:tcW w:w="1134"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扣分</w:t>
            </w:r>
          </w:p>
        </w:tc>
      </w:tr>
      <w:tr w:rsidR="00E52C5B" w:rsidTr="00DE2C53">
        <w:trPr>
          <w:trHeight w:val="467"/>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一</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基本制度执行情况</w:t>
            </w:r>
          </w:p>
        </w:tc>
        <w:tc>
          <w:tcPr>
            <w:tcW w:w="1275" w:type="dxa"/>
            <w:vMerge w:val="restart"/>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每</w:t>
            </w:r>
            <w:r>
              <w:rPr>
                <w:rFonts w:ascii="宋体" w:hAnsi="宋体" w:cs="宋体" w:hint="eastAsia"/>
                <w:b/>
                <w:kern w:val="0"/>
                <w:sz w:val="24"/>
              </w:rPr>
              <w:br w:type="page"/>
              <w:t>发</w:t>
            </w:r>
            <w:r>
              <w:rPr>
                <w:rFonts w:ascii="宋体" w:hAnsi="宋体" w:cs="宋体" w:hint="eastAsia"/>
                <w:b/>
                <w:kern w:val="0"/>
                <w:sz w:val="24"/>
              </w:rPr>
              <w:br w:type="page"/>
              <w:t>现</w:t>
            </w:r>
            <w:r>
              <w:rPr>
                <w:rFonts w:ascii="宋体" w:hAnsi="宋体" w:cs="宋体" w:hint="eastAsia"/>
                <w:b/>
                <w:kern w:val="0"/>
                <w:sz w:val="24"/>
              </w:rPr>
              <w:br w:type="page"/>
              <w:t>1</w:t>
            </w:r>
            <w:r>
              <w:rPr>
                <w:rFonts w:ascii="宋体" w:hAnsi="宋体" w:cs="宋体" w:hint="eastAsia"/>
                <w:b/>
                <w:kern w:val="0"/>
                <w:sz w:val="24"/>
              </w:rPr>
              <w:br w:type="page"/>
              <w:t>处</w:t>
            </w:r>
            <w:r>
              <w:rPr>
                <w:rFonts w:ascii="宋体" w:hAnsi="宋体" w:cs="宋体" w:hint="eastAsia"/>
                <w:b/>
                <w:kern w:val="0"/>
                <w:sz w:val="24"/>
              </w:rPr>
              <w:br w:type="page"/>
              <w:t>，</w:t>
            </w:r>
            <w:r>
              <w:rPr>
                <w:rFonts w:ascii="宋体" w:hAnsi="宋体" w:cs="宋体" w:hint="eastAsia"/>
                <w:b/>
                <w:kern w:val="0"/>
                <w:sz w:val="24"/>
              </w:rPr>
              <w:br w:type="page"/>
              <w:t>扣</w:t>
            </w:r>
            <w:r>
              <w:rPr>
                <w:rFonts w:ascii="宋体" w:hAnsi="宋体" w:cs="宋体" w:hint="eastAsia"/>
                <w:b/>
                <w:kern w:val="0"/>
                <w:sz w:val="24"/>
              </w:rPr>
              <w:br w:type="page"/>
              <w:t>1</w:t>
            </w:r>
            <w:r>
              <w:rPr>
                <w:rFonts w:ascii="宋体" w:hAnsi="宋体" w:cs="宋体" w:hint="eastAsia"/>
                <w:b/>
                <w:kern w:val="0"/>
                <w:sz w:val="24"/>
              </w:rPr>
              <w:br w:type="page"/>
              <w:t>分</w:t>
            </w: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各库室、操作间有规章制度并上墙，各岗位有责任人和岗位职责；</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从业人员每年必须体检一次，持有效的健康证上岗情况达100%；</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食堂经理正常上班时间有在岗，亲自处理本餐厅日常工作；</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每日有食品质量安全检查，并认真填写检查登记记录表格，记录表齐全；</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食品原料采购应有索证索票，建立完整的台帐制度，禁止采购“三无”产品，有专人进行台帐记录；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员工进入餐厅时，需先进入一更衣室进行更衣，并保持更衣室内部设施齐全，卫生清洁；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未按国家相关法律法规建立相应管理制度或执行制度不力，造成责任事故，被相关行政部门处罚且限期整改不力的；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经营期间，出现安全生产责任事故，且造成严重后果的；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由乙方造成的因食品价格波动、食品卫生安全和服务质量等而引起的群发事件，影响恶劣的；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在经营过程中，存在掺杂使假，销售无证、过期食品等违规行为；</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在经营过程中有转包、分包经营行为的；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未按合同经营范围经营，经学校规劝，限期整改无效的；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未经学校同意，利用学校资源从事校外社会餐饮服务或擅自停餐造成严重影响的；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在学期中途无故停止营业的；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lastRenderedPageBreak/>
              <w:t>15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甲、乙双方在组织的师生满意度调查中，满意度低于80%的；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餐厅任何火源只使用电源，其他火源不得使用；</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违反现金管理规定的和收取现金的；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加工经营场所功能区布局合理并规范使用。</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二</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从业人员个人卫生和上岗情况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工作时穿戴干净的工作服、帽、围裙，按要求规范佩戴口罩，做到上岗时服装整洁，仪容标准，不得穿着奇装异服上岗；</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加工销售食品时，不吃零食，不随地吐痰、抽烟；</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注意个人卫生，不得留长发、长指甲、长胡子，不得涂指甲油，不得戴戒指；</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从业人员操作时不得有闲聊、喧哗、服务窗口不得接打手机，不得有与食品加工售卖无关的行为；</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工作时不得打赤脚，不准穿拖鞋、背心；</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工作时不得穿戴工作服、帽上厕所；</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患有有碍食品卫生疾病的员工应离岗。</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三</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食品的保存及仓库、冰箱(冰库)管理情况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对购进食品有记录，出仓有登记、并做好安全防范措施；</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仓库内无腐烂变质原料、无过期食品及无中文标示食品，发生变质和过期食品有处理记录；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仓库内食品和非食品类用品应分类离地隔墙存放，且标志明显、规范；</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29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仓库保持清洁、干燥，有通风及三防设施，无蝇、鼠、蟑螂；</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冰箱(冰库)内食品分类存放，鱼肉分开、荤素、生熟食品分开存放，半成品与原料分开，食品均应有盛器存放后放入冰箱保存；</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冰箱(冰库)内无变质食品，发生变质的食品有处理记录；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lastRenderedPageBreak/>
              <w:t>32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冰箱(冰库)整洁卫生，无异味，定期清洗除霜，并有温度显示；</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冰库、冰柜内无非食品包装袋，食品离地存放，并保持地面洁净；</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仓库、冰库、冰柜内不得有三无、过期食品及有毒有害物品。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四</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食品的粗(细)加工及加工间管理情况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待加工食品原料有分类整理，按加工间分区装框和分类整理上架离地存放；</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蔬菜按照一拣、二洗、三切的原则操作，在加工前需浸泡30分钟以上；</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加工后的半成品应分类存放，有保洁，食品容器不着地；</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加工台、刀、板用后清洗干净，生熟用具分开离地存放，并有保洁；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39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有污物桶，并加盖，且桶边要常清洗，保持整洁；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洗鱼池、洗肉池、洗菜池标识明显，之间不得混用；</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禽蛋类加工时需清洗外壳，打蛋时要有过桥程序操作；</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所有粗加工间的地板和沟槽等必须保持干净整洁及畅通；</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不得将食品残渣冲(扫)入下水道，下水道口拦滤网须完好；</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专间应按要求进行操作，温度不高于25</w:t>
            </w:r>
            <w:r>
              <w:rPr>
                <w:rStyle w:val="font01"/>
                <w:rFonts w:ascii="宋体" w:hAnsi="宋体" w:cs="宋体" w:hint="eastAsia"/>
                <w:sz w:val="24"/>
              </w:rPr>
              <w:t>℃，且要</w:t>
            </w:r>
            <w:r>
              <w:rPr>
                <w:rStyle w:val="font11"/>
                <w:rFonts w:hint="default"/>
              </w:rPr>
              <w:t>进行空气消毒；</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不得违规使用和滥用食品添加剂，食品添加剂管理要落实“五专”；</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加工生产及存放食品和调味品的台面层架应采用易清洗、不渗水的无毒材料制成。</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五</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食品的烹饪和厨房管理情况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食物不落地，蔬菜盆不重叠，操作台不脏乱，鱼肉菜清洗要干净；</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48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必须按规定专门设加盖污物桶，并要随手加盖，且桶边要常清洗，保持污物桶外部清洁；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lastRenderedPageBreak/>
              <w:t>49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隔夜荤菜需彻底加热复蒸，并做好复蒸登记，做到无隔夜素菜；</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场所环境整洁卫生，工作台上、下及时清扫，不放私人物品及非烹饪用具；</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灶面及抽油烟机无油垢，厨具洁净，灶台上下调味品应放整洁；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菜架必须按照素上、肉中、鱼下顺序摆放，菜架保持整洁；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食品柜及餐具保洁柜不得与生活用品及维修用具混放，并保持内外部清洁；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不得使用有毒有害物品盛放、包装加工后的食品；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按规定时间出菜，不提早出菜，熟食品保证两个小时内售卖完毕；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所有食品要按规定煮熟、煮透，中心温度在70度以上，并有检验记录。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六</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食品的售卖服务管理情况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售卖人员进入售卖间应进入二更衣室洗手、更衣，并保持二更衣室内清洁；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售卖熟食时如手部直接接触食品及餐具的需佩带一次性手套并戴一次性口罩，穿戴专用工作服、帽、围裙，并保持衣帽、围裙洁净；</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59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有专用消毒设施，内部保持清洁，并做好餐具消毒设施维护；</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售卖间紫外线消毒灯每日应开启两次，每次消毒时间应在半小时以上并有消毒记录；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熟食品要有保温保洁措施，售卖工具应清洁无污染；</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留样菜不得漏做，食品留样留足48小时，100克以上，使用洁净密封盒冷藏保存(0-10℃)，并做好留样记录，留样记录应做到食物与记录相符；</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留样冰箱内不得存放其他食品，留样冰箱内外要整洁，早、中、</w:t>
            </w:r>
            <w:r>
              <w:rPr>
                <w:rFonts w:ascii="宋体" w:hAnsi="宋体" w:cs="宋体" w:hint="eastAsia"/>
                <w:kern w:val="0"/>
                <w:sz w:val="24"/>
              </w:rPr>
              <w:lastRenderedPageBreak/>
              <w:t>晚标识应规范，且留样冰箱可正常使用；</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lastRenderedPageBreak/>
              <w:t>64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售卖间台面、地板、沟槽等干净整洁；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售卖食品时不得用手直接拿取食物；</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服务人员应检查菜肴质量，发现感官性状异常和可疑食品应禁止出售；</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制作出售凉拌菜符合食品安全要求；</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回锅菜要有专人负责管理，要有处理记录；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69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售卖的菜肴内不得有菜虫、铁丝等异物杂物。</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七</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食品、餐具、炊具等的保洁和消毒情况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积极采取防蝇、防鼠、防尘措施，设施齐全，并正确使用；</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桌、台、架、盆、容器、炊具等设备定期清洗或消毒，并有保洁措施；</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用膳前餐具、快餐盘必须严格消毒处理，并有保洁措施，餐具、快餐盘无油腻、污秽、水渍、残渣，有专人负责，检测要符合标准；</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生熟刀、占板、容器要有明显标志、分开存放，并保持洁净；</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需空气消毒的专间要按规定进行紫外线消毒并需详细记录消毒时间；</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餐具(碗、盘、汤匙、筷子等)清洗必须按照一刮、二刷、三消、四冲的程序操作，不得留有残渣，并做好餐具消毒记录。消毒后的餐具应有保洁措施；</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食品加工机器使用完后须及时清洗，内部不得有残留物及污垢锈迹；</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配送食品时，运输工具要清洁，运输过程要保洁；</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配备有效的消毒水，严格按比例规范使用，并有固定地方存放。</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lastRenderedPageBreak/>
              <w:t>八</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餐具回收及餐厅内外卫生管理情况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79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餐厅内外及消防通道不得停放车辆和任意堆放杂物；</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餐厅内外环境保持整洁卫生，地板保持无污染，餐厅配备的设施完好齐全，标志及座椅整齐美观，统一；</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餐厅内墙面、地面保持整洁卫生，桌面不油腻，排列整齐；</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餐具及时回收，并尽量控制噪音；</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未经批准，餐厅内外不得随意张贴广告和悬挂横幅；</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厕所干净卫生，设施设备完好；</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洁具用品使用后应放回指定存放处；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苍蝇密度(视觉内苍蝇不超过2只)不得超标。</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九</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服务质量管理情况</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态度良好，不与师生争吵等不良行为；</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刷卡准确率高，发生错误时及时道歉并主动给纠错单；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89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不得使用服务忌语；</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虚心接受顾客提出的意见和建议，及时处理改进和反馈，并有处理记录。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b/>
                <w:sz w:val="24"/>
              </w:rPr>
            </w:pPr>
            <w:r>
              <w:rPr>
                <w:rFonts w:ascii="宋体" w:hAnsi="宋体" w:cs="宋体" w:hint="eastAsia"/>
                <w:b/>
                <w:kern w:val="0"/>
                <w:sz w:val="24"/>
              </w:rPr>
              <w:t>十</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b/>
                <w:sz w:val="24"/>
              </w:rPr>
            </w:pPr>
            <w:r>
              <w:rPr>
                <w:rFonts w:ascii="宋体" w:hAnsi="宋体" w:cs="宋体" w:hint="eastAsia"/>
                <w:b/>
                <w:kern w:val="0"/>
                <w:sz w:val="24"/>
              </w:rPr>
              <w:t>其他</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91</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个人和餐厅被师生投诉，经调查属实；</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92</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造成师生食物中毒或发生食源性疾患者，造成不良影响；</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93</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违反合同条款规定，不认真整改的；</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94</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定期组织员工进行在岗培训学习，及时传达上级部门有关政策和管理制度，并有会议记录。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80"/>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95</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因员工没有岗前培训记录、没有学习安全生产知识内容，使用的设备存在安全隐患没有及时维修，造成员工人身损害，出现烫伤、</w:t>
            </w:r>
            <w:r>
              <w:rPr>
                <w:rFonts w:ascii="宋体" w:hAnsi="宋体" w:cs="宋体" w:hint="eastAsia"/>
                <w:kern w:val="0"/>
                <w:sz w:val="24"/>
              </w:rPr>
              <w:lastRenderedPageBreak/>
              <w:t>切伤、机器损伤等现象；</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lastRenderedPageBreak/>
              <w:t>96</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工作结束后，应清理好卫生，各类物品按规定位置摆放，并保持整齐；</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97</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定期清理烟道，并有记录；</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5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98</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保证餐厅的消防安全设施不缺失。不能以任何理由占用消防安全专属空间及改变消防安全设施的专属用途；</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99</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餐厅后堂工作区域不得有未经许可的外来人员进入；</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285"/>
        </w:trPr>
        <w:tc>
          <w:tcPr>
            <w:tcW w:w="881" w:type="dxa"/>
            <w:tcMar>
              <w:top w:w="15" w:type="dxa"/>
              <w:left w:w="15" w:type="dxa"/>
              <w:right w:w="15" w:type="dxa"/>
            </w:tcMar>
            <w:vAlign w:val="center"/>
          </w:tcPr>
          <w:p w:rsidR="00E52C5B" w:rsidRDefault="00E52C5B" w:rsidP="00DE2C53">
            <w:pPr>
              <w:widowControl/>
              <w:spacing w:line="560" w:lineRule="exact"/>
              <w:jc w:val="center"/>
              <w:textAlignment w:val="center"/>
              <w:rPr>
                <w:rFonts w:ascii="宋体" w:hAnsi="宋体" w:cs="宋体"/>
                <w:sz w:val="24"/>
              </w:rPr>
            </w:pPr>
            <w:r>
              <w:rPr>
                <w:rFonts w:ascii="宋体" w:hAnsi="宋体" w:cs="宋体" w:hint="eastAsia"/>
                <w:kern w:val="0"/>
                <w:sz w:val="24"/>
              </w:rPr>
              <w:t>100</w:t>
            </w:r>
          </w:p>
        </w:tc>
        <w:tc>
          <w:tcPr>
            <w:tcW w:w="6761" w:type="dxa"/>
            <w:tcMar>
              <w:top w:w="15" w:type="dxa"/>
              <w:left w:w="15" w:type="dxa"/>
              <w:right w:w="15" w:type="dxa"/>
            </w:tcMar>
            <w:vAlign w:val="center"/>
          </w:tcPr>
          <w:p w:rsidR="00E52C5B" w:rsidRDefault="00E52C5B" w:rsidP="00DE2C53">
            <w:pPr>
              <w:widowControl/>
              <w:spacing w:line="560" w:lineRule="exact"/>
              <w:jc w:val="left"/>
              <w:textAlignment w:val="center"/>
              <w:rPr>
                <w:rFonts w:ascii="宋体" w:hAnsi="宋体" w:cs="宋体"/>
                <w:sz w:val="24"/>
              </w:rPr>
            </w:pPr>
            <w:r>
              <w:rPr>
                <w:rFonts w:ascii="宋体" w:hAnsi="宋体" w:cs="宋体" w:hint="eastAsia"/>
                <w:kern w:val="0"/>
                <w:sz w:val="24"/>
              </w:rPr>
              <w:t>注重节约，做好节能减排工作，餐厅内不得有常明灯，长流水的现象。</w:t>
            </w:r>
          </w:p>
        </w:tc>
        <w:tc>
          <w:tcPr>
            <w:tcW w:w="1275" w:type="dxa"/>
            <w:vMerge/>
            <w:tcMar>
              <w:top w:w="15" w:type="dxa"/>
              <w:left w:w="15" w:type="dxa"/>
              <w:right w:w="15" w:type="dxa"/>
            </w:tcMar>
            <w:vAlign w:val="center"/>
          </w:tcPr>
          <w:p w:rsidR="00E52C5B" w:rsidRDefault="00E52C5B" w:rsidP="00DE2C53">
            <w:pPr>
              <w:spacing w:line="560" w:lineRule="exact"/>
              <w:jc w:val="center"/>
              <w:rPr>
                <w:rFonts w:ascii="宋体" w:hAnsi="宋体" w:cs="宋体"/>
                <w:b/>
                <w:sz w:val="24"/>
              </w:rPr>
            </w:pPr>
          </w:p>
        </w:tc>
        <w:tc>
          <w:tcPr>
            <w:tcW w:w="1134" w:type="dxa"/>
            <w:tcMar>
              <w:top w:w="15" w:type="dxa"/>
              <w:left w:w="15" w:type="dxa"/>
              <w:right w:w="15" w:type="dxa"/>
            </w:tcMar>
            <w:vAlign w:val="center"/>
          </w:tcPr>
          <w:p w:rsidR="00E52C5B" w:rsidRDefault="00E52C5B" w:rsidP="00DE2C53">
            <w:pPr>
              <w:spacing w:line="560" w:lineRule="exact"/>
              <w:rPr>
                <w:rFonts w:ascii="宋体" w:hAnsi="宋体" w:cs="宋体"/>
                <w:sz w:val="24"/>
              </w:rPr>
            </w:pPr>
          </w:p>
        </w:tc>
      </w:tr>
      <w:tr w:rsidR="00E52C5B" w:rsidTr="00DE2C53">
        <w:trPr>
          <w:trHeight w:val="453"/>
        </w:trPr>
        <w:tc>
          <w:tcPr>
            <w:tcW w:w="10051" w:type="dxa"/>
            <w:gridSpan w:val="4"/>
            <w:tcMar>
              <w:top w:w="15" w:type="dxa"/>
              <w:left w:w="15" w:type="dxa"/>
              <w:right w:w="15" w:type="dxa"/>
            </w:tcMar>
            <w:vAlign w:val="center"/>
          </w:tcPr>
          <w:p w:rsidR="00E52C5B" w:rsidRDefault="00E52C5B" w:rsidP="00DE2C53">
            <w:pPr>
              <w:widowControl/>
              <w:spacing w:line="560" w:lineRule="exact"/>
              <w:textAlignment w:val="bottom"/>
              <w:rPr>
                <w:rFonts w:ascii="宋体" w:hAnsi="宋体" w:cs="宋体"/>
                <w:b/>
                <w:sz w:val="24"/>
              </w:rPr>
            </w:pPr>
            <w:r>
              <w:rPr>
                <w:rFonts w:ascii="宋体" w:hAnsi="宋体" w:cs="宋体" w:hint="eastAsia"/>
                <w:b/>
                <w:kern w:val="0"/>
                <w:sz w:val="24"/>
              </w:rPr>
              <w:t>检查部门：                                          检查人员：</w:t>
            </w:r>
          </w:p>
        </w:tc>
      </w:tr>
      <w:tr w:rsidR="00E52C5B" w:rsidTr="00DE2C53">
        <w:trPr>
          <w:trHeight w:val="440"/>
        </w:trPr>
        <w:tc>
          <w:tcPr>
            <w:tcW w:w="10051" w:type="dxa"/>
            <w:gridSpan w:val="4"/>
            <w:tcMar>
              <w:top w:w="15" w:type="dxa"/>
              <w:left w:w="15" w:type="dxa"/>
              <w:right w:w="15" w:type="dxa"/>
            </w:tcMar>
            <w:vAlign w:val="center"/>
          </w:tcPr>
          <w:p w:rsidR="00E52C5B" w:rsidRDefault="00E52C5B" w:rsidP="00DE2C53">
            <w:pPr>
              <w:widowControl/>
              <w:spacing w:line="560" w:lineRule="exact"/>
              <w:textAlignment w:val="bottom"/>
              <w:rPr>
                <w:rFonts w:ascii="宋体" w:hAnsi="宋体" w:cs="宋体"/>
                <w:b/>
                <w:sz w:val="24"/>
              </w:rPr>
            </w:pPr>
            <w:r>
              <w:rPr>
                <w:rFonts w:ascii="宋体" w:hAnsi="宋体" w:cs="宋体" w:hint="eastAsia"/>
                <w:b/>
                <w:kern w:val="0"/>
                <w:sz w:val="24"/>
              </w:rPr>
              <w:t>检查日期：                                          总得分：</w:t>
            </w:r>
          </w:p>
        </w:tc>
      </w:tr>
    </w:tbl>
    <w:p w:rsidR="00E52C5B" w:rsidRDefault="00E52C5B" w:rsidP="00E52C5B">
      <w:pPr>
        <w:tabs>
          <w:tab w:val="right" w:pos="9723"/>
        </w:tabs>
        <w:spacing w:line="480" w:lineRule="exact"/>
        <w:ind w:firstLineChars="200" w:firstLine="480"/>
        <w:rPr>
          <w:rFonts w:ascii="宋体" w:hAnsi="宋体"/>
          <w:sz w:val="24"/>
        </w:rPr>
      </w:pPr>
    </w:p>
    <w:p w:rsidR="00E52C5B" w:rsidRDefault="00E52C5B" w:rsidP="00E52C5B">
      <w:pPr>
        <w:tabs>
          <w:tab w:val="left" w:pos="6930"/>
        </w:tabs>
        <w:spacing w:line="360" w:lineRule="auto"/>
        <w:ind w:right="62"/>
        <w:jc w:val="center"/>
        <w:outlineLvl w:val="0"/>
        <w:rPr>
          <w:rFonts w:ascii="宋体" w:hAnsi="宋体"/>
          <w:b/>
          <w:color w:val="000000"/>
          <w:sz w:val="48"/>
          <w:szCs w:val="48"/>
        </w:rPr>
      </w:pPr>
      <w:r>
        <w:rPr>
          <w:rFonts w:ascii="宋体" w:hAnsi="宋体"/>
          <w:b/>
          <w:color w:val="000000"/>
          <w:sz w:val="24"/>
        </w:rPr>
        <w:br w:type="page"/>
      </w:r>
    </w:p>
    <w:p w:rsidR="00DE2C53" w:rsidRDefault="00DE2C53" w:rsidP="00DE2C53">
      <w:pPr>
        <w:jc w:val="center"/>
        <w:rPr>
          <w:rFonts w:ascii="宋体" w:hAnsi="宋体"/>
          <w:b/>
          <w:color w:val="000000"/>
          <w:sz w:val="52"/>
          <w:szCs w:val="52"/>
        </w:rPr>
      </w:pPr>
      <w:bookmarkStart w:id="257" w:name="_Toc41753392"/>
    </w:p>
    <w:p w:rsidR="00E52C5B" w:rsidRDefault="00E52C5B" w:rsidP="00E52C5B">
      <w:pPr>
        <w:jc w:val="center"/>
        <w:outlineLvl w:val="0"/>
        <w:rPr>
          <w:sz w:val="32"/>
          <w:szCs w:val="32"/>
        </w:rPr>
      </w:pPr>
      <w:bookmarkStart w:id="258" w:name="_Toc42006894"/>
      <w:r w:rsidRPr="003425F6">
        <w:rPr>
          <w:rFonts w:ascii="宋体" w:hAnsi="宋体" w:hint="eastAsia"/>
          <w:b/>
          <w:color w:val="000000"/>
          <w:sz w:val="52"/>
          <w:szCs w:val="52"/>
        </w:rPr>
        <w:t>第四章</w:t>
      </w:r>
      <w:r w:rsidRPr="003425F6">
        <w:rPr>
          <w:rFonts w:ascii="宋体" w:hAnsi="宋体"/>
          <w:b/>
          <w:color w:val="000000"/>
          <w:sz w:val="52"/>
          <w:szCs w:val="52"/>
        </w:rPr>
        <w:t xml:space="preserve"> </w:t>
      </w:r>
      <w:r w:rsidRPr="003425F6">
        <w:rPr>
          <w:rFonts w:ascii="宋体" w:hAnsi="宋体" w:hint="eastAsia"/>
          <w:b/>
          <w:color w:val="000000"/>
          <w:sz w:val="52"/>
          <w:szCs w:val="52"/>
        </w:rPr>
        <w:t xml:space="preserve"> 福建工程学院餐饮委托经营管理服务合同</w:t>
      </w:r>
      <w:bookmarkEnd w:id="257"/>
      <w:bookmarkEnd w:id="258"/>
    </w:p>
    <w:p w:rsidR="00E52C5B" w:rsidRPr="003425F6" w:rsidRDefault="00E52C5B" w:rsidP="00E52C5B">
      <w:pPr>
        <w:pStyle w:val="af7"/>
        <w:spacing w:beforeAutospacing="0" w:afterAutospacing="0" w:line="330" w:lineRule="atLeast"/>
        <w:jc w:val="center"/>
        <w:rPr>
          <w:rFonts w:ascii="宋体" w:hAnsi="宋体"/>
          <w:b/>
          <w:bCs/>
        </w:rPr>
      </w:pPr>
      <w:r w:rsidRPr="003425F6">
        <w:rPr>
          <w:rFonts w:ascii="宋体" w:hAnsi="宋体" w:hint="eastAsia"/>
          <w:b/>
        </w:rPr>
        <w:t>编制说明</w:t>
      </w:r>
    </w:p>
    <w:p w:rsidR="00E52C5B" w:rsidRPr="003B7AC1" w:rsidRDefault="00E52C5B" w:rsidP="00E52C5B">
      <w:pPr>
        <w:pStyle w:val="af7"/>
        <w:spacing w:before="0" w:beforeAutospacing="0" w:after="0" w:afterAutospacing="0" w:line="480" w:lineRule="atLeast"/>
        <w:ind w:firstLineChars="200" w:firstLine="482"/>
        <w:rPr>
          <w:rFonts w:ascii="宋体" w:hAnsi="宋体" w:cs="宋体"/>
        </w:rPr>
      </w:pPr>
      <w:r w:rsidRPr="003B7AC1">
        <w:rPr>
          <w:rFonts w:ascii="宋体" w:hAnsi="宋体" w:cs="宋体" w:hint="eastAsia"/>
          <w:b/>
          <w:bCs/>
        </w:rPr>
        <w:t>1</w:t>
      </w:r>
      <w:r w:rsidRPr="003B7AC1">
        <w:rPr>
          <w:rFonts w:ascii="宋体" w:hAnsi="宋体" w:hint="eastAsia"/>
          <w:b/>
          <w:bCs/>
        </w:rPr>
        <w:t>、签订合同应遵守《中华人民共和国合同法》。</w:t>
      </w:r>
    </w:p>
    <w:p w:rsidR="00E52C5B" w:rsidRPr="003B7AC1" w:rsidRDefault="00E52C5B" w:rsidP="00E52C5B">
      <w:pPr>
        <w:pStyle w:val="af7"/>
        <w:spacing w:before="0" w:beforeAutospacing="0" w:after="0" w:afterAutospacing="0" w:line="480" w:lineRule="atLeast"/>
        <w:ind w:firstLineChars="200" w:firstLine="482"/>
        <w:rPr>
          <w:rFonts w:ascii="宋体" w:hAnsi="宋体" w:cs="宋体"/>
        </w:rPr>
      </w:pPr>
      <w:r w:rsidRPr="003B7AC1">
        <w:rPr>
          <w:rFonts w:ascii="宋体" w:hAnsi="宋体" w:cs="宋体" w:hint="eastAsia"/>
          <w:b/>
          <w:bCs/>
        </w:rPr>
        <w:t>2</w:t>
      </w:r>
      <w:r w:rsidRPr="003B7AC1">
        <w:rPr>
          <w:rFonts w:ascii="宋体" w:hAnsi="宋体" w:hint="eastAsia"/>
          <w:b/>
          <w:bCs/>
        </w:rPr>
        <w:t>、签订合同时，</w:t>
      </w:r>
      <w:r>
        <w:rPr>
          <w:rFonts w:ascii="宋体" w:hAnsi="宋体" w:hint="eastAsia"/>
          <w:b/>
          <w:bCs/>
        </w:rPr>
        <w:t>招标</w:t>
      </w:r>
      <w:r w:rsidRPr="003B7AC1">
        <w:rPr>
          <w:rFonts w:ascii="宋体" w:hAnsi="宋体" w:hint="eastAsia"/>
          <w:b/>
          <w:bCs/>
        </w:rPr>
        <w:t>人与中标人应结合招标文件第</w:t>
      </w:r>
      <w:r w:rsidR="000523B3">
        <w:rPr>
          <w:rFonts w:ascii="宋体" w:hAnsi="宋体" w:hint="eastAsia"/>
          <w:b/>
          <w:bCs/>
        </w:rPr>
        <w:t>三</w:t>
      </w:r>
      <w:r w:rsidRPr="003B7AC1">
        <w:rPr>
          <w:rFonts w:ascii="宋体" w:hAnsi="宋体" w:hint="eastAsia"/>
          <w:b/>
          <w:bCs/>
        </w:rPr>
        <w:t>章规定填列相应内容。招标文件</w:t>
      </w:r>
      <w:r w:rsidR="000523B3" w:rsidRPr="003B7AC1">
        <w:rPr>
          <w:rFonts w:ascii="宋体" w:hAnsi="宋体" w:hint="eastAsia"/>
          <w:b/>
          <w:bCs/>
        </w:rPr>
        <w:t>第</w:t>
      </w:r>
      <w:r w:rsidR="000523B3">
        <w:rPr>
          <w:rFonts w:ascii="宋体" w:hAnsi="宋体" w:hint="eastAsia"/>
          <w:b/>
          <w:bCs/>
        </w:rPr>
        <w:t>三</w:t>
      </w:r>
      <w:r w:rsidRPr="003B7AC1">
        <w:rPr>
          <w:rFonts w:ascii="宋体" w:hAnsi="宋体" w:hint="eastAsia"/>
          <w:b/>
          <w:bCs/>
        </w:rPr>
        <w:t>章已有规定的，双方均不得对规定进行变更或调整；招标文件</w:t>
      </w:r>
      <w:r w:rsidR="000523B3" w:rsidRPr="003B7AC1">
        <w:rPr>
          <w:rFonts w:ascii="宋体" w:hAnsi="宋体" w:hint="eastAsia"/>
          <w:b/>
          <w:bCs/>
        </w:rPr>
        <w:t>第</w:t>
      </w:r>
      <w:r w:rsidR="000523B3">
        <w:rPr>
          <w:rFonts w:ascii="宋体" w:hAnsi="宋体" w:hint="eastAsia"/>
          <w:b/>
          <w:bCs/>
        </w:rPr>
        <w:t>三</w:t>
      </w:r>
      <w:r w:rsidRPr="003B7AC1">
        <w:rPr>
          <w:rFonts w:ascii="宋体" w:hAnsi="宋体" w:hint="eastAsia"/>
          <w:b/>
          <w:bCs/>
        </w:rPr>
        <w:t>章未作规定的，双方可通过友好协商进行约定。</w:t>
      </w:r>
    </w:p>
    <w:p w:rsidR="00E52C5B"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甲方：福建工程学院</w:t>
      </w:r>
    </w:p>
    <w:p w:rsidR="00E52C5B" w:rsidRPr="003B7AC1"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乙方：</w:t>
      </w:r>
      <w:r w:rsidRPr="003B7AC1">
        <w:rPr>
          <w:rFonts w:ascii="宋体" w:hAnsi="宋体" w:cs="宋体" w:hint="eastAsia"/>
          <w:u w:val="single"/>
        </w:rPr>
        <w:t xml:space="preserve">              </w:t>
      </w:r>
    </w:p>
    <w:p w:rsidR="00E52C5B" w:rsidRDefault="00E52C5B" w:rsidP="00E52C5B">
      <w:pPr>
        <w:pStyle w:val="af7"/>
        <w:spacing w:beforeAutospacing="0" w:afterAutospacing="0" w:line="330" w:lineRule="atLeast"/>
        <w:ind w:firstLine="480"/>
        <w:rPr>
          <w:rFonts w:ascii="宋体" w:hAnsi="宋体" w:cs="宋体"/>
        </w:rPr>
      </w:pPr>
    </w:p>
    <w:p w:rsidR="00E52C5B" w:rsidRPr="003B7AC1"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根据招标编号为</w:t>
      </w:r>
      <w:r w:rsidRPr="003B7AC1">
        <w:rPr>
          <w:rFonts w:ascii="宋体" w:hAnsi="宋体" w:cs="宋体" w:hint="eastAsia"/>
          <w:u w:val="single"/>
        </w:rPr>
        <w:t xml:space="preserve">          </w:t>
      </w:r>
      <w:r w:rsidRPr="003B7AC1">
        <w:rPr>
          <w:rFonts w:ascii="宋体" w:hAnsi="宋体" w:cs="宋体" w:hint="eastAsia"/>
        </w:rPr>
        <w:t>的</w:t>
      </w:r>
      <w:r w:rsidRPr="003B7AC1">
        <w:rPr>
          <w:rFonts w:ascii="宋体" w:hAnsi="宋体" w:cs="宋体" w:hint="eastAsia"/>
          <w:u w:val="single"/>
        </w:rPr>
        <w:t xml:space="preserve">                  </w:t>
      </w:r>
      <w:r w:rsidRPr="003B7AC1">
        <w:rPr>
          <w:rFonts w:ascii="宋体" w:hAnsi="宋体" w:cs="宋体" w:hint="eastAsia"/>
        </w:rPr>
        <w:t>项目</w:t>
      </w:r>
      <w:r>
        <w:rPr>
          <w:rFonts w:ascii="宋体" w:hAnsi="宋体" w:cs="宋体" w:hint="eastAsia"/>
        </w:rPr>
        <w:t>(</w:t>
      </w:r>
      <w:r w:rsidRPr="003B7AC1">
        <w:rPr>
          <w:rFonts w:ascii="宋体" w:hAnsi="宋体" w:cs="宋体" w:hint="eastAsia"/>
        </w:rPr>
        <w:t>以下简称：“本项目”</w:t>
      </w:r>
      <w:r>
        <w:rPr>
          <w:rFonts w:ascii="宋体" w:hAnsi="宋体" w:cs="宋体" w:hint="eastAsia"/>
        </w:rPr>
        <w:t>)</w:t>
      </w:r>
      <w:r w:rsidRPr="003B7AC1">
        <w:rPr>
          <w:rFonts w:ascii="宋体" w:hAnsi="宋体" w:cs="宋体" w:hint="eastAsia"/>
        </w:rPr>
        <w:t>的招标结果，乙方为中标人。现经甲乙双方友好协商，就以下事项达成一致并签订本合同：</w:t>
      </w:r>
    </w:p>
    <w:p w:rsidR="00E52C5B" w:rsidRPr="003B7AC1"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1、下列合同文件是构成本合同不可分割的部分：</w:t>
      </w:r>
    </w:p>
    <w:p w:rsidR="00E52C5B" w:rsidRPr="003B7AC1"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1.1合同条款；</w:t>
      </w:r>
    </w:p>
    <w:p w:rsidR="00E52C5B"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1.2招标文件、乙方的投标文件；</w:t>
      </w:r>
    </w:p>
    <w:p w:rsidR="00E52C5B"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1.3其他文件或材料：□无。□。</w:t>
      </w:r>
    </w:p>
    <w:p w:rsidR="00E52C5B"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2、项目概况</w:t>
      </w:r>
    </w:p>
    <w:p w:rsidR="00E52C5B" w:rsidRDefault="00E52C5B" w:rsidP="00E52C5B">
      <w:pPr>
        <w:pStyle w:val="af7"/>
        <w:spacing w:before="0" w:beforeAutospacing="0" w:after="0" w:afterAutospacing="0" w:line="480" w:lineRule="atLeast"/>
        <w:ind w:firstLineChars="200" w:firstLine="480"/>
        <w:rPr>
          <w:rFonts w:ascii="宋体" w:hAnsi="宋体" w:cs="宋体"/>
        </w:rPr>
      </w:pPr>
      <w:r w:rsidRPr="003B7AC1">
        <w:rPr>
          <w:rFonts w:ascii="宋体" w:hAnsi="宋体" w:cs="宋体" w:hint="eastAsia"/>
        </w:rPr>
        <w:t>本项目为</w:t>
      </w:r>
      <w:r w:rsidRPr="00942106">
        <w:rPr>
          <w:rFonts w:ascii="宋体" w:hAnsi="宋体" w:cs="宋体" w:hint="eastAsia"/>
        </w:rPr>
        <w:t>本次招标项目为福建工程学院旗山校区南区食堂C</w:t>
      </w:r>
      <w:r>
        <w:rPr>
          <w:rFonts w:ascii="宋体" w:hAnsi="宋体" w:cs="宋体" w:hint="eastAsia"/>
        </w:rPr>
        <w:t>第一学生食堂二层的餐饮委托经营管理服务项目</w:t>
      </w:r>
      <w:r w:rsidRPr="003B7AC1">
        <w:rPr>
          <w:rFonts w:ascii="宋体" w:hAnsi="宋体" w:cs="宋体" w:hint="eastAsia"/>
        </w:rPr>
        <w:t>。其中：**层</w:t>
      </w:r>
      <w:r>
        <w:rPr>
          <w:rFonts w:ascii="宋体" w:hAnsi="宋体" w:cs="宋体" w:hint="eastAsia"/>
        </w:rPr>
        <w:t>(</w:t>
      </w:r>
      <w:r w:rsidRPr="003B7AC1">
        <w:rPr>
          <w:rFonts w:ascii="宋体" w:hAnsi="宋体" w:cs="宋体" w:hint="eastAsia"/>
        </w:rPr>
        <w:t>建筑面积约****平方米、电负荷***千瓦</w:t>
      </w:r>
      <w:r>
        <w:rPr>
          <w:rFonts w:ascii="宋体" w:hAnsi="宋体" w:cs="宋体" w:hint="eastAsia"/>
        </w:rPr>
        <w:t>)</w:t>
      </w:r>
      <w:r w:rsidRPr="003B7AC1">
        <w:rPr>
          <w:rFonts w:ascii="宋体" w:hAnsi="宋体" w:cs="宋体" w:hint="eastAsia"/>
        </w:rPr>
        <w:t>原设计功能定位为食堂。</w:t>
      </w:r>
    </w:p>
    <w:p w:rsidR="00E52C5B" w:rsidRPr="00942106" w:rsidRDefault="00E52C5B" w:rsidP="00E52C5B">
      <w:pPr>
        <w:pStyle w:val="af7"/>
        <w:spacing w:before="0" w:beforeAutospacing="0" w:after="0" w:afterAutospacing="0" w:line="480" w:lineRule="atLeast"/>
        <w:ind w:firstLineChars="200" w:firstLine="480"/>
        <w:rPr>
          <w:rFonts w:ascii="宋体" w:hAnsi="宋体" w:cs="宋体"/>
        </w:rPr>
      </w:pPr>
      <w:r w:rsidRPr="00942106">
        <w:rPr>
          <w:rFonts w:ascii="宋体" w:hAnsi="宋体" w:cs="宋体" w:hint="eastAsia"/>
        </w:rPr>
        <w:t>3、合同总金额</w:t>
      </w:r>
    </w:p>
    <w:p w:rsidR="00E52C5B" w:rsidRPr="00942106" w:rsidRDefault="00E52C5B" w:rsidP="00E52C5B">
      <w:pPr>
        <w:pStyle w:val="af7"/>
        <w:spacing w:before="0" w:beforeAutospacing="0" w:after="0" w:afterAutospacing="0" w:line="480" w:lineRule="atLeast"/>
        <w:ind w:firstLine="482"/>
        <w:rPr>
          <w:rFonts w:ascii="宋体" w:hAnsi="宋体" w:cs="宋体"/>
        </w:rPr>
      </w:pPr>
      <w:r w:rsidRPr="00942106">
        <w:rPr>
          <w:rFonts w:ascii="宋体" w:hAnsi="宋体" w:cs="宋体" w:hint="eastAsia"/>
        </w:rPr>
        <w:t>3.1合同总金额为人民币大写：</w:t>
      </w:r>
      <w:r w:rsidRPr="00942106">
        <w:rPr>
          <w:rFonts w:ascii="宋体" w:hAnsi="宋体" w:cs="宋体" w:hint="eastAsia"/>
          <w:u w:val="single"/>
        </w:rPr>
        <w:t xml:space="preserve">                </w:t>
      </w:r>
      <w:r>
        <w:rPr>
          <w:rFonts w:ascii="宋体" w:hAnsi="宋体" w:cs="宋体" w:hint="eastAsia"/>
        </w:rPr>
        <w:t>(</w:t>
      </w:r>
      <w:r w:rsidRPr="00942106">
        <w:rPr>
          <w:rFonts w:ascii="宋体" w:hAnsi="宋体" w:cs="宋体" w:hint="eastAsia"/>
        </w:rPr>
        <w:t>￥</w:t>
      </w:r>
      <w:r w:rsidRPr="00942106">
        <w:rPr>
          <w:rFonts w:ascii="宋体" w:hAnsi="宋体" w:cs="宋体" w:hint="eastAsia"/>
          <w:u w:val="single"/>
        </w:rPr>
        <w:t xml:space="preserve">             </w:t>
      </w:r>
      <w:r>
        <w:rPr>
          <w:rFonts w:ascii="宋体" w:hAnsi="宋体" w:cs="宋体" w:hint="eastAsia"/>
        </w:rPr>
        <w:t>)</w:t>
      </w:r>
      <w:r w:rsidRPr="00942106">
        <w:rPr>
          <w:rFonts w:ascii="宋体" w:hAnsi="宋体" w:cs="宋体" w:hint="eastAsia"/>
        </w:rPr>
        <w:t>。</w:t>
      </w:r>
    </w:p>
    <w:p w:rsidR="00E52C5B" w:rsidRPr="00942106" w:rsidRDefault="00E52C5B" w:rsidP="00E52C5B">
      <w:pPr>
        <w:pStyle w:val="af7"/>
        <w:spacing w:beforeAutospacing="0" w:afterAutospacing="0" w:line="330" w:lineRule="atLeast"/>
        <w:ind w:firstLine="480"/>
        <w:rPr>
          <w:rFonts w:ascii="宋体" w:hAnsi="宋体" w:cs="宋体"/>
        </w:rPr>
      </w:pPr>
      <w:r w:rsidRPr="00942106">
        <w:rPr>
          <w:rFonts w:ascii="宋体" w:hAnsi="宋体" w:cs="宋体" w:hint="eastAsia"/>
        </w:rPr>
        <w:t>4、合同标的交付时间、地点</w:t>
      </w:r>
    </w:p>
    <w:p w:rsidR="00E52C5B" w:rsidRPr="00942106" w:rsidRDefault="00E52C5B" w:rsidP="00E52C5B">
      <w:pPr>
        <w:ind w:firstLineChars="200" w:firstLine="480"/>
        <w:rPr>
          <w:rFonts w:ascii="宋体" w:hAnsi="宋体" w:cs="宋体"/>
          <w:kern w:val="0"/>
          <w:sz w:val="24"/>
        </w:rPr>
      </w:pPr>
      <w:r w:rsidRPr="00942106">
        <w:rPr>
          <w:rFonts w:ascii="宋体" w:hAnsi="宋体" w:cs="宋体" w:hint="eastAsia"/>
          <w:kern w:val="0"/>
          <w:sz w:val="24"/>
        </w:rPr>
        <w:t>4.1环境改造完成时间：；</w:t>
      </w:r>
    </w:p>
    <w:p w:rsidR="00E52C5B" w:rsidRDefault="00E52C5B" w:rsidP="00E52C5B">
      <w:pPr>
        <w:pStyle w:val="af7"/>
        <w:spacing w:beforeAutospacing="0" w:afterAutospacing="0" w:line="330" w:lineRule="atLeast"/>
        <w:ind w:firstLine="480"/>
        <w:rPr>
          <w:rFonts w:ascii="宋体" w:hAnsi="宋体" w:cs="宋体"/>
        </w:rPr>
      </w:pPr>
      <w:r w:rsidRPr="00942106">
        <w:rPr>
          <w:rFonts w:ascii="宋体" w:hAnsi="宋体" w:cs="宋体" w:hint="eastAsia"/>
        </w:rPr>
        <w:t>4.2装修改造完成地点：福建工程学院</w:t>
      </w:r>
      <w:r>
        <w:rPr>
          <w:rFonts w:ascii="宋体" w:hAnsi="宋体" w:cs="宋体" w:hint="eastAsia"/>
        </w:rPr>
        <w:t>南</w:t>
      </w:r>
      <w:r w:rsidRPr="00942106">
        <w:rPr>
          <w:rFonts w:ascii="宋体" w:hAnsi="宋体" w:cs="宋体" w:hint="eastAsia"/>
        </w:rPr>
        <w:t>区食堂；</w:t>
      </w:r>
    </w:p>
    <w:p w:rsidR="00E52C5B" w:rsidRPr="00942106" w:rsidRDefault="00E52C5B" w:rsidP="00E52C5B">
      <w:pPr>
        <w:pStyle w:val="af7"/>
        <w:spacing w:beforeAutospacing="0" w:afterAutospacing="0" w:line="330" w:lineRule="atLeast"/>
        <w:ind w:firstLine="480"/>
        <w:rPr>
          <w:rFonts w:ascii="宋体" w:hAnsi="宋体" w:cs="宋体"/>
        </w:rPr>
      </w:pPr>
      <w:r>
        <w:rPr>
          <w:rFonts w:ascii="宋体" w:hAnsi="宋体" w:cs="宋体" w:hint="eastAsia"/>
        </w:rPr>
        <w:t>5、</w:t>
      </w:r>
      <w:r w:rsidRPr="00942106">
        <w:rPr>
          <w:rFonts w:ascii="宋体" w:hAnsi="宋体" w:cs="宋体" w:hint="eastAsia"/>
        </w:rPr>
        <w:t>服务内容应符合招标文件、乙方投标文件的规定或约定，具体如下：</w:t>
      </w:r>
    </w:p>
    <w:p w:rsidR="00E52C5B" w:rsidRDefault="00E52C5B" w:rsidP="00E52C5B">
      <w:pPr>
        <w:pStyle w:val="af7"/>
        <w:spacing w:beforeAutospacing="0" w:afterAutospacing="0" w:line="330" w:lineRule="atLeast"/>
        <w:rPr>
          <w:rFonts w:ascii="宋体" w:hAnsi="宋体" w:cs="宋体"/>
          <w:color w:val="393939"/>
          <w:sz w:val="19"/>
          <w:szCs w:val="19"/>
        </w:rPr>
      </w:pPr>
    </w:p>
    <w:p w:rsidR="00E52C5B" w:rsidRPr="00942106" w:rsidRDefault="00E52C5B" w:rsidP="00E52C5B">
      <w:pPr>
        <w:widowControl/>
        <w:ind w:firstLineChars="147" w:firstLine="353"/>
        <w:jc w:val="left"/>
        <w:rPr>
          <w:rFonts w:ascii="宋体" w:hAnsi="宋体" w:cs="宋体"/>
          <w:kern w:val="0"/>
          <w:sz w:val="24"/>
        </w:rPr>
      </w:pPr>
      <w:r w:rsidRPr="00942106">
        <w:rPr>
          <w:rFonts w:ascii="宋体" w:hAnsi="宋体" w:cs="宋体" w:hint="eastAsia"/>
          <w:kern w:val="0"/>
          <w:sz w:val="24"/>
        </w:rPr>
        <w:t>详见：招标文件、乙方投标文件</w:t>
      </w:r>
      <w:r>
        <w:rPr>
          <w:rFonts w:ascii="宋体" w:hAnsi="宋体" w:cs="宋体" w:hint="eastAsia"/>
          <w:kern w:val="0"/>
          <w:sz w:val="24"/>
        </w:rPr>
        <w:t>(</w:t>
      </w:r>
      <w:r w:rsidRPr="00942106">
        <w:rPr>
          <w:rFonts w:ascii="宋体" w:hAnsi="宋体" w:cs="宋体" w:hint="eastAsia"/>
          <w:kern w:val="0"/>
          <w:sz w:val="24"/>
        </w:rPr>
        <w:t>若乙方投标文件要求及标准高于招标文件，按高标准执行</w:t>
      </w:r>
      <w:r>
        <w:rPr>
          <w:rFonts w:ascii="宋体" w:hAnsi="宋体" w:cs="宋体" w:hint="eastAsia"/>
          <w:kern w:val="0"/>
          <w:sz w:val="24"/>
        </w:rPr>
        <w:t>)</w:t>
      </w:r>
    </w:p>
    <w:p w:rsidR="00E52C5B" w:rsidRPr="00FE320B" w:rsidRDefault="00E52C5B" w:rsidP="00E52C5B">
      <w:pPr>
        <w:widowControl/>
        <w:spacing w:line="480" w:lineRule="exact"/>
        <w:ind w:firstLineChars="200" w:firstLine="480"/>
        <w:jc w:val="left"/>
        <w:rPr>
          <w:rFonts w:ascii="宋体" w:hAnsi="宋体" w:cs="宋体"/>
          <w:kern w:val="0"/>
          <w:sz w:val="24"/>
        </w:rPr>
      </w:pPr>
      <w:r w:rsidRPr="00FE320B">
        <w:rPr>
          <w:rFonts w:ascii="宋体" w:hAnsi="宋体" w:cs="宋体" w:hint="eastAsia"/>
          <w:kern w:val="0"/>
          <w:sz w:val="24"/>
        </w:rPr>
        <w:lastRenderedPageBreak/>
        <w:t>6、考核办法及评分</w:t>
      </w:r>
    </w:p>
    <w:p w:rsidR="00E52C5B" w:rsidRPr="00FE320B" w:rsidRDefault="00E52C5B" w:rsidP="00E52C5B">
      <w:pPr>
        <w:widowControl/>
        <w:spacing w:line="480" w:lineRule="exact"/>
        <w:ind w:firstLineChars="200" w:firstLine="480"/>
        <w:jc w:val="left"/>
        <w:rPr>
          <w:rFonts w:ascii="宋体" w:hAnsi="宋体" w:cs="宋体"/>
          <w:kern w:val="0"/>
          <w:sz w:val="24"/>
        </w:rPr>
      </w:pPr>
      <w:r w:rsidRPr="00FE320B">
        <w:rPr>
          <w:rFonts w:ascii="宋体" w:hAnsi="宋体" w:cs="宋体" w:hint="eastAsia"/>
          <w:kern w:val="0"/>
          <w:sz w:val="24"/>
        </w:rPr>
        <w:t>6.1验收应按照招标文件、乙方投标文件的规定或约定进行：</w:t>
      </w:r>
    </w:p>
    <w:p w:rsidR="00E52C5B" w:rsidRPr="00FE320B" w:rsidRDefault="00E52C5B" w:rsidP="00E52C5B">
      <w:pPr>
        <w:widowControl/>
        <w:spacing w:line="480" w:lineRule="exact"/>
        <w:ind w:firstLineChars="200" w:firstLine="480"/>
        <w:jc w:val="left"/>
        <w:rPr>
          <w:rFonts w:ascii="宋体" w:hAnsi="宋体" w:cs="宋体"/>
          <w:kern w:val="0"/>
          <w:sz w:val="24"/>
        </w:rPr>
      </w:pPr>
      <w:r w:rsidRPr="00FE320B">
        <w:rPr>
          <w:rFonts w:ascii="宋体" w:hAnsi="宋体" w:cs="宋体" w:hint="eastAsia"/>
          <w:kern w:val="0"/>
          <w:sz w:val="24"/>
        </w:rPr>
        <w:t>详见：招标文件、乙方投标文件</w:t>
      </w:r>
      <w:r>
        <w:rPr>
          <w:rFonts w:ascii="宋体" w:hAnsi="宋体" w:cs="宋体" w:hint="eastAsia"/>
          <w:kern w:val="0"/>
          <w:sz w:val="24"/>
        </w:rPr>
        <w:t>(</w:t>
      </w:r>
      <w:r w:rsidRPr="00FE320B">
        <w:rPr>
          <w:rFonts w:ascii="宋体" w:hAnsi="宋体" w:cs="宋体" w:hint="eastAsia"/>
          <w:kern w:val="0"/>
          <w:sz w:val="24"/>
        </w:rPr>
        <w:t>若乙方投标文件要求及标准高于招标文件，按高标准执行</w:t>
      </w:r>
      <w:r>
        <w:rPr>
          <w:rFonts w:ascii="宋体" w:hAnsi="宋体" w:cs="宋体" w:hint="eastAsia"/>
          <w:kern w:val="0"/>
          <w:sz w:val="24"/>
        </w:rPr>
        <w:t>)</w:t>
      </w:r>
    </w:p>
    <w:p w:rsidR="00E52C5B" w:rsidRPr="00FE320B" w:rsidRDefault="00E52C5B" w:rsidP="00E52C5B">
      <w:pPr>
        <w:widowControl/>
        <w:spacing w:line="480" w:lineRule="exact"/>
        <w:ind w:firstLineChars="200" w:firstLine="480"/>
        <w:jc w:val="left"/>
        <w:rPr>
          <w:rFonts w:ascii="宋体" w:hAnsi="宋体" w:cs="宋体"/>
          <w:kern w:val="0"/>
          <w:sz w:val="24"/>
        </w:rPr>
      </w:pPr>
    </w:p>
    <w:p w:rsidR="00E52C5B" w:rsidRPr="00FE320B" w:rsidRDefault="00E52C5B" w:rsidP="00E52C5B">
      <w:pPr>
        <w:widowControl/>
        <w:spacing w:line="480" w:lineRule="exact"/>
        <w:ind w:firstLineChars="200" w:firstLine="480"/>
        <w:jc w:val="left"/>
        <w:rPr>
          <w:rFonts w:ascii="宋体" w:hAnsi="宋体" w:cs="宋体"/>
          <w:kern w:val="0"/>
          <w:sz w:val="24"/>
        </w:rPr>
      </w:pPr>
      <w:r w:rsidRPr="00FE320B">
        <w:rPr>
          <w:rFonts w:ascii="宋体" w:hAnsi="宋体" w:cs="宋体"/>
          <w:kern w:val="0"/>
          <w:sz w:val="24"/>
        </w:rPr>
        <w:t>6.2</w:t>
      </w:r>
      <w:r w:rsidRPr="00FE320B">
        <w:rPr>
          <w:rFonts w:ascii="宋体" w:hAnsi="宋体" w:cs="宋体" w:hint="eastAsia"/>
          <w:kern w:val="0"/>
          <w:sz w:val="24"/>
        </w:rPr>
        <w:t>本项目是否邀请其他投标人参与验收：</w:t>
      </w:r>
    </w:p>
    <w:p w:rsidR="00E52C5B" w:rsidRPr="00FE320B" w:rsidRDefault="00E52C5B" w:rsidP="00E52C5B">
      <w:pPr>
        <w:widowControl/>
        <w:spacing w:line="480" w:lineRule="exact"/>
        <w:ind w:firstLineChars="200" w:firstLine="480"/>
        <w:jc w:val="left"/>
        <w:rPr>
          <w:rFonts w:ascii="宋体" w:hAnsi="宋体" w:cs="宋体"/>
          <w:kern w:val="0"/>
          <w:sz w:val="24"/>
        </w:rPr>
      </w:pPr>
      <w:r w:rsidRPr="00FE320B">
        <w:rPr>
          <w:rFonts w:ascii="宋体" w:hAnsi="宋体"/>
          <w:kern w:val="0"/>
          <w:sz w:val="24"/>
        </w:rPr>
        <w:sym w:font="宋体" w:char="F052"/>
      </w:r>
      <w:r w:rsidRPr="00FE320B">
        <w:rPr>
          <w:rFonts w:ascii="宋体" w:hAnsi="宋体" w:cs="宋体" w:hint="eastAsia"/>
          <w:kern w:val="0"/>
          <w:sz w:val="24"/>
        </w:rPr>
        <w:t>不邀请。</w:t>
      </w:r>
    </w:p>
    <w:p w:rsidR="00E52C5B" w:rsidRPr="00FE320B" w:rsidRDefault="00E52C5B" w:rsidP="00E52C5B">
      <w:pPr>
        <w:widowControl/>
        <w:spacing w:line="480" w:lineRule="exact"/>
        <w:ind w:firstLineChars="200" w:firstLine="480"/>
        <w:jc w:val="left"/>
        <w:rPr>
          <w:rFonts w:ascii="宋体" w:hAnsi="宋体"/>
          <w:sz w:val="24"/>
        </w:rPr>
      </w:pPr>
      <w:r w:rsidRPr="00FE320B">
        <w:rPr>
          <w:rFonts w:ascii="宋体" w:hAnsi="宋体" w:cs="宋体" w:hint="eastAsia"/>
          <w:kern w:val="0"/>
          <w:sz w:val="24"/>
        </w:rPr>
        <w:t>7</w:t>
      </w:r>
      <w:r w:rsidRPr="00FE320B">
        <w:rPr>
          <w:rFonts w:ascii="宋体" w:hAnsi="宋体" w:hint="eastAsia"/>
          <w:sz w:val="24"/>
        </w:rPr>
        <w:t>、合同款项的支付应按照招标文件的规定进行，具体如下：</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本项目环境改造经费由乙方投入，具体金额       元。</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8、履约保证金及装修保证金具体：</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9、委托经营管理服务年限</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u w:val="single"/>
        </w:rPr>
      </w:pPr>
      <w:r w:rsidRPr="00FE320B">
        <w:rPr>
          <w:rFonts w:ascii="宋体" w:hAnsi="宋体" w:cs="Times New Roman" w:hint="eastAsia"/>
          <w:kern w:val="2"/>
          <w:u w:val="single"/>
        </w:rPr>
        <w:t>2020年   月   日 至</w:t>
      </w:r>
      <w:r w:rsidR="009F4C3F">
        <w:rPr>
          <w:rFonts w:ascii="宋体" w:hAnsi="宋体" w:cs="Times New Roman" w:hint="eastAsia"/>
          <w:kern w:val="2"/>
          <w:u w:val="single"/>
        </w:rPr>
        <w:t xml:space="preserve">      </w:t>
      </w:r>
      <w:r w:rsidRPr="00FE320B">
        <w:rPr>
          <w:rFonts w:ascii="宋体" w:hAnsi="宋体" w:cs="Times New Roman" w:hint="eastAsia"/>
          <w:kern w:val="2"/>
          <w:u w:val="single"/>
        </w:rPr>
        <w:t xml:space="preserve">年   月    日 </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10、违约责任及合同终止</w:t>
      </w:r>
    </w:p>
    <w:p w:rsidR="00E52C5B" w:rsidRPr="00FE320B" w:rsidRDefault="00E52C5B" w:rsidP="00E52C5B">
      <w:pPr>
        <w:spacing w:line="480" w:lineRule="exact"/>
        <w:ind w:firstLineChars="350" w:firstLine="840"/>
        <w:rPr>
          <w:rFonts w:ascii="宋体" w:hAnsi="宋体"/>
          <w:sz w:val="24"/>
        </w:rPr>
      </w:pPr>
      <w:r w:rsidRPr="00FE320B">
        <w:rPr>
          <w:rFonts w:ascii="宋体" w:hAnsi="宋体" w:hint="eastAsia"/>
          <w:sz w:val="24"/>
        </w:rPr>
        <w:t>招标文件具体导出</w:t>
      </w:r>
    </w:p>
    <w:p w:rsidR="00E52C5B" w:rsidRPr="00FE320B" w:rsidRDefault="00E52C5B" w:rsidP="00E52C5B">
      <w:pPr>
        <w:pStyle w:val="af7"/>
        <w:numPr>
          <w:ilvl w:val="0"/>
          <w:numId w:val="4"/>
        </w:numPr>
        <w:spacing w:before="0" w:beforeAutospacing="0" w:after="0" w:afterAutospacing="0" w:line="480" w:lineRule="exact"/>
        <w:ind w:firstLineChars="200" w:firstLine="480"/>
        <w:rPr>
          <w:rFonts w:ascii="宋体" w:hAnsi="宋体"/>
        </w:rPr>
      </w:pPr>
      <w:r w:rsidRPr="00FE320B">
        <w:rPr>
          <w:rFonts w:ascii="宋体" w:hAnsi="宋体" w:cs="Times New Roman" w:hint="eastAsia"/>
          <w:kern w:val="2"/>
        </w:rPr>
        <w:t>本项目对乙方特殊要求</w:t>
      </w:r>
      <w:r w:rsidRPr="00FE320B">
        <w:rPr>
          <w:rFonts w:ascii="宋体" w:hAnsi="宋体" w:cs="Times New Roman" w:hint="eastAsia"/>
          <w:kern w:val="2"/>
          <w:sz w:val="21"/>
        </w:rPr>
        <w:t>：</w:t>
      </w:r>
      <w:r w:rsidRPr="00FE320B">
        <w:rPr>
          <w:rFonts w:ascii="宋体" w:hAnsi="宋体" w:hint="eastAsia"/>
        </w:rPr>
        <w:t>无。</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12、解决争议的方法</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12.1甲、乙双方协商解决。</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12.2若协商解决不成，则通过下列途径之一解决：</w:t>
      </w:r>
    </w:p>
    <w:p w:rsidR="00E52C5B" w:rsidRPr="00FE320B" w:rsidRDefault="00E52C5B" w:rsidP="00E52C5B">
      <w:pPr>
        <w:pStyle w:val="af7"/>
        <w:spacing w:before="0" w:beforeAutospacing="0" w:after="0" w:afterAutospacing="0" w:line="480" w:lineRule="exact"/>
        <w:ind w:firstLineChars="200" w:firstLine="480"/>
        <w:rPr>
          <w:rFonts w:ascii="宋体" w:hAnsi="宋体" w:cs="微软雅黑"/>
        </w:rPr>
      </w:pPr>
      <w:r w:rsidRPr="00FE320B">
        <w:rPr>
          <w:rFonts w:ascii="宋体" w:hAnsi="宋体" w:cs="微软雅黑" w:hint="eastAsia"/>
          <w:color w:val="393939"/>
        </w:rPr>
        <w:t xml:space="preserve">   </w:t>
      </w:r>
      <w:r>
        <w:rPr>
          <w:rFonts w:ascii="宋体" w:hAnsi="宋体" w:cs="微软雅黑"/>
          <w:noProof/>
          <w:color w:val="FF0000"/>
          <w:shd w:val="clear" w:color="auto" w:fill="EEEEEE"/>
        </w:rPr>
        <w:drawing>
          <wp:inline distT="0" distB="0" distL="0" distR="0">
            <wp:extent cx="257175" cy="2095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B257C0">
        <w:fldChar w:fldCharType="begin"/>
      </w:r>
      <w:r>
        <w:instrText xml:space="preserve"> CONTROL  \s </w:instrText>
      </w:r>
      <w:r w:rsidR="00B257C0">
        <w:fldChar w:fldCharType="end"/>
      </w:r>
      <w:r w:rsidRPr="00FE320B">
        <w:rPr>
          <w:rFonts w:ascii="宋体" w:hAnsi="宋体" w:cs="微软雅黑" w:hint="eastAsia"/>
        </w:rPr>
        <w:t>提交仲裁委员会仲裁，具体如下：向福州仲裁委员会提交仲裁申请。</w:t>
      </w:r>
    </w:p>
    <w:p w:rsidR="00E52C5B" w:rsidRPr="00FE320B" w:rsidRDefault="00E52C5B" w:rsidP="00E52C5B">
      <w:pPr>
        <w:pStyle w:val="af7"/>
        <w:spacing w:before="0" w:beforeAutospacing="0" w:after="0" w:afterAutospacing="0" w:line="480" w:lineRule="exact"/>
        <w:ind w:firstLineChars="200" w:firstLine="480"/>
        <w:rPr>
          <w:rFonts w:ascii="宋体" w:hAnsi="宋体"/>
        </w:rPr>
      </w:pPr>
      <w:r w:rsidRPr="00FE320B">
        <w:rPr>
          <w:rFonts w:ascii="宋体" w:hAnsi="宋体" w:cs="微软雅黑" w:hint="eastAsia"/>
        </w:rPr>
        <w:t>  </w:t>
      </w:r>
      <w:r>
        <w:rPr>
          <w:rFonts w:ascii="宋体" w:hAnsi="宋体" w:cs="微软雅黑"/>
          <w:noProof/>
          <w:shd w:val="clear" w:color="auto" w:fill="EEEEEE"/>
        </w:rPr>
        <w:drawing>
          <wp:inline distT="0" distB="0" distL="0" distR="0">
            <wp:extent cx="257175" cy="2095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B257C0">
        <w:fldChar w:fldCharType="begin"/>
      </w:r>
      <w:r>
        <w:instrText xml:space="preserve"> CONTROL  \s </w:instrText>
      </w:r>
      <w:r w:rsidR="00B257C0">
        <w:fldChar w:fldCharType="end"/>
      </w:r>
      <w:r w:rsidRPr="00FE320B">
        <w:rPr>
          <w:rFonts w:ascii="宋体" w:hAnsi="宋体" w:cs="微软雅黑" w:hint="eastAsia"/>
        </w:rPr>
        <w:t>向人民法院提起诉讼，具体如下：。</w:t>
      </w:r>
    </w:p>
    <w:p w:rsidR="00E52C5B" w:rsidRPr="00FE320B" w:rsidRDefault="00E52C5B" w:rsidP="00E52C5B">
      <w:pPr>
        <w:pStyle w:val="af7"/>
        <w:spacing w:before="0" w:beforeAutospacing="0" w:after="0" w:afterAutospacing="0" w:line="480" w:lineRule="exact"/>
        <w:ind w:firstLineChars="200" w:firstLine="480"/>
        <w:rPr>
          <w:rFonts w:ascii="宋体" w:hAnsi="宋体"/>
        </w:rPr>
      </w:pPr>
      <w:r w:rsidRPr="00FE320B">
        <w:rPr>
          <w:rFonts w:ascii="宋体" w:hAnsi="宋体" w:cs="微软雅黑" w:hint="eastAsia"/>
        </w:rPr>
        <w:t>13</w:t>
      </w:r>
      <w:r w:rsidRPr="00FE320B">
        <w:rPr>
          <w:rFonts w:ascii="宋体" w:hAnsi="宋体" w:cs="宋体" w:hint="eastAsia"/>
        </w:rPr>
        <w:t>、不可抗力</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13.2本合同中的不可抗力指不能预见、不能避免、不能克服的客观情况，包括但不限于：自然灾害如地震、台风、洪水、火灾及政府行为、法律规定或其适用的变化或其他任何无法预见、避免或控制的事件。</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13.3因不可抗力因素或疫情原因或非招标人原因造成中标人不能正常营业，招标人不承担由此引起的一切责任。</w:t>
      </w:r>
    </w:p>
    <w:p w:rsidR="00E52C5B" w:rsidRDefault="00E52C5B" w:rsidP="00E52C5B">
      <w:pPr>
        <w:spacing w:line="480" w:lineRule="exact"/>
        <w:ind w:firstLineChars="200" w:firstLine="480"/>
        <w:rPr>
          <w:rFonts w:ascii="宋体" w:hAnsi="宋体"/>
          <w:sz w:val="24"/>
        </w:rPr>
      </w:pPr>
      <w:r w:rsidRPr="00FE320B">
        <w:rPr>
          <w:rFonts w:ascii="宋体" w:hAnsi="宋体" w:hint="eastAsia"/>
          <w:sz w:val="24"/>
        </w:rPr>
        <w:lastRenderedPageBreak/>
        <w:t>13.4因不可抗力造成经营管理场所灭失的，招标人、中标人均免责，委托经营管理服务权自然解除。</w:t>
      </w:r>
    </w:p>
    <w:p w:rsidR="00E52C5B" w:rsidRPr="00FE320B" w:rsidRDefault="00E52C5B" w:rsidP="00E52C5B">
      <w:pPr>
        <w:spacing w:line="480" w:lineRule="exact"/>
        <w:ind w:firstLineChars="200" w:firstLine="480"/>
        <w:rPr>
          <w:rFonts w:ascii="宋体" w:hAnsi="宋体" w:cs="宋体"/>
          <w:color w:val="393939"/>
        </w:rPr>
      </w:pPr>
      <w:r w:rsidRPr="000B02EF">
        <w:rPr>
          <w:rFonts w:ascii="宋体" w:hAnsi="宋体" w:hint="eastAsia"/>
          <w:sz w:val="24"/>
        </w:rPr>
        <w:t>14</w:t>
      </w:r>
      <w:r w:rsidRPr="00FE320B">
        <w:rPr>
          <w:rFonts w:ascii="宋体" w:hAnsi="宋体" w:cs="宋体" w:hint="eastAsia"/>
        </w:rPr>
        <w:t>、</w:t>
      </w:r>
      <w:r w:rsidRPr="000B02EF">
        <w:rPr>
          <w:rFonts w:ascii="宋体" w:hAnsi="宋体" w:hint="eastAsia"/>
          <w:sz w:val="24"/>
        </w:rPr>
        <w:t>权利及义务：</w:t>
      </w:r>
      <w:r w:rsidRPr="00FE320B">
        <w:rPr>
          <w:rFonts w:ascii="宋体" w:hAnsi="宋体" w:cs="宋体" w:hint="eastAsia"/>
          <w:color w:val="393939"/>
        </w:rPr>
        <w:t xml:space="preserve"> </w:t>
      </w:r>
    </w:p>
    <w:p w:rsidR="00E52C5B" w:rsidRPr="000B02EF" w:rsidRDefault="00E52C5B" w:rsidP="00E52C5B">
      <w:pPr>
        <w:pStyle w:val="af7"/>
        <w:spacing w:before="0" w:beforeAutospacing="0" w:after="0" w:afterAutospacing="0" w:line="480" w:lineRule="exact"/>
        <w:ind w:firstLineChars="200" w:firstLine="480"/>
        <w:rPr>
          <w:rFonts w:ascii="宋体" w:hAnsi="宋体" w:cs="Times New Roman"/>
          <w:kern w:val="2"/>
        </w:rPr>
      </w:pPr>
      <w:r w:rsidRPr="000B02EF">
        <w:rPr>
          <w:rFonts w:ascii="宋体" w:hAnsi="宋体" w:cs="Times New Roman" w:hint="eastAsia"/>
          <w:kern w:val="2"/>
        </w:rPr>
        <w:t>乙方权利及义务：</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 xml:space="preserve">14.1甲方权利义务 </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14.1.1负责向乙方传达、贯彻上级组织的有关方针、政策、法规等文件精神，有权依据法律、法规和相关文件，制订本校学生食堂管理规定、考核办法及相关规定。</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14.1.2负责对乙方在委托经营管理期间的考核</w:t>
      </w:r>
      <w:r>
        <w:rPr>
          <w:rFonts w:ascii="宋体" w:hAnsi="宋体" w:hint="eastAsia"/>
          <w:sz w:val="24"/>
        </w:rPr>
        <w:t>(</w:t>
      </w:r>
      <w:r w:rsidRPr="00FE320B">
        <w:rPr>
          <w:rFonts w:ascii="宋体" w:hAnsi="宋体" w:hint="eastAsia"/>
          <w:sz w:val="24"/>
        </w:rPr>
        <w:t>月、年考核</w:t>
      </w:r>
      <w:r>
        <w:rPr>
          <w:rFonts w:ascii="宋体" w:hAnsi="宋体" w:hint="eastAsia"/>
          <w:sz w:val="24"/>
        </w:rPr>
        <w:t>)</w:t>
      </w:r>
      <w:r w:rsidRPr="00FE320B">
        <w:rPr>
          <w:rFonts w:ascii="宋体" w:hAnsi="宋体" w:hint="eastAsia"/>
          <w:sz w:val="24"/>
        </w:rPr>
        <w:t>，考核内容按《食堂规范化管理量化考核办法》、《食堂规范化管理量化考核表》进行。</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14.1.3负责对乙方在食品安全、生产安全和消防安全等管理方面的指导、检查、监督，有要求乙方限时整改安全隐患、对由乙方责任造成的事故和违反食品安全规定等追究责任的权利。</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14.1.4负责审核乙方按照投标承诺进行餐厅内部改造、装修、施工方案和投资预算，检查督促乙方在投标文件中所有承诺的兑现情况及履行招标文件中的所有条款的落实情况。</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14.1.5负责指导乙方合理制定饭菜价格，监督检查乙方经营过程中的原料采购、食品加工、所售食品的品种、份量、质量、价格及服务态度等，可随时查阅乙方建立的商品、食品进</w:t>
      </w:r>
      <w:r>
        <w:rPr>
          <w:rFonts w:ascii="宋体" w:hAnsi="宋体" w:hint="eastAsia"/>
          <w:sz w:val="24"/>
        </w:rPr>
        <w:t>(</w:t>
      </w:r>
      <w:r w:rsidRPr="00FE320B">
        <w:rPr>
          <w:rFonts w:ascii="宋体" w:hAnsi="宋体" w:hint="eastAsia"/>
          <w:sz w:val="24"/>
        </w:rPr>
        <w:t>出</w:t>
      </w:r>
      <w:r>
        <w:rPr>
          <w:rFonts w:ascii="宋体" w:hAnsi="宋体" w:hint="eastAsia"/>
          <w:sz w:val="24"/>
        </w:rPr>
        <w:t>)</w:t>
      </w:r>
      <w:r w:rsidRPr="00FE320B">
        <w:rPr>
          <w:rFonts w:ascii="宋体" w:hAnsi="宋体" w:hint="eastAsia"/>
          <w:sz w:val="24"/>
        </w:rPr>
        <w:t>货、食品每日留样、餐具消毒记录等台账，并按本校制定的学生食堂管理等规定进行考核评价及追究责任。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14.1.6负责对乙方大宗食品原料采购基地检查和采购监督工作。甲方可随时派员到乙方大宗食品原料采购基地实地监督检查，若发现不符合《食品安全法》的相关规定，甲方有权对乙方追究责任。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14.1.7有对乙方在安全生产、外来人口、校园管理等方面的管理权利。</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14.1.8负责对乙方派驻的</w:t>
      </w:r>
      <w:r>
        <w:rPr>
          <w:rFonts w:ascii="宋体" w:hAnsi="宋体" w:hint="eastAsia"/>
          <w:sz w:val="24"/>
        </w:rPr>
        <w:t>食堂经理</w:t>
      </w:r>
      <w:r w:rsidRPr="00FE320B">
        <w:rPr>
          <w:rFonts w:ascii="宋体" w:hAnsi="宋体" w:hint="eastAsia"/>
          <w:sz w:val="24"/>
        </w:rPr>
        <w:t>、专职食品安全管理员、仓库管理员、厨师、营养师、专职食品安全信息追溯管理员、各档口负责人的出勤考核及年度考评工作。</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14.1.9保证乙方生产经营过程中水、电等正常供应，若遇供水供电部门的故障维修，应提前通知乙方，并协助乙方做好相关预案。</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14.1.10负责办理餐饮服务许可证，产生的费用由乙方承担。</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14.1.11负责及时办理结算业务，根据乙方在当月经营过程中所发生的营业款情况，在扣除乙方应缴交的相关费用后，在次月15日前将剩余的营业款通过银行转账方式转入乙方的法定账号中。</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lastRenderedPageBreak/>
        <w:t>14.1.12协助乙方维护食堂的就餐秩序及治安，做好相关服务工作，为乙方创造安全、稳定的经营环境。</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14.1.13提供部分宿舍为乙方员工住宿用房。</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14.1.14协助乙方与师生之间建立沟通渠道，健全师生膳食管理委员会的检查、监督、评议体系。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14.1.15负责乙方所经营的餐厅产生的垃圾的清运及地沟油回收处理工作。</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14.1.16审核审批乙方新增的经营项目和其它事项。</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14.1.17负责与学校的协调联系。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14.2乙方权利义务</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必须严格遵守《中华人民共和国劳动合同法》、《中华人民共和国食品安全法》、《高等学校学生食堂伙食结构及成本核算指导意见》等以及安全生产、环保、消防等法律、法规、政策，遵守甲方制定的各项规章制度，遵守招、投标文件的约定。</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14.2.2在本合同规定的经营范围内享有国家法律、法规、政策规定的经营自主权并独立享有和承担一切债权债务，是学校食堂安全管理的第一责任人。</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14.2.3对餐厅管理人员、员工的聘用及其相应的人事管理，要依据招标文件的规定并符合《中华人民共和国劳动合同法》要求，依法用工。与管理人员、员工应该签订劳动合同，独立对劳动者承担法律责任，并把所录用员工材料信息</w:t>
      </w:r>
      <w:r>
        <w:rPr>
          <w:rFonts w:ascii="宋体" w:hAnsi="宋体" w:hint="eastAsia"/>
          <w:sz w:val="24"/>
        </w:rPr>
        <w:t>(</w:t>
      </w:r>
      <w:r w:rsidRPr="00FE320B">
        <w:rPr>
          <w:rFonts w:ascii="宋体" w:hAnsi="宋体" w:hint="eastAsia"/>
          <w:sz w:val="24"/>
        </w:rPr>
        <w:t>姓名、性别、年龄、籍贯、身份证复印件、务工证、健康证、劳动合同情况等</w:t>
      </w:r>
      <w:r>
        <w:rPr>
          <w:rFonts w:ascii="宋体" w:hAnsi="宋体" w:hint="eastAsia"/>
          <w:sz w:val="24"/>
        </w:rPr>
        <w:t>)</w:t>
      </w:r>
      <w:r w:rsidRPr="00FE320B">
        <w:rPr>
          <w:rFonts w:ascii="宋体" w:hAnsi="宋体" w:hint="eastAsia"/>
          <w:sz w:val="24"/>
        </w:rPr>
        <w:t>须在一周内向甲方膳食管理服务中心报备，今后食堂内部人员变更时，应在一周内及时向甲方报备。乙方在委托经营管理期间所聘用的员工与甲方无任何关系。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14.2.4对所聘员工必须按规定办妥员工意外团体险和就餐人员购买公众责任险等类似险种，并承担所有费用。</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14.2.5所有员工均须持证上岗</w:t>
      </w:r>
      <w:r>
        <w:rPr>
          <w:rFonts w:ascii="宋体" w:hAnsi="宋体" w:hint="eastAsia"/>
          <w:sz w:val="24"/>
        </w:rPr>
        <w:t>(</w:t>
      </w:r>
      <w:r w:rsidRPr="00FE320B">
        <w:rPr>
          <w:rFonts w:ascii="宋体" w:hAnsi="宋体" w:hint="eastAsia"/>
          <w:sz w:val="24"/>
        </w:rPr>
        <w:t>健康证</w:t>
      </w:r>
      <w:r>
        <w:rPr>
          <w:rFonts w:ascii="宋体" w:hAnsi="宋体" w:hint="eastAsia"/>
          <w:sz w:val="24"/>
        </w:rPr>
        <w:t>)</w:t>
      </w:r>
      <w:r w:rsidRPr="00FE320B">
        <w:rPr>
          <w:rFonts w:ascii="宋体" w:hAnsi="宋体" w:hint="eastAsia"/>
          <w:sz w:val="24"/>
        </w:rPr>
        <w:t>并无任何犯罪记录，并依照规定取得食品卫生安全知识及相应岗位技能培训合格证。每学年所有员工至少体检一次，费用均由乙方自行承担。</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14.2.6负责其工作人员的安全生产教育工作。在校园内和经营过程中员工出现的一切问题</w:t>
      </w:r>
      <w:r>
        <w:rPr>
          <w:rFonts w:ascii="宋体" w:hAnsi="宋体" w:hint="eastAsia"/>
          <w:sz w:val="24"/>
        </w:rPr>
        <w:t>(</w:t>
      </w:r>
      <w:r w:rsidRPr="00FE320B">
        <w:rPr>
          <w:rFonts w:ascii="宋体" w:hAnsi="宋体" w:hint="eastAsia"/>
          <w:sz w:val="24"/>
        </w:rPr>
        <w:t>如员工的安全、纠纷等</w:t>
      </w:r>
      <w:r>
        <w:rPr>
          <w:rFonts w:ascii="宋体" w:hAnsi="宋体" w:hint="eastAsia"/>
          <w:sz w:val="24"/>
        </w:rPr>
        <w:t>)</w:t>
      </w:r>
      <w:r w:rsidRPr="00FE320B">
        <w:rPr>
          <w:rFonts w:ascii="宋体" w:hAnsi="宋体" w:hint="eastAsia"/>
          <w:sz w:val="24"/>
        </w:rPr>
        <w:t>，由乙方自行负责。任何人员出现工伤或死亡事故，乙方负完全责任，所有费用由乙方支付，甲方不承担任何责任。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14.2.7乙方参考市场价格合理制定委托经管理期间食堂的饭菜价格，同时须在每学期开学前一周以书面报告形式向学校膳食管理服务中心申报，在得到学校管理部门批准同意后方可执行。</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lastRenderedPageBreak/>
        <w:t>14.2.8乙方在委托经管理期间食堂所供食品必须明码标价，在餐厅明显处公布本学期饭菜价格和当日食品原料市场信息动态。且所供食品价格不得高于周边高校食堂的价格。餐厅大众快餐高、中、低档菜比例控制为2:5:3，其中，低档菜的价格每份为2元</w:t>
      </w:r>
      <w:r>
        <w:rPr>
          <w:rFonts w:ascii="宋体" w:hAnsi="宋体" w:hint="eastAsia"/>
          <w:sz w:val="24"/>
        </w:rPr>
        <w:t>(</w:t>
      </w:r>
      <w:r w:rsidRPr="00FE320B">
        <w:rPr>
          <w:rFonts w:ascii="宋体" w:hAnsi="宋体" w:hint="eastAsia"/>
          <w:sz w:val="24"/>
        </w:rPr>
        <w:t>含</w:t>
      </w:r>
      <w:r>
        <w:rPr>
          <w:rFonts w:ascii="宋体" w:hAnsi="宋体" w:hint="eastAsia"/>
          <w:sz w:val="24"/>
        </w:rPr>
        <w:t>)</w:t>
      </w:r>
      <w:r w:rsidRPr="00FE320B">
        <w:rPr>
          <w:rFonts w:ascii="宋体" w:hAnsi="宋体" w:hint="eastAsia"/>
          <w:sz w:val="24"/>
        </w:rPr>
        <w:t>以下，中档菜的价格每份为2元以上至5元</w:t>
      </w:r>
      <w:r>
        <w:rPr>
          <w:rFonts w:ascii="宋体" w:hAnsi="宋体" w:hint="eastAsia"/>
          <w:sz w:val="24"/>
        </w:rPr>
        <w:t>(</w:t>
      </w:r>
      <w:r w:rsidRPr="00FE320B">
        <w:rPr>
          <w:rFonts w:ascii="宋体" w:hAnsi="宋体" w:hint="eastAsia"/>
          <w:sz w:val="24"/>
        </w:rPr>
        <w:t>含</w:t>
      </w:r>
      <w:r>
        <w:rPr>
          <w:rFonts w:ascii="宋体" w:hAnsi="宋体" w:hint="eastAsia"/>
          <w:sz w:val="24"/>
        </w:rPr>
        <w:t>)</w:t>
      </w:r>
      <w:r w:rsidRPr="00FE320B">
        <w:rPr>
          <w:rFonts w:ascii="宋体" w:hAnsi="宋体" w:hint="eastAsia"/>
          <w:sz w:val="24"/>
        </w:rPr>
        <w:t>以内，高档菜的价格每份为5元以上。所提供的高、中、低档大众快餐菜品的营养搭配、荤素配比、份量、价格要达到乙方在标书中制定的营养菜谱的标准和要求，同时，在供餐中做到中、低档菜不脱销。中、晚餐均应提供足够有质量的免费汤供应，免费汤品种每周至少更换3次。</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14.2.9乙方在委托经管理期间要建立商品和食品进</w:t>
      </w:r>
      <w:r>
        <w:rPr>
          <w:rFonts w:ascii="宋体" w:hAnsi="宋体" w:hint="eastAsia"/>
          <w:sz w:val="24"/>
        </w:rPr>
        <w:t>(</w:t>
      </w:r>
      <w:r w:rsidRPr="00FE320B">
        <w:rPr>
          <w:rFonts w:ascii="宋体" w:hAnsi="宋体" w:hint="eastAsia"/>
          <w:sz w:val="24"/>
        </w:rPr>
        <w:t>出</w:t>
      </w:r>
      <w:r>
        <w:rPr>
          <w:rFonts w:ascii="宋体" w:hAnsi="宋体" w:hint="eastAsia"/>
          <w:sz w:val="24"/>
        </w:rPr>
        <w:t>)</w:t>
      </w:r>
      <w:r w:rsidRPr="00FE320B">
        <w:rPr>
          <w:rFonts w:ascii="宋体" w:hAnsi="宋体" w:hint="eastAsia"/>
          <w:sz w:val="24"/>
        </w:rPr>
        <w:t>货、餐具消毒记录等各类台帐。乙方派驻的</w:t>
      </w:r>
      <w:r>
        <w:rPr>
          <w:rFonts w:ascii="宋体" w:hAnsi="宋体" w:hint="eastAsia"/>
          <w:sz w:val="24"/>
        </w:rPr>
        <w:t>食堂经理</w:t>
      </w:r>
      <w:r w:rsidRPr="00FE320B">
        <w:rPr>
          <w:rFonts w:ascii="宋体" w:hAnsi="宋体" w:hint="eastAsia"/>
          <w:sz w:val="24"/>
        </w:rPr>
        <w:t>、专职食品安全员每天必须对餐厅食品安全、场所卫生等方面进行检查并要有记录。每日</w:t>
      </w:r>
      <w:r>
        <w:rPr>
          <w:rFonts w:ascii="宋体" w:hAnsi="宋体" w:hint="eastAsia"/>
          <w:sz w:val="24"/>
        </w:rPr>
        <w:t>(</w:t>
      </w:r>
      <w:r w:rsidRPr="00FE320B">
        <w:rPr>
          <w:rFonts w:ascii="宋体" w:hAnsi="宋体" w:hint="eastAsia"/>
          <w:sz w:val="24"/>
        </w:rPr>
        <w:t>餐</w:t>
      </w:r>
      <w:r>
        <w:rPr>
          <w:rFonts w:ascii="宋体" w:hAnsi="宋体" w:hint="eastAsia"/>
          <w:sz w:val="24"/>
        </w:rPr>
        <w:t>)</w:t>
      </w:r>
      <w:r w:rsidRPr="00FE320B">
        <w:rPr>
          <w:rFonts w:ascii="宋体" w:hAnsi="宋体" w:hint="eastAsia"/>
          <w:sz w:val="24"/>
        </w:rPr>
        <w:t>必须按要求规范如实做好下列工作的检查和记录：日常检查、进货查验、食品留样、餐具的消毒、紫外线灯消毒、员工晨检、剩饭剩菜的登记处理、添加剂使用、消费者投诉处置、餐厨废弃物处置、卫生间清洁、设施设备清洗维护校验、消防设备设施使用管理等。各类检查要制定制式的登记本，各类检查登记本检查项目内容齐全，操作性要强。</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14.2.10乙方要严格执行食品卫生安全的有关规定，保证无“三无”产品、过期变质食品进入食堂，保证不采购保质期临近到期食品，保证采购、储存、制作、销售的食品质量符合国家的卫生、安全的标准。保证筷子每学期开学前全部更新。</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14.2.11乙方工作人员上班时间一律穿制式的工作服装、戴制式帽子和工号牌，工作服颜色由乙方自定，费用自理。</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14.2.12乙方必须严格遵守《消防法》及有关法律法规的规定，严格按消防主管部门要求、标准、技术规范等方面对餐厅消防系统进行改造，保证做好餐厅日常消防安全工作，并无条件接受社会和甲方的监督和检查，在经营期间，乙方对其辖区内发生火灾承担一切责任，造成的一切损失负赔偿责任。</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14.2.13乙方在委托经营管理期间，要制定火灾防控制度和应急预案并进行演练，明确防火职责。负责经营管理服务区域治安保卫、防火防盗等工作，保证经营管理服务区域内所有设施、工具物品及不动产的安全完好。不能以任何理由占用消防安全专属空间及改变消防安全设施的专属用途。</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14.2.14乙方在委托经营管理期间每学期必须对餐厅厨房的油烟管道、烟囱、鲜风系统进行一次大清洗，确保无火灾隐患。保证在本食堂任何火源只使用电源。</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14.2.15乙方应按照甲方有关要求安装配置“校园</w:t>
      </w:r>
      <w:r>
        <w:rPr>
          <w:rFonts w:ascii="宋体" w:hAnsi="宋体" w:hint="eastAsia"/>
          <w:sz w:val="24"/>
        </w:rPr>
        <w:t>一卡通聚合支付设备</w:t>
      </w:r>
      <w:r w:rsidRPr="00FE320B">
        <w:rPr>
          <w:rFonts w:ascii="宋体" w:hAnsi="宋体" w:hint="eastAsia"/>
          <w:sz w:val="24"/>
        </w:rPr>
        <w:t>”收费卡机，所产生的费用自理。在经营期间不得收取现金和使用个人定制的固定二维码。</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lastRenderedPageBreak/>
        <w:t>14.2.16乙方一次性装修改造完毕后，均须通过驻地市场监督管理局和消防管理部门的审核和验收。在通过审核和验收后乙方不得擅自改变餐厅内的房屋结构，若因经营管理服务的需要，需再改造、装修，应事先将方案报经甲方审核并得到书面同意后方可进行，其费用由乙方自行承担。</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14.2.17在经营期间，乙方须保证餐厅各类资产的完整、安全并处于良好状态。乙方应对餐厅设施、设备进行维护保养，损坏的应及时维修，费用由乙方自理。如因乙方责任事故或使用不当造成食堂大楼及设施损坏或缺失的，乙方应负责及时修复或按实赔偿</w:t>
      </w:r>
      <w:r>
        <w:rPr>
          <w:rFonts w:ascii="宋体" w:hAnsi="宋体" w:hint="eastAsia"/>
          <w:sz w:val="24"/>
        </w:rPr>
        <w:t>(</w:t>
      </w:r>
      <w:r w:rsidRPr="00FE320B">
        <w:rPr>
          <w:rFonts w:ascii="宋体" w:hAnsi="宋体" w:hint="eastAsia"/>
          <w:sz w:val="24"/>
        </w:rPr>
        <w:t>可考虑按其使用年限进行折旧</w:t>
      </w:r>
      <w:r>
        <w:rPr>
          <w:rFonts w:ascii="宋体" w:hAnsi="宋体" w:hint="eastAsia"/>
          <w:sz w:val="24"/>
        </w:rPr>
        <w:t>)</w:t>
      </w:r>
      <w:r w:rsidRPr="00FE320B">
        <w:rPr>
          <w:rFonts w:ascii="宋体" w:hAnsi="宋体" w:hint="eastAsia"/>
          <w:sz w:val="24"/>
        </w:rPr>
        <w:t>。</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14.2.18乙方应做好餐厅的维修工作</w:t>
      </w:r>
      <w:r>
        <w:rPr>
          <w:rFonts w:ascii="宋体" w:hAnsi="宋体" w:hint="eastAsia"/>
          <w:sz w:val="24"/>
        </w:rPr>
        <w:t>(</w:t>
      </w:r>
      <w:r w:rsidRPr="00FE320B">
        <w:rPr>
          <w:rFonts w:ascii="宋体" w:hAnsi="宋体" w:hint="eastAsia"/>
          <w:sz w:val="24"/>
        </w:rPr>
        <w:t>含墙内渗水</w:t>
      </w:r>
      <w:r>
        <w:rPr>
          <w:rFonts w:ascii="宋体" w:hAnsi="宋体" w:hint="eastAsia"/>
          <w:sz w:val="24"/>
        </w:rPr>
        <w:t>)</w:t>
      </w:r>
      <w:r w:rsidRPr="00FE320B">
        <w:rPr>
          <w:rFonts w:ascii="宋体" w:hAnsi="宋体" w:hint="eastAsia"/>
          <w:sz w:val="24"/>
        </w:rPr>
        <w:t>，加强厨具、设备等的管理，按要求做好各类物品日常维护、维修保养工作，维修费用由乙方承担。</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14.2.19乙方应根据学校创建文明校园、文明餐桌等活动，保证经营场所室内外环境卫生干净整洁，符合创卫要求和餐饮业卫生要求，平时经常性做好经营管理区域的卫生，随时接受甲方检查和监督。</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14.2.20乙方不得为广告公司或其他企业在餐厅范围内提供广告宣传、产品推销服务。未征得甲方书面同意，乙方不得在校区任何部位竖立、悬挂任何文字、标记或广告等宣传物品。</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14.2.21乙方自觉接受甲方师生的监督检查，应接受甲方膳委会的同学进行餐厅月评、餐厅开放日、餐厅体验日等活动。对就餐人员所提出的问题和投诉保证及时整改纠正。每年接受学校膳食委员会组织的师生监督考评及满意度调查，满意度必须达到80%以上。</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14.2.22乙方不得在委托经营管理服务场所以外的校内任何地方摆摊设点和向校外售卖。不得参与校园外的外卖平台和组织，不得与其合作经营做生意。</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14.2.23乙方应制定停水、停电等应急处置方案。如遇学校特殊原因的停水、停电应请示甲方，商量解决办法，不得未经同意就停办伙食。</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14.2.24乙方经甲方审定的所有档口应按经营范围及要求准时营业供餐，未经甲方批准同意的档口在开学时或学期中，未及时营业供餐或学期中擅自停业、改变经营范围的，每发现一个档口，乙方向甲方支付违约金1万元，并按甲方的要求限期整改到位。</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14.2.25乙方在</w:t>
      </w:r>
      <w:r w:rsidRPr="00FE320B">
        <w:rPr>
          <w:rFonts w:ascii="宋体" w:hAnsi="宋体" w:hint="eastAsia"/>
          <w:sz w:val="24"/>
          <w:u w:val="single"/>
        </w:rPr>
        <w:t xml:space="preserve">     年  月</w:t>
      </w:r>
      <w:r w:rsidRPr="00FE320B">
        <w:rPr>
          <w:rFonts w:ascii="宋体" w:hAnsi="宋体" w:hint="eastAsia"/>
          <w:sz w:val="24"/>
        </w:rPr>
        <w:t>前，在甲方的监督下完成餐厅“5D”管理标准建设，并由甲方负责向福建省高校伙食管理专业委员会进行申报、评定，所需费用由乙方承担。乙方平时应按5D管理标准进行管理，保持餐厅卫生清洁；物品摆放整齐有序；餐具每次使用完清洁后必须高温消毒并摆放整齐，防止蚊蝇、虫害滋生，场所管理达到市场监督管理部门要求的规定标准。</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lastRenderedPageBreak/>
        <w:t>14.2.26乙方每年须向甲方书面汇报餐厅经营管理及服务质量等方面工作总结，对经营管理服务过程中存在的问题进行限期整改。</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14.2.27乙方经营餐厅的设备设施、水电等日常维护自行解决且要按规范使用水电，不得私拉电线。如经营需要安装电源应向甲方提出申请，经甲方审定无安全问题和电容量问题的，应及时同意乙方的用电需求。乙方必须承担经营和服务过程中发生的一切事故责任和政府行政机关查实的各类违规责任，并赔偿由此造成的全部经济损失。</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14.2.28乙方每学期对餐厅的风扇、空调必须清洗一次，有损坏须在两天内维修完成，未按规定的时间内维修，超出一天支付违约金200元，超出两天支付违约金400元、以此类推。</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14.2.1乙方餐厅使用的垃圾桶应自行采购，每日所产生的垃圾应按甲方规定及时运到指定地点，保持垃圾桶及存放点干净整洁。</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14.2.29乙方应服从甲方的车辆进出校园管理的规定，乙方车辆带物资出校门应经甲方的相关管理部门批准，并服从甲方检查乙方进出餐厅的车辆。</w:t>
      </w:r>
    </w:p>
    <w:p w:rsidR="00E52C5B" w:rsidRPr="00FE320B" w:rsidRDefault="00E52C5B" w:rsidP="00E52C5B">
      <w:pPr>
        <w:spacing w:line="480" w:lineRule="exact"/>
        <w:ind w:firstLineChars="200" w:firstLine="480"/>
        <w:rPr>
          <w:rFonts w:ascii="宋体" w:hAnsi="宋体"/>
          <w:sz w:val="24"/>
        </w:rPr>
      </w:pPr>
      <w:r w:rsidRPr="00FE320B">
        <w:rPr>
          <w:rFonts w:ascii="宋体" w:hAnsi="宋体" w:hint="eastAsia"/>
          <w:sz w:val="24"/>
        </w:rPr>
        <w:t>14.2.30乙方应按甲方要求在委托经营管理服务期间举办至少一次校内美食文化节，在校运会、军训、迎新生、招聘等活动提供免费开水、姜汤、凉茶；向师生开放餐厅体验日活动；向教师节及传统节日</w:t>
      </w:r>
      <w:r>
        <w:rPr>
          <w:rFonts w:ascii="宋体" w:hAnsi="宋体" w:hint="eastAsia"/>
          <w:sz w:val="24"/>
        </w:rPr>
        <w:t>(</w:t>
      </w:r>
      <w:r w:rsidRPr="00FE320B">
        <w:rPr>
          <w:rFonts w:ascii="宋体" w:hAnsi="宋体" w:hint="eastAsia"/>
          <w:sz w:val="24"/>
        </w:rPr>
        <w:t>元宵、冬至等</w:t>
      </w:r>
      <w:r>
        <w:rPr>
          <w:rFonts w:ascii="宋体" w:hAnsi="宋体" w:hint="eastAsia"/>
          <w:sz w:val="24"/>
        </w:rPr>
        <w:t>)</w:t>
      </w:r>
      <w:r w:rsidRPr="00FE320B">
        <w:rPr>
          <w:rFonts w:ascii="宋体" w:hAnsi="宋体" w:hint="eastAsia"/>
          <w:sz w:val="24"/>
        </w:rPr>
        <w:t>开展送温暖等人文关怀活动。</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15、其他约定</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15.1合同文件与本合同具有同等法律效力。</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15.2本合同未尽事宜，双方可另行补充。</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15.3本合同自签订之日起生效。</w:t>
      </w:r>
    </w:p>
    <w:p w:rsidR="00E52C5B" w:rsidRPr="00FE320B" w:rsidRDefault="00E52C5B" w:rsidP="00E52C5B">
      <w:pPr>
        <w:pStyle w:val="af7"/>
        <w:spacing w:before="0" w:beforeAutospacing="0" w:after="0" w:afterAutospacing="0" w:line="480" w:lineRule="exact"/>
        <w:ind w:firstLineChars="200" w:firstLine="480"/>
        <w:rPr>
          <w:rFonts w:ascii="宋体" w:hAnsi="宋体" w:cs="Times New Roman"/>
          <w:kern w:val="2"/>
        </w:rPr>
      </w:pPr>
      <w:r w:rsidRPr="00FE320B">
        <w:rPr>
          <w:rFonts w:ascii="宋体" w:hAnsi="宋体" w:cs="Times New Roman" w:hint="eastAsia"/>
          <w:kern w:val="2"/>
        </w:rPr>
        <w:t>15.4本合同纸质文件一式伍份，经双方授权代表签字并盖章后生效。甲方、乙方各执贰份，送招标代理机构备案壹份，具有同等效力。</w:t>
      </w:r>
    </w:p>
    <w:p w:rsidR="00E52C5B" w:rsidRPr="00FE320B" w:rsidRDefault="00E52C5B" w:rsidP="00E52C5B">
      <w:pPr>
        <w:pStyle w:val="af7"/>
        <w:spacing w:beforeAutospacing="0" w:afterAutospacing="0" w:line="330" w:lineRule="atLeast"/>
        <w:ind w:firstLine="480"/>
        <w:rPr>
          <w:rFonts w:ascii="宋体" w:hAnsi="宋体" w:cs="Times New Roman"/>
          <w:kern w:val="2"/>
        </w:rPr>
      </w:pPr>
      <w:r w:rsidRPr="00FE320B">
        <w:rPr>
          <w:rFonts w:ascii="宋体" w:hAnsi="宋体" w:cs="Times New Roman" w:hint="eastAsia"/>
          <w:kern w:val="2"/>
        </w:rPr>
        <w:t>15.5其他：□无。□无。</w:t>
      </w:r>
    </w:p>
    <w:p w:rsidR="00E52C5B" w:rsidRDefault="00E52C5B" w:rsidP="00E52C5B">
      <w:pPr>
        <w:pStyle w:val="af7"/>
        <w:spacing w:beforeAutospacing="0" w:afterAutospacing="0" w:line="330" w:lineRule="atLeast"/>
      </w:pPr>
      <w:r>
        <w:rPr>
          <w:rFonts w:ascii="宋体" w:hAnsi="宋体" w:cs="宋体" w:hint="eastAsia"/>
          <w:color w:val="393939"/>
          <w:sz w:val="19"/>
          <w:szCs w:val="19"/>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544"/>
        <w:gridCol w:w="2010"/>
        <w:gridCol w:w="2434"/>
      </w:tblGrid>
      <w:tr w:rsidR="00E52C5B" w:rsidRPr="00FE320B" w:rsidTr="00DE2C53">
        <w:trPr>
          <w:trHeight w:val="469"/>
        </w:trPr>
        <w:tc>
          <w:tcPr>
            <w:tcW w:w="1951"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甲方：</w:t>
            </w:r>
          </w:p>
        </w:tc>
        <w:tc>
          <w:tcPr>
            <w:tcW w:w="3544"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福建工程学院</w:t>
            </w:r>
          </w:p>
        </w:tc>
        <w:tc>
          <w:tcPr>
            <w:tcW w:w="2010"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乙方：</w:t>
            </w:r>
          </w:p>
        </w:tc>
        <w:tc>
          <w:tcPr>
            <w:tcW w:w="2434" w:type="dxa"/>
            <w:shd w:val="clear" w:color="auto" w:fill="auto"/>
            <w:vAlign w:val="center"/>
          </w:tcPr>
          <w:p w:rsidR="00E52C5B" w:rsidRPr="00FE320B" w:rsidRDefault="00E52C5B" w:rsidP="00DE2C53">
            <w:pPr>
              <w:widowControl/>
              <w:jc w:val="center"/>
              <w:rPr>
                <w:rFonts w:ascii="宋体" w:hAnsi="宋体"/>
                <w:sz w:val="24"/>
              </w:rPr>
            </w:pPr>
          </w:p>
        </w:tc>
      </w:tr>
      <w:tr w:rsidR="00E52C5B" w:rsidTr="00DE2C53">
        <w:tc>
          <w:tcPr>
            <w:tcW w:w="1951"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住所：</w:t>
            </w:r>
          </w:p>
        </w:tc>
        <w:tc>
          <w:tcPr>
            <w:tcW w:w="3544"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福州市大学新区学府南路33号</w:t>
            </w:r>
          </w:p>
        </w:tc>
        <w:tc>
          <w:tcPr>
            <w:tcW w:w="2010"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住所：</w:t>
            </w:r>
          </w:p>
        </w:tc>
        <w:tc>
          <w:tcPr>
            <w:tcW w:w="2434" w:type="dxa"/>
            <w:shd w:val="clear" w:color="auto" w:fill="auto"/>
            <w:vAlign w:val="center"/>
          </w:tcPr>
          <w:p w:rsidR="00E52C5B" w:rsidRDefault="00E52C5B" w:rsidP="00DE2C53">
            <w:pPr>
              <w:pStyle w:val="af7"/>
              <w:spacing w:beforeAutospacing="0" w:afterAutospacing="0" w:line="330" w:lineRule="atLeast"/>
            </w:pPr>
          </w:p>
        </w:tc>
      </w:tr>
      <w:tr w:rsidR="00E52C5B" w:rsidTr="00DE2C53">
        <w:tc>
          <w:tcPr>
            <w:tcW w:w="1951"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单位负责人：</w:t>
            </w:r>
          </w:p>
        </w:tc>
        <w:tc>
          <w:tcPr>
            <w:tcW w:w="3544"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童昕</w:t>
            </w:r>
          </w:p>
        </w:tc>
        <w:tc>
          <w:tcPr>
            <w:tcW w:w="2010"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单位负责人：</w:t>
            </w:r>
          </w:p>
        </w:tc>
        <w:tc>
          <w:tcPr>
            <w:tcW w:w="2434" w:type="dxa"/>
            <w:shd w:val="clear" w:color="auto" w:fill="auto"/>
            <w:vAlign w:val="center"/>
          </w:tcPr>
          <w:p w:rsidR="00E52C5B" w:rsidRDefault="00E52C5B" w:rsidP="00DE2C53">
            <w:pPr>
              <w:pStyle w:val="af7"/>
              <w:spacing w:beforeAutospacing="0" w:afterAutospacing="0" w:line="330" w:lineRule="atLeast"/>
            </w:pPr>
          </w:p>
        </w:tc>
      </w:tr>
      <w:tr w:rsidR="00E52C5B" w:rsidTr="00DE2C53">
        <w:tc>
          <w:tcPr>
            <w:tcW w:w="1951"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委托代理人：</w:t>
            </w:r>
          </w:p>
        </w:tc>
        <w:tc>
          <w:tcPr>
            <w:tcW w:w="3544"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w:t>
            </w:r>
          </w:p>
        </w:tc>
        <w:tc>
          <w:tcPr>
            <w:tcW w:w="2010"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委托代理人：</w:t>
            </w:r>
          </w:p>
        </w:tc>
        <w:tc>
          <w:tcPr>
            <w:tcW w:w="2434" w:type="dxa"/>
            <w:shd w:val="clear" w:color="auto" w:fill="auto"/>
            <w:vAlign w:val="center"/>
          </w:tcPr>
          <w:p w:rsidR="00E52C5B" w:rsidRDefault="00E52C5B" w:rsidP="00DE2C53">
            <w:pPr>
              <w:pStyle w:val="af7"/>
              <w:spacing w:beforeAutospacing="0" w:afterAutospacing="0" w:line="330" w:lineRule="atLeast"/>
            </w:pPr>
          </w:p>
        </w:tc>
      </w:tr>
      <w:tr w:rsidR="00E52C5B" w:rsidTr="00DE2C53">
        <w:tc>
          <w:tcPr>
            <w:tcW w:w="1951"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联系方法：</w:t>
            </w:r>
          </w:p>
        </w:tc>
        <w:tc>
          <w:tcPr>
            <w:tcW w:w="3544"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0591-</w:t>
            </w:r>
          </w:p>
        </w:tc>
        <w:tc>
          <w:tcPr>
            <w:tcW w:w="2010"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联系方法：</w:t>
            </w:r>
          </w:p>
        </w:tc>
        <w:tc>
          <w:tcPr>
            <w:tcW w:w="2434" w:type="dxa"/>
            <w:shd w:val="clear" w:color="auto" w:fill="auto"/>
            <w:vAlign w:val="center"/>
          </w:tcPr>
          <w:p w:rsidR="00E52C5B" w:rsidRDefault="00E52C5B" w:rsidP="00DE2C53">
            <w:pPr>
              <w:pStyle w:val="af7"/>
              <w:spacing w:beforeAutospacing="0" w:afterAutospacing="0" w:line="330" w:lineRule="atLeast"/>
            </w:pPr>
          </w:p>
        </w:tc>
      </w:tr>
      <w:tr w:rsidR="00E52C5B" w:rsidTr="00DE2C53">
        <w:tc>
          <w:tcPr>
            <w:tcW w:w="1951"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开户银行：</w:t>
            </w:r>
          </w:p>
        </w:tc>
        <w:tc>
          <w:tcPr>
            <w:tcW w:w="3544"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中国建设银行股份有限公司福州大学城支行</w:t>
            </w:r>
          </w:p>
        </w:tc>
        <w:tc>
          <w:tcPr>
            <w:tcW w:w="2010"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开户银行：</w:t>
            </w:r>
          </w:p>
        </w:tc>
        <w:tc>
          <w:tcPr>
            <w:tcW w:w="2434" w:type="dxa"/>
            <w:shd w:val="clear" w:color="auto" w:fill="auto"/>
            <w:vAlign w:val="center"/>
          </w:tcPr>
          <w:p w:rsidR="00E52C5B" w:rsidRDefault="00E52C5B" w:rsidP="00DE2C53">
            <w:pPr>
              <w:pStyle w:val="af7"/>
              <w:spacing w:beforeAutospacing="0" w:afterAutospacing="0" w:line="330" w:lineRule="atLeast"/>
            </w:pPr>
          </w:p>
        </w:tc>
      </w:tr>
      <w:tr w:rsidR="00E52C5B" w:rsidTr="00DE2C53">
        <w:tc>
          <w:tcPr>
            <w:tcW w:w="1951"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lastRenderedPageBreak/>
              <w:t>账号：</w:t>
            </w:r>
          </w:p>
        </w:tc>
        <w:tc>
          <w:tcPr>
            <w:tcW w:w="3544"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hint="eastAsia"/>
                <w:sz w:val="24"/>
              </w:rPr>
              <w:t>35050161990109123123</w:t>
            </w:r>
          </w:p>
        </w:tc>
        <w:tc>
          <w:tcPr>
            <w:tcW w:w="2010" w:type="dxa"/>
            <w:shd w:val="clear" w:color="auto" w:fill="auto"/>
            <w:vAlign w:val="center"/>
          </w:tcPr>
          <w:p w:rsidR="00E52C5B" w:rsidRPr="00FE320B" w:rsidRDefault="00E52C5B" w:rsidP="00DE2C53">
            <w:pPr>
              <w:widowControl/>
              <w:jc w:val="center"/>
              <w:rPr>
                <w:rFonts w:ascii="宋体" w:hAnsi="宋体"/>
                <w:sz w:val="24"/>
              </w:rPr>
            </w:pPr>
            <w:r w:rsidRPr="00FE320B">
              <w:rPr>
                <w:rFonts w:ascii="宋体" w:hAnsi="宋体"/>
                <w:sz w:val="24"/>
              </w:rPr>
              <w:t>账号：</w:t>
            </w:r>
          </w:p>
        </w:tc>
        <w:tc>
          <w:tcPr>
            <w:tcW w:w="2434" w:type="dxa"/>
            <w:shd w:val="clear" w:color="auto" w:fill="auto"/>
            <w:vAlign w:val="center"/>
          </w:tcPr>
          <w:p w:rsidR="00E52C5B" w:rsidRDefault="00E52C5B" w:rsidP="00DE2C53">
            <w:pPr>
              <w:pStyle w:val="af7"/>
              <w:spacing w:beforeAutospacing="0" w:afterAutospacing="0" w:line="330" w:lineRule="atLeast"/>
            </w:pPr>
          </w:p>
        </w:tc>
      </w:tr>
    </w:tbl>
    <w:p w:rsidR="00E52C5B" w:rsidRDefault="00E52C5B" w:rsidP="00E52C5B">
      <w:pPr>
        <w:pStyle w:val="af7"/>
        <w:spacing w:beforeAutospacing="0" w:afterAutospacing="0" w:line="330" w:lineRule="atLeast"/>
        <w:rPr>
          <w:rFonts w:ascii="宋体" w:hAnsi="宋体" w:cs="宋体"/>
          <w:color w:val="393939"/>
          <w:sz w:val="19"/>
          <w:szCs w:val="19"/>
        </w:rPr>
      </w:pPr>
    </w:p>
    <w:p w:rsidR="00E52C5B" w:rsidRPr="00FE320B" w:rsidRDefault="00E52C5B" w:rsidP="00E52C5B">
      <w:pPr>
        <w:widowControl/>
        <w:spacing w:line="480" w:lineRule="exact"/>
        <w:jc w:val="left"/>
        <w:rPr>
          <w:rFonts w:ascii="宋体" w:hAnsi="宋体"/>
          <w:sz w:val="24"/>
        </w:rPr>
      </w:pPr>
      <w:r w:rsidRPr="00FE320B">
        <w:rPr>
          <w:rFonts w:ascii="宋体" w:hAnsi="宋体" w:hint="eastAsia"/>
          <w:sz w:val="24"/>
        </w:rPr>
        <w:t>签订地点：福建省福州市</w:t>
      </w:r>
    </w:p>
    <w:p w:rsidR="00E52C5B" w:rsidRDefault="00E52C5B" w:rsidP="00E52C5B">
      <w:pPr>
        <w:widowControl/>
        <w:spacing w:line="480" w:lineRule="exact"/>
        <w:jc w:val="left"/>
        <w:rPr>
          <w:rFonts w:ascii="宋体" w:hAnsi="宋体"/>
          <w:sz w:val="24"/>
        </w:rPr>
      </w:pPr>
      <w:r w:rsidRPr="00FE320B">
        <w:rPr>
          <w:rFonts w:ascii="宋体" w:hAnsi="宋体" w:hint="eastAsia"/>
          <w:sz w:val="24"/>
        </w:rPr>
        <w:t>签订日期：</w:t>
      </w:r>
    </w:p>
    <w:p w:rsidR="00F9095A" w:rsidRDefault="00E52C5B" w:rsidP="00E52C5B">
      <w:pPr>
        <w:widowControl/>
        <w:spacing w:line="480" w:lineRule="exact"/>
        <w:jc w:val="left"/>
        <w:rPr>
          <w:rFonts w:ascii="宋体" w:hAnsi="宋体"/>
          <w:b/>
          <w:sz w:val="52"/>
          <w:szCs w:val="52"/>
        </w:rPr>
      </w:pPr>
      <w:r w:rsidRPr="00FE320B">
        <w:rPr>
          <w:rFonts w:ascii="宋体" w:hAnsi="宋体" w:hint="eastAsia"/>
          <w:sz w:val="24"/>
        </w:rPr>
        <w:t>2020年   月   日</w:t>
      </w:r>
      <w:r>
        <w:rPr>
          <w:rFonts w:ascii="宋体" w:hAnsi="宋体" w:hint="eastAsia"/>
          <w:bCs/>
          <w:color w:val="000000"/>
          <w:sz w:val="24"/>
          <w:szCs w:val="32"/>
        </w:rPr>
        <w:t xml:space="preserve"> </w:t>
      </w:r>
      <w:r w:rsidR="00F9095A">
        <w:rPr>
          <w:rFonts w:ascii="宋体" w:hAnsi="宋体"/>
          <w:b/>
          <w:sz w:val="52"/>
          <w:szCs w:val="52"/>
        </w:rPr>
        <w:br w:type="page"/>
      </w:r>
    </w:p>
    <w:p w:rsidR="00F9095A" w:rsidRDefault="00F9095A" w:rsidP="00F9095A">
      <w:pPr>
        <w:rPr>
          <w:rFonts w:ascii="宋体" w:hAnsi="宋体"/>
          <w:b/>
          <w:sz w:val="52"/>
          <w:szCs w:val="52"/>
        </w:rPr>
      </w:pPr>
    </w:p>
    <w:p w:rsidR="00F9095A" w:rsidRDefault="00F9095A" w:rsidP="00F9095A">
      <w:pPr>
        <w:jc w:val="center"/>
        <w:outlineLvl w:val="0"/>
        <w:rPr>
          <w:rFonts w:ascii="宋体" w:hAnsi="宋体"/>
          <w:b/>
          <w:sz w:val="52"/>
          <w:szCs w:val="52"/>
        </w:rPr>
      </w:pPr>
      <w:bookmarkStart w:id="259" w:name="_Toc42006895"/>
      <w:r>
        <w:rPr>
          <w:rFonts w:ascii="宋体" w:hAnsi="宋体" w:hint="eastAsia"/>
          <w:b/>
          <w:sz w:val="52"/>
          <w:szCs w:val="52"/>
        </w:rPr>
        <w:t>第五章  投标文件格式</w:t>
      </w:r>
      <w:bookmarkEnd w:id="259"/>
    </w:p>
    <w:p w:rsidR="00F9095A" w:rsidRDefault="00F9095A" w:rsidP="00F9095A">
      <w:pPr>
        <w:spacing w:line="420" w:lineRule="exact"/>
        <w:ind w:firstLineChars="200" w:firstLine="480"/>
        <w:rPr>
          <w:rFonts w:ascii="宋体" w:hAnsi="宋体"/>
          <w:sz w:val="24"/>
          <w:u w:val="single"/>
        </w:rPr>
      </w:pPr>
    </w:p>
    <w:p w:rsidR="00F9095A" w:rsidRDefault="00F9095A" w:rsidP="00F9095A">
      <w:pPr>
        <w:spacing w:before="120" w:line="500" w:lineRule="exact"/>
        <w:rPr>
          <w:rFonts w:ascii="宋体" w:hAnsi="宋体"/>
          <w:sz w:val="24"/>
        </w:rPr>
      </w:pPr>
      <w:r>
        <w:rPr>
          <w:rFonts w:ascii="宋体" w:hAnsi="宋体" w:hint="eastAsia"/>
          <w:sz w:val="24"/>
        </w:rPr>
        <w:t>注释：</w:t>
      </w:r>
      <w:r>
        <w:rPr>
          <w:rFonts w:ascii="宋体" w:hAnsi="宋体"/>
          <w:sz w:val="24"/>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《投标文件格式》是投标人的部分投标文件格式和签订合同时所需文件的格式。投标人应参照这些格式文件制作投标文件。</w:t>
      </w:r>
    </w:p>
    <w:p w:rsidR="00F9095A" w:rsidRDefault="00F9095A" w:rsidP="00F9095A">
      <w:pPr>
        <w:jc w:val="center"/>
      </w:pPr>
      <w:r>
        <w:br w:type="page"/>
      </w:r>
      <w:bookmarkStart w:id="260" w:name="_Toc308165378"/>
    </w:p>
    <w:p w:rsidR="00F9095A" w:rsidRDefault="00F9095A" w:rsidP="00F9095A">
      <w:pPr>
        <w:jc w:val="center"/>
      </w:pPr>
    </w:p>
    <w:p w:rsidR="00F9095A" w:rsidRDefault="00F9095A" w:rsidP="00F9095A">
      <w:pPr>
        <w:jc w:val="center"/>
      </w:pPr>
    </w:p>
    <w:p w:rsidR="00F9095A" w:rsidRDefault="00F9095A" w:rsidP="00F9095A">
      <w:pPr>
        <w:jc w:val="center"/>
      </w:pPr>
    </w:p>
    <w:p w:rsidR="00F9095A" w:rsidRDefault="00F9095A" w:rsidP="00F9095A">
      <w:pPr>
        <w:jc w:val="center"/>
      </w:pPr>
    </w:p>
    <w:p w:rsidR="00F9095A" w:rsidRDefault="00E52C5B" w:rsidP="00F9095A">
      <w:pPr>
        <w:jc w:val="center"/>
        <w:rPr>
          <w:rFonts w:ascii="宋体" w:hAnsi="宋体" w:cs="宋体"/>
          <w:b/>
          <w:bCs/>
          <w:w w:val="90"/>
          <w:kern w:val="0"/>
          <w:sz w:val="84"/>
          <w:szCs w:val="84"/>
        </w:rPr>
      </w:pPr>
      <w:r>
        <w:rPr>
          <w:rFonts w:ascii="宋体" w:hAnsi="宋体" w:cs="宋体" w:hint="eastAsia"/>
          <w:b/>
          <w:bCs/>
          <w:w w:val="90"/>
          <w:kern w:val="0"/>
          <w:sz w:val="84"/>
          <w:szCs w:val="84"/>
        </w:rPr>
        <w:t>食堂委托经营管理服务项目</w:t>
      </w:r>
    </w:p>
    <w:p w:rsidR="00E52C5B" w:rsidRPr="00056C94" w:rsidRDefault="00E52C5B" w:rsidP="00F9095A">
      <w:pPr>
        <w:jc w:val="center"/>
        <w:rPr>
          <w:rFonts w:ascii="宋体" w:hAnsi="宋体"/>
          <w:b/>
          <w:bCs/>
          <w:sz w:val="52"/>
          <w:szCs w:val="52"/>
        </w:rPr>
      </w:pPr>
    </w:p>
    <w:p w:rsidR="00F9095A" w:rsidRDefault="00F9095A" w:rsidP="00F9095A">
      <w:pPr>
        <w:jc w:val="center"/>
        <w:rPr>
          <w:rFonts w:ascii="宋体" w:hAnsi="宋体"/>
          <w:b/>
          <w:sz w:val="72"/>
        </w:rPr>
      </w:pPr>
    </w:p>
    <w:p w:rsidR="00F9095A" w:rsidRDefault="00F9095A" w:rsidP="00F9095A">
      <w:pPr>
        <w:jc w:val="center"/>
        <w:rPr>
          <w:rFonts w:ascii="宋体" w:hAnsi="宋体"/>
          <w:b/>
          <w:sz w:val="72"/>
        </w:rPr>
      </w:pPr>
      <w:r>
        <w:rPr>
          <w:rFonts w:ascii="宋体" w:hAnsi="宋体" w:hint="eastAsia"/>
          <w:b/>
          <w:sz w:val="72"/>
        </w:rPr>
        <w:t>投标文件</w:t>
      </w:r>
    </w:p>
    <w:p w:rsidR="00F9095A" w:rsidRDefault="00F9095A" w:rsidP="00F9095A">
      <w:pPr>
        <w:jc w:val="center"/>
        <w:rPr>
          <w:rFonts w:ascii="宋体" w:hAnsi="宋体"/>
          <w:b/>
          <w:sz w:val="72"/>
        </w:rPr>
      </w:pPr>
      <w:r>
        <w:rPr>
          <w:rFonts w:ascii="宋体" w:hAnsi="宋体" w:hint="eastAsia"/>
          <w:b/>
          <w:sz w:val="72"/>
        </w:rPr>
        <w:t>(技术商务部分)</w:t>
      </w:r>
    </w:p>
    <w:p w:rsidR="00F9095A" w:rsidRDefault="00F9095A" w:rsidP="00F9095A">
      <w:pPr>
        <w:rPr>
          <w:rFonts w:ascii="宋体" w:hAnsi="宋体"/>
          <w:b/>
          <w:sz w:val="72"/>
        </w:rPr>
      </w:pPr>
    </w:p>
    <w:p w:rsidR="00F9095A" w:rsidRDefault="00F9095A" w:rsidP="00F9095A">
      <w:pPr>
        <w:rPr>
          <w:rFonts w:ascii="宋体" w:hAnsi="宋体"/>
          <w:b/>
          <w:sz w:val="72"/>
        </w:rPr>
      </w:pPr>
    </w:p>
    <w:p w:rsidR="00F9095A" w:rsidRDefault="00F9095A" w:rsidP="00F9095A">
      <w:pPr>
        <w:spacing w:line="360" w:lineRule="auto"/>
        <w:rPr>
          <w:rFonts w:ascii="宋体" w:hAnsi="宋体"/>
          <w:b/>
          <w:sz w:val="30"/>
          <w:szCs w:val="30"/>
        </w:rPr>
      </w:pPr>
    </w:p>
    <w:p w:rsidR="00F9095A" w:rsidRDefault="00F9095A" w:rsidP="00F9095A">
      <w:pPr>
        <w:spacing w:line="360" w:lineRule="auto"/>
        <w:ind w:firstLineChars="800" w:firstLine="2409"/>
        <w:rPr>
          <w:rFonts w:ascii="宋体" w:hAnsi="宋体"/>
          <w:b/>
          <w:sz w:val="30"/>
          <w:szCs w:val="30"/>
        </w:rPr>
      </w:pPr>
      <w:r>
        <w:rPr>
          <w:rFonts w:ascii="宋体" w:hAnsi="宋体" w:hint="eastAsia"/>
          <w:b/>
          <w:sz w:val="30"/>
          <w:szCs w:val="30"/>
        </w:rPr>
        <w:t>项 目 名 称：</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r>
    </w:p>
    <w:p w:rsidR="00F9095A" w:rsidRDefault="00F9095A" w:rsidP="00F9095A">
      <w:pPr>
        <w:spacing w:line="360" w:lineRule="auto"/>
        <w:ind w:firstLineChars="800" w:firstLine="2409"/>
        <w:rPr>
          <w:rFonts w:ascii="宋体" w:hAnsi="宋体"/>
          <w:b/>
          <w:sz w:val="30"/>
          <w:szCs w:val="30"/>
          <w:u w:val="single"/>
        </w:rPr>
      </w:pPr>
      <w:r>
        <w:rPr>
          <w:rFonts w:ascii="宋体" w:hAnsi="宋体" w:hint="eastAsia"/>
          <w:b/>
          <w:sz w:val="30"/>
          <w:szCs w:val="30"/>
        </w:rPr>
        <w:t>招 标 编 号：</w:t>
      </w:r>
      <w:r>
        <w:rPr>
          <w:rFonts w:ascii="宋体" w:hAnsi="宋体" w:hint="eastAsia"/>
          <w:b/>
          <w:sz w:val="30"/>
          <w:szCs w:val="30"/>
          <w:u w:val="single"/>
        </w:rPr>
        <w:t xml:space="preserve">         ______</w:t>
      </w:r>
    </w:p>
    <w:p w:rsidR="00F9095A" w:rsidRDefault="00F9095A" w:rsidP="00F9095A">
      <w:pPr>
        <w:spacing w:line="360" w:lineRule="auto"/>
        <w:ind w:firstLineChars="800" w:firstLine="2409"/>
        <w:rPr>
          <w:rFonts w:ascii="宋体" w:hAnsi="宋体"/>
          <w:b/>
          <w:sz w:val="30"/>
          <w:szCs w:val="30"/>
        </w:rPr>
      </w:pPr>
      <w:r>
        <w:rPr>
          <w:rFonts w:ascii="宋体" w:hAnsi="宋体" w:hint="eastAsia"/>
          <w:b/>
          <w:sz w:val="30"/>
          <w:szCs w:val="30"/>
        </w:rPr>
        <w:t>合 同 包 号：</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rPr>
        <w:t xml:space="preserve"> </w:t>
      </w:r>
    </w:p>
    <w:p w:rsidR="00F9095A" w:rsidRDefault="00F9095A" w:rsidP="00F9095A">
      <w:pPr>
        <w:spacing w:line="360" w:lineRule="auto"/>
        <w:rPr>
          <w:rFonts w:ascii="宋体" w:hAnsi="宋体"/>
          <w:b/>
          <w:sz w:val="30"/>
          <w:szCs w:val="30"/>
        </w:rPr>
      </w:pPr>
    </w:p>
    <w:p w:rsidR="00F9095A" w:rsidRDefault="00F9095A" w:rsidP="00F9095A">
      <w:pPr>
        <w:spacing w:line="360" w:lineRule="auto"/>
        <w:rPr>
          <w:rFonts w:ascii="宋体" w:hAnsi="宋体"/>
          <w:b/>
          <w:sz w:val="30"/>
          <w:szCs w:val="30"/>
        </w:rPr>
      </w:pPr>
    </w:p>
    <w:p w:rsidR="00F9095A" w:rsidRDefault="00F9095A" w:rsidP="00F9095A">
      <w:pPr>
        <w:spacing w:line="360" w:lineRule="auto"/>
        <w:rPr>
          <w:rFonts w:ascii="宋体" w:hAnsi="宋体"/>
          <w:b/>
          <w:sz w:val="30"/>
          <w:szCs w:val="30"/>
        </w:rPr>
      </w:pPr>
    </w:p>
    <w:p w:rsidR="00F9095A" w:rsidRDefault="00F9095A" w:rsidP="00F9095A">
      <w:pPr>
        <w:spacing w:line="360" w:lineRule="auto"/>
        <w:rPr>
          <w:rFonts w:ascii="宋体" w:hAnsi="宋体"/>
          <w:b/>
          <w:sz w:val="30"/>
          <w:szCs w:val="30"/>
          <w:u w:val="single"/>
        </w:rPr>
      </w:pPr>
      <w:r>
        <w:rPr>
          <w:rFonts w:ascii="宋体" w:hAnsi="宋体" w:hint="eastAsia"/>
          <w:b/>
          <w:sz w:val="30"/>
          <w:szCs w:val="30"/>
        </w:rPr>
        <w:t xml:space="preserve">                投标人名称 ：</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t xml:space="preserve">  </w:t>
      </w:r>
    </w:p>
    <w:p w:rsidR="00F9095A" w:rsidRDefault="00F9095A" w:rsidP="00F9095A">
      <w:pPr>
        <w:spacing w:line="360" w:lineRule="auto"/>
        <w:rPr>
          <w:rFonts w:ascii="宋体" w:hAnsi="宋体"/>
          <w:b/>
          <w:sz w:val="30"/>
          <w:szCs w:val="30"/>
        </w:rPr>
      </w:pPr>
      <w:r>
        <w:rPr>
          <w:rFonts w:ascii="宋体" w:hAnsi="宋体" w:hint="eastAsia"/>
          <w:b/>
          <w:sz w:val="30"/>
          <w:szCs w:val="30"/>
        </w:rPr>
        <w:t xml:space="preserve">                日      期 ：</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t xml:space="preserve">  </w:t>
      </w:r>
    </w:p>
    <w:p w:rsidR="00F9095A" w:rsidRDefault="00F9095A" w:rsidP="00F9095A">
      <w:pPr>
        <w:spacing w:line="440" w:lineRule="exact"/>
        <w:rPr>
          <w:rFonts w:ascii="宋体" w:hAnsi="宋体"/>
          <w:sz w:val="24"/>
        </w:rPr>
      </w:pPr>
    </w:p>
    <w:p w:rsidR="0072244F" w:rsidRDefault="0072244F">
      <w:pPr>
        <w:widowControl/>
        <w:jc w:val="left"/>
        <w:rPr>
          <w:rFonts w:ascii="宋体" w:hAnsi="宋体"/>
          <w:b/>
          <w:bCs/>
          <w:sz w:val="32"/>
          <w:szCs w:val="20"/>
        </w:rPr>
      </w:pPr>
      <w:bookmarkStart w:id="261" w:name="_Toc465853676"/>
      <w:bookmarkStart w:id="262" w:name="_Toc467785101"/>
      <w:bookmarkStart w:id="263" w:name="_Toc472092897"/>
      <w:r>
        <w:rPr>
          <w:rFonts w:ascii="宋体" w:hAnsi="宋体"/>
          <w:b/>
          <w:bCs/>
          <w:sz w:val="32"/>
        </w:rPr>
        <w:br w:type="page"/>
      </w:r>
    </w:p>
    <w:p w:rsidR="00F9095A" w:rsidRDefault="00F9095A" w:rsidP="00F9095A">
      <w:pPr>
        <w:pStyle w:val="a0"/>
        <w:snapToGrid w:val="0"/>
        <w:spacing w:line="420" w:lineRule="atLeast"/>
        <w:ind w:firstLine="0"/>
        <w:jc w:val="center"/>
        <w:outlineLvl w:val="1"/>
        <w:rPr>
          <w:rFonts w:ascii="宋体" w:eastAsia="宋体" w:hAnsi="宋体"/>
          <w:b/>
          <w:bCs/>
          <w:sz w:val="32"/>
        </w:rPr>
      </w:pPr>
      <w:bookmarkStart w:id="264" w:name="_Toc42006896"/>
      <w:r>
        <w:rPr>
          <w:rFonts w:ascii="宋体" w:eastAsia="宋体" w:hAnsi="宋体" w:hint="eastAsia"/>
          <w:b/>
          <w:bCs/>
          <w:sz w:val="32"/>
        </w:rPr>
        <w:lastRenderedPageBreak/>
        <w:t>目    录</w:t>
      </w:r>
      <w:bookmarkEnd w:id="261"/>
      <w:bookmarkEnd w:id="262"/>
      <w:bookmarkEnd w:id="263"/>
      <w:bookmarkEnd w:id="264"/>
    </w:p>
    <w:p w:rsidR="00F9095A" w:rsidRDefault="00F9095A" w:rsidP="00F9095A">
      <w:pPr>
        <w:pStyle w:val="a0"/>
        <w:snapToGrid w:val="0"/>
        <w:spacing w:line="500" w:lineRule="exact"/>
        <w:ind w:firstLineChars="200" w:firstLine="480"/>
        <w:jc w:val="center"/>
        <w:rPr>
          <w:rFonts w:ascii="宋体" w:eastAsia="宋体" w:hAnsi="宋体"/>
          <w:b/>
          <w:bCs/>
          <w:sz w:val="32"/>
        </w:rPr>
      </w:pPr>
      <w:r>
        <w:rPr>
          <w:rFonts w:ascii="宋体" w:eastAsia="宋体" w:hAnsi="宋体" w:hint="eastAsia"/>
          <w:sz w:val="24"/>
        </w:rPr>
        <w:t>(技术商务部分)</w:t>
      </w:r>
    </w:p>
    <w:p w:rsidR="00F9095A" w:rsidRDefault="00F9095A" w:rsidP="00F9095A">
      <w:pPr>
        <w:spacing w:line="500" w:lineRule="exact"/>
        <w:ind w:firstLineChars="200" w:firstLine="480"/>
        <w:rPr>
          <w:rFonts w:ascii="宋体" w:hAnsi="宋体"/>
          <w:sz w:val="24"/>
        </w:rPr>
      </w:pPr>
      <w:bookmarkStart w:id="265" w:name="_Toc420281986"/>
      <w:bookmarkStart w:id="266" w:name="_Toc421649289"/>
      <w:bookmarkStart w:id="267" w:name="_Toc428461477"/>
      <w:bookmarkStart w:id="268" w:name="_Toc421773797"/>
      <w:r>
        <w:rPr>
          <w:rFonts w:ascii="宋体" w:hAnsi="宋体" w:hint="eastAsia"/>
          <w:sz w:val="24"/>
        </w:rPr>
        <w:t>1. 投 标 书</w:t>
      </w:r>
      <w:bookmarkEnd w:id="265"/>
      <w:bookmarkEnd w:id="266"/>
      <w:bookmarkEnd w:id="267"/>
      <w:bookmarkEnd w:id="268"/>
    </w:p>
    <w:p w:rsidR="00F9095A" w:rsidRDefault="00F9095A" w:rsidP="00F9095A">
      <w:pPr>
        <w:spacing w:line="500" w:lineRule="exact"/>
        <w:ind w:firstLineChars="200" w:firstLine="480"/>
        <w:rPr>
          <w:rFonts w:ascii="宋体" w:hAnsi="宋体"/>
          <w:sz w:val="24"/>
        </w:rPr>
      </w:pPr>
      <w:r>
        <w:rPr>
          <w:rFonts w:ascii="宋体" w:hAnsi="宋体" w:hint="eastAsia"/>
          <w:sz w:val="24"/>
        </w:rPr>
        <w:t>2. 技术、商务部分投标主要内容摘录表</w:t>
      </w:r>
    </w:p>
    <w:p w:rsidR="00F9095A" w:rsidRDefault="00F9095A" w:rsidP="00F9095A">
      <w:pPr>
        <w:spacing w:line="500" w:lineRule="exact"/>
        <w:ind w:firstLineChars="200" w:firstLine="480"/>
        <w:rPr>
          <w:rFonts w:ascii="宋体" w:hAnsi="宋体"/>
          <w:sz w:val="24"/>
        </w:rPr>
      </w:pPr>
      <w:r>
        <w:rPr>
          <w:rFonts w:ascii="宋体" w:hAnsi="宋体" w:hint="eastAsia"/>
          <w:sz w:val="24"/>
        </w:rPr>
        <w:t>3.</w:t>
      </w:r>
      <w:r w:rsidR="00352E84">
        <w:rPr>
          <w:rFonts w:ascii="宋体" w:hAnsi="宋体" w:hint="eastAsia"/>
          <w:sz w:val="24"/>
        </w:rPr>
        <w:t xml:space="preserve"> </w:t>
      </w:r>
      <w:r w:rsidR="00716FD9">
        <w:rPr>
          <w:rFonts w:ascii="宋体" w:hAnsi="宋体" w:hint="eastAsia"/>
          <w:sz w:val="24"/>
        </w:rPr>
        <w:t>技术和服务</w:t>
      </w:r>
      <w:r>
        <w:rPr>
          <w:rFonts w:ascii="宋体" w:hAnsi="宋体" w:hint="eastAsia"/>
          <w:sz w:val="24"/>
        </w:rPr>
        <w:t>偏离表</w:t>
      </w:r>
    </w:p>
    <w:p w:rsidR="00F9095A" w:rsidRDefault="00352E84" w:rsidP="00F9095A">
      <w:pPr>
        <w:spacing w:line="500" w:lineRule="exact"/>
        <w:ind w:firstLineChars="200" w:firstLine="480"/>
        <w:rPr>
          <w:rFonts w:ascii="宋体" w:hAnsi="宋体"/>
          <w:sz w:val="24"/>
        </w:rPr>
      </w:pPr>
      <w:r>
        <w:rPr>
          <w:rFonts w:ascii="宋体" w:hAnsi="宋体" w:hint="eastAsia"/>
          <w:sz w:val="24"/>
        </w:rPr>
        <w:t>4</w:t>
      </w:r>
      <w:r w:rsidR="00F9095A">
        <w:rPr>
          <w:rFonts w:ascii="宋体" w:hAnsi="宋体" w:hint="eastAsia"/>
          <w:sz w:val="24"/>
        </w:rPr>
        <w:t>. 投标人的资格证明文件</w:t>
      </w:r>
    </w:p>
    <w:p w:rsidR="00F9095A" w:rsidRDefault="00F9095A" w:rsidP="00F9095A">
      <w:pPr>
        <w:spacing w:line="500" w:lineRule="exact"/>
        <w:ind w:firstLineChars="350" w:firstLine="840"/>
        <w:rPr>
          <w:rFonts w:ascii="宋体" w:hAnsi="宋体"/>
          <w:sz w:val="24"/>
        </w:rPr>
      </w:pPr>
      <w:r>
        <w:rPr>
          <w:rFonts w:ascii="宋体" w:hAnsi="宋体" w:hint="eastAsia"/>
          <w:sz w:val="24"/>
        </w:rPr>
        <w:t>关于资格的声明函</w:t>
      </w:r>
    </w:p>
    <w:p w:rsidR="00F9095A" w:rsidRDefault="00F9095A" w:rsidP="00F9095A">
      <w:pPr>
        <w:spacing w:line="500" w:lineRule="exact"/>
        <w:ind w:firstLineChars="350" w:firstLine="840"/>
        <w:rPr>
          <w:rFonts w:ascii="宋体" w:hAnsi="宋体"/>
          <w:sz w:val="24"/>
        </w:rPr>
      </w:pPr>
      <w:r>
        <w:rPr>
          <w:rFonts w:ascii="宋体" w:hAnsi="宋体" w:hint="eastAsia"/>
          <w:sz w:val="24"/>
        </w:rPr>
        <w:t>投标人的资格声明</w:t>
      </w:r>
    </w:p>
    <w:p w:rsidR="00F9095A" w:rsidRDefault="00F9095A" w:rsidP="00F9095A">
      <w:pPr>
        <w:spacing w:line="500" w:lineRule="exact"/>
        <w:ind w:firstLineChars="350" w:firstLine="840"/>
        <w:rPr>
          <w:rFonts w:ascii="宋体" w:hAnsi="宋体"/>
          <w:sz w:val="24"/>
        </w:rPr>
      </w:pPr>
      <w:r>
        <w:rPr>
          <w:rFonts w:ascii="宋体" w:hAnsi="宋体" w:hint="eastAsia"/>
          <w:sz w:val="24"/>
        </w:rPr>
        <w:t>法人代表授权书</w:t>
      </w:r>
    </w:p>
    <w:p w:rsidR="00F9095A" w:rsidRDefault="00F9095A" w:rsidP="00F9095A">
      <w:pPr>
        <w:spacing w:line="500" w:lineRule="exact"/>
        <w:ind w:firstLineChars="350" w:firstLine="840"/>
        <w:rPr>
          <w:rFonts w:ascii="宋体" w:hAnsi="宋体"/>
          <w:sz w:val="24"/>
        </w:rPr>
      </w:pPr>
      <w:r>
        <w:rPr>
          <w:rFonts w:ascii="宋体" w:hAnsi="宋体" w:hint="eastAsia"/>
          <w:sz w:val="24"/>
        </w:rPr>
        <w:t>法人营业执照、税务登记证</w:t>
      </w:r>
      <w:r>
        <w:rPr>
          <w:rFonts w:ascii="宋体" w:hAnsi="宋体"/>
          <w:sz w:val="24"/>
        </w:rPr>
        <w:t>(或统一社会信用代码营业执照)</w:t>
      </w:r>
    </w:p>
    <w:p w:rsidR="00FA34BC" w:rsidRDefault="00FA34BC" w:rsidP="00FA34BC">
      <w:pPr>
        <w:spacing w:line="500" w:lineRule="exact"/>
        <w:ind w:firstLineChars="350" w:firstLine="840"/>
        <w:rPr>
          <w:rFonts w:ascii="宋体" w:hAnsi="宋体"/>
          <w:sz w:val="24"/>
        </w:rPr>
      </w:pPr>
      <w:r w:rsidRPr="00FA34BC">
        <w:rPr>
          <w:rFonts w:ascii="宋体" w:hAnsi="宋体" w:hint="eastAsia"/>
          <w:sz w:val="24"/>
        </w:rPr>
        <w:t>财务状况报告的相关材料</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依法缴纳税收的相关材料</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社会保障资金的相关材料</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具备履行合同所必需的设备和专业技术能力的证明材料</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参加</w:t>
      </w:r>
      <w:r w:rsidR="009F4C3F">
        <w:rPr>
          <w:rFonts w:ascii="宋体" w:hAnsi="宋体" w:hint="eastAsia"/>
          <w:sz w:val="24"/>
        </w:rPr>
        <w:t>招标</w:t>
      </w:r>
      <w:r w:rsidRPr="00FA34BC">
        <w:rPr>
          <w:rFonts w:ascii="宋体" w:hAnsi="宋体" w:hint="eastAsia"/>
          <w:sz w:val="24"/>
        </w:rPr>
        <w:t>活动前3年内在经营活动中没有重大违法记录的书面声明函</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参与招标活动前未被列入失信被执行人、重大税收违法案件当事人名单、政府采购严重违法失信行为记录名单的书面声明函</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参加招标活动前三年内无行贿犯罪记录的书面承诺函</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2017年1月1日至投标截止时间止，所经营或管理的未被食品药品监督管理部门出具食品卫生安全事故行政处罚单的书面承诺函</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食品经营许可证</w:t>
      </w:r>
    </w:p>
    <w:p w:rsidR="00FA34BC" w:rsidRPr="00FA34BC" w:rsidRDefault="00FA34BC" w:rsidP="00FA34BC">
      <w:pPr>
        <w:spacing w:line="500" w:lineRule="exact"/>
        <w:ind w:firstLineChars="350" w:firstLine="840"/>
        <w:rPr>
          <w:rFonts w:ascii="宋体" w:hAnsi="宋体"/>
          <w:sz w:val="24"/>
        </w:rPr>
      </w:pPr>
      <w:r w:rsidRPr="00FA34BC">
        <w:rPr>
          <w:rFonts w:ascii="宋体" w:hAnsi="宋体" w:hint="eastAsia"/>
          <w:sz w:val="24"/>
        </w:rPr>
        <w:t>中标后协助招标人办理该项目的食品经营许可证，且费用由中标人负责的书面承诺函</w:t>
      </w:r>
    </w:p>
    <w:p w:rsidR="00F9095A" w:rsidRDefault="00352E84" w:rsidP="00F9095A">
      <w:pPr>
        <w:spacing w:line="500" w:lineRule="exact"/>
        <w:ind w:firstLineChars="200" w:firstLine="480"/>
        <w:rPr>
          <w:rFonts w:ascii="宋体" w:hAnsi="宋体"/>
          <w:sz w:val="24"/>
        </w:rPr>
      </w:pPr>
      <w:r>
        <w:rPr>
          <w:rFonts w:ascii="宋体" w:hAnsi="宋体" w:hint="eastAsia"/>
          <w:sz w:val="24"/>
        </w:rPr>
        <w:t>5</w:t>
      </w:r>
      <w:r w:rsidR="00F9095A">
        <w:rPr>
          <w:rFonts w:ascii="宋体" w:hAnsi="宋体" w:hint="eastAsia"/>
          <w:sz w:val="24"/>
        </w:rPr>
        <w:t>. 投标人提</w:t>
      </w:r>
      <w:r w:rsidR="00F9095A">
        <w:rPr>
          <w:rFonts w:ascii="宋体" w:hAnsi="宋体" w:hint="eastAsia"/>
          <w:bCs/>
          <w:sz w:val="24"/>
        </w:rPr>
        <w:t>供</w:t>
      </w:r>
      <w:r w:rsidR="00F9095A">
        <w:rPr>
          <w:rFonts w:ascii="宋体" w:hAnsi="宋体" w:hint="eastAsia"/>
          <w:sz w:val="24"/>
        </w:rPr>
        <w:t>的资料</w:t>
      </w:r>
    </w:p>
    <w:p w:rsidR="00F9095A" w:rsidRDefault="00352E84" w:rsidP="00F9095A">
      <w:pPr>
        <w:spacing w:line="500" w:lineRule="exact"/>
        <w:ind w:firstLineChars="200" w:firstLine="480"/>
        <w:rPr>
          <w:rFonts w:ascii="宋体" w:hAnsi="宋体"/>
          <w:sz w:val="24"/>
        </w:rPr>
      </w:pPr>
      <w:r>
        <w:rPr>
          <w:rFonts w:ascii="宋体" w:hAnsi="宋体" w:hint="eastAsia"/>
          <w:sz w:val="24"/>
        </w:rPr>
        <w:t>6</w:t>
      </w:r>
      <w:r w:rsidR="00F9095A">
        <w:rPr>
          <w:rFonts w:ascii="宋体" w:hAnsi="宋体" w:hint="eastAsia"/>
          <w:sz w:val="24"/>
        </w:rPr>
        <w:t>. 招标代理服务费承诺书</w:t>
      </w:r>
    </w:p>
    <w:p w:rsidR="00F9095A" w:rsidRDefault="00F9095A" w:rsidP="00F9095A">
      <w:pPr>
        <w:pStyle w:val="30"/>
        <w:spacing w:line="500" w:lineRule="exact"/>
        <w:jc w:val="center"/>
        <w:outlineLvl w:val="9"/>
        <w:rPr>
          <w:rFonts w:ascii="宋体" w:eastAsia="宋体" w:hAnsi="宋体"/>
          <w:b/>
          <w:sz w:val="36"/>
        </w:rPr>
      </w:pPr>
      <w:r>
        <w:rPr>
          <w:rFonts w:ascii="宋体" w:eastAsia="宋体" w:hAnsi="宋体"/>
          <w:b/>
          <w:sz w:val="36"/>
        </w:rPr>
        <w:br w:type="page"/>
      </w:r>
    </w:p>
    <w:p w:rsidR="00F9095A" w:rsidRDefault="00F9095A" w:rsidP="00F9095A">
      <w:pPr>
        <w:pStyle w:val="30"/>
        <w:spacing w:line="500" w:lineRule="exact"/>
        <w:jc w:val="center"/>
        <w:outlineLvl w:val="1"/>
        <w:rPr>
          <w:rFonts w:ascii="宋体" w:eastAsia="宋体" w:hAnsi="宋体"/>
        </w:rPr>
      </w:pPr>
      <w:bookmarkStart w:id="269" w:name="_Toc428461478"/>
      <w:bookmarkStart w:id="270" w:name="_Toc472092898"/>
      <w:bookmarkStart w:id="271" w:name="_Toc42006897"/>
      <w:r>
        <w:rPr>
          <w:rFonts w:ascii="宋体" w:eastAsia="宋体" w:hAnsi="宋体" w:hint="eastAsia"/>
          <w:b/>
          <w:sz w:val="36"/>
        </w:rPr>
        <w:lastRenderedPageBreak/>
        <w:t>投  标  书</w:t>
      </w:r>
      <w:bookmarkEnd w:id="269"/>
      <w:bookmarkEnd w:id="270"/>
      <w:bookmarkEnd w:id="271"/>
    </w:p>
    <w:p w:rsidR="00F9095A" w:rsidRDefault="00F9095A" w:rsidP="00F9095A">
      <w:pPr>
        <w:spacing w:line="500" w:lineRule="exact"/>
        <w:rPr>
          <w:rFonts w:ascii="宋体" w:hAnsi="宋体"/>
          <w:sz w:val="24"/>
        </w:rPr>
      </w:pPr>
      <w:r>
        <w:rPr>
          <w:rFonts w:ascii="宋体" w:hAnsi="宋体" w:hint="eastAsia"/>
          <w:sz w:val="24"/>
        </w:rPr>
        <w:t>致：</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根据贵方为 </w:t>
      </w:r>
      <w:r>
        <w:rPr>
          <w:rFonts w:ascii="宋体" w:hAnsi="宋体" w:hint="eastAsia"/>
          <w:sz w:val="24"/>
          <w:u w:val="single"/>
        </w:rPr>
        <w:t xml:space="preserve">                  </w:t>
      </w:r>
      <w:r>
        <w:rPr>
          <w:rFonts w:ascii="宋体" w:hAnsi="宋体" w:hint="eastAsia"/>
          <w:sz w:val="24"/>
        </w:rPr>
        <w:t xml:space="preserve">项目的投标邀请(招标编号): </w:t>
      </w:r>
      <w:r>
        <w:rPr>
          <w:rFonts w:ascii="宋体" w:hAnsi="宋体" w:hint="eastAsia"/>
          <w:sz w:val="24"/>
          <w:u w:val="single"/>
        </w:rPr>
        <w:t xml:space="preserve">                </w:t>
      </w:r>
      <w:r>
        <w:rPr>
          <w:rFonts w:ascii="宋体" w:hAnsi="宋体" w:hint="eastAsia"/>
          <w:sz w:val="24"/>
        </w:rPr>
        <w:t>，本签字代表</w:t>
      </w:r>
      <w:r>
        <w:rPr>
          <w:rFonts w:ascii="宋体" w:hAnsi="宋体" w:hint="eastAsia"/>
          <w:sz w:val="24"/>
          <w:u w:val="single"/>
        </w:rPr>
        <w:t xml:space="preserve">                </w:t>
      </w:r>
      <w:r>
        <w:rPr>
          <w:rFonts w:ascii="宋体" w:hAnsi="宋体" w:hint="eastAsia"/>
          <w:sz w:val="24"/>
        </w:rPr>
        <w:t>(全名、职务)正式授权并代表投标人</w:t>
      </w:r>
      <w:r>
        <w:rPr>
          <w:rFonts w:ascii="宋体" w:hAnsi="宋体" w:hint="eastAsia"/>
          <w:sz w:val="24"/>
          <w:u w:val="single"/>
        </w:rPr>
        <w:t xml:space="preserve">                 </w:t>
      </w:r>
      <w:r>
        <w:rPr>
          <w:rFonts w:ascii="宋体" w:hAnsi="宋体" w:hint="eastAsia"/>
          <w:sz w:val="24"/>
        </w:rPr>
        <w:t>(投标人名称、地址)提交下述文件。</w:t>
      </w:r>
    </w:p>
    <w:p w:rsidR="00F9095A" w:rsidRDefault="00F9095A" w:rsidP="00F9095A">
      <w:pPr>
        <w:spacing w:line="500" w:lineRule="exact"/>
        <w:ind w:firstLineChars="200" w:firstLine="480"/>
        <w:rPr>
          <w:rFonts w:ascii="宋体" w:hAnsi="宋体"/>
          <w:sz w:val="24"/>
        </w:rPr>
      </w:pPr>
      <w:r>
        <w:rPr>
          <w:rFonts w:ascii="宋体" w:hAnsi="宋体" w:hint="eastAsia"/>
          <w:sz w:val="24"/>
        </w:rPr>
        <w:t>1、技术商务部分</w:t>
      </w:r>
    </w:p>
    <w:p w:rsidR="00F9095A" w:rsidRDefault="00F9095A" w:rsidP="00F9095A">
      <w:pPr>
        <w:spacing w:line="500" w:lineRule="exact"/>
        <w:ind w:firstLineChars="200" w:firstLine="480"/>
        <w:rPr>
          <w:rFonts w:ascii="宋体" w:hAnsi="宋体"/>
          <w:sz w:val="24"/>
        </w:rPr>
      </w:pPr>
      <w:r>
        <w:rPr>
          <w:rFonts w:ascii="宋体" w:hAnsi="宋体" w:hint="eastAsia"/>
          <w:sz w:val="24"/>
        </w:rPr>
        <w:t>(1) 技术、商务部分投标主要内容摘录表(附件1)；</w:t>
      </w:r>
    </w:p>
    <w:p w:rsidR="00F9095A" w:rsidRDefault="00F9095A" w:rsidP="00F9095A">
      <w:pPr>
        <w:spacing w:line="500" w:lineRule="exact"/>
        <w:ind w:firstLineChars="200" w:firstLine="480"/>
        <w:rPr>
          <w:rFonts w:ascii="宋体" w:hAnsi="宋体"/>
          <w:sz w:val="24"/>
        </w:rPr>
      </w:pPr>
      <w:r>
        <w:rPr>
          <w:rFonts w:ascii="宋体" w:hAnsi="宋体" w:hint="eastAsia"/>
          <w:sz w:val="24"/>
        </w:rPr>
        <w:t>(2) 服务说明一览表(附件2)；</w:t>
      </w:r>
    </w:p>
    <w:p w:rsidR="00F9095A" w:rsidRDefault="00F9095A" w:rsidP="00F9095A">
      <w:pPr>
        <w:spacing w:line="500" w:lineRule="exact"/>
        <w:ind w:firstLineChars="200" w:firstLine="480"/>
        <w:rPr>
          <w:rFonts w:ascii="宋体" w:hAnsi="宋体"/>
          <w:sz w:val="24"/>
        </w:rPr>
      </w:pPr>
      <w:r>
        <w:rPr>
          <w:rFonts w:ascii="宋体" w:hAnsi="宋体" w:hint="eastAsia"/>
          <w:sz w:val="24"/>
        </w:rPr>
        <w:t>(3) 偏离表(附件3)；</w:t>
      </w:r>
    </w:p>
    <w:p w:rsidR="00F9095A" w:rsidRDefault="00F9095A" w:rsidP="00F9095A">
      <w:pPr>
        <w:spacing w:line="500" w:lineRule="exact"/>
        <w:rPr>
          <w:rFonts w:ascii="宋体" w:hAnsi="宋体"/>
          <w:sz w:val="24"/>
        </w:rPr>
      </w:pPr>
      <w:r>
        <w:rPr>
          <w:rFonts w:ascii="宋体" w:hAnsi="宋体" w:hint="eastAsia"/>
          <w:sz w:val="24"/>
        </w:rPr>
        <w:t xml:space="preserve">    (4) 投标人的资格证明文件(附件4)；</w:t>
      </w:r>
    </w:p>
    <w:p w:rsidR="00F9095A" w:rsidRDefault="00F9095A" w:rsidP="00F9095A">
      <w:pPr>
        <w:spacing w:line="500" w:lineRule="exact"/>
        <w:ind w:firstLineChars="200" w:firstLine="480"/>
        <w:rPr>
          <w:rFonts w:ascii="宋体" w:hAnsi="宋体"/>
          <w:sz w:val="24"/>
        </w:rPr>
      </w:pPr>
      <w:r>
        <w:rPr>
          <w:rFonts w:ascii="宋体" w:hAnsi="宋体" w:hint="eastAsia"/>
          <w:sz w:val="24"/>
        </w:rPr>
        <w:t>(5) 投标人提供的资料(附件5)；</w:t>
      </w:r>
    </w:p>
    <w:p w:rsidR="00F9095A" w:rsidRDefault="00F9095A" w:rsidP="00F9095A">
      <w:pPr>
        <w:spacing w:line="500" w:lineRule="exact"/>
        <w:ind w:firstLineChars="200" w:firstLine="480"/>
        <w:rPr>
          <w:rFonts w:ascii="宋体" w:hAnsi="宋体"/>
          <w:sz w:val="24"/>
        </w:rPr>
      </w:pPr>
      <w:r>
        <w:rPr>
          <w:rFonts w:ascii="宋体" w:hAnsi="宋体" w:hint="eastAsia"/>
          <w:sz w:val="24"/>
        </w:rPr>
        <w:t>(6) 招标代理服务费承诺书(附件6)</w:t>
      </w:r>
    </w:p>
    <w:p w:rsidR="00F9095A" w:rsidRDefault="00F9095A" w:rsidP="00F9095A">
      <w:pPr>
        <w:spacing w:line="500" w:lineRule="exact"/>
        <w:ind w:firstLine="480"/>
        <w:rPr>
          <w:rFonts w:ascii="宋体" w:hAnsi="宋体"/>
          <w:sz w:val="24"/>
        </w:rPr>
      </w:pPr>
      <w:r>
        <w:rPr>
          <w:rFonts w:ascii="宋体" w:hAnsi="宋体" w:hint="eastAsia"/>
          <w:sz w:val="24"/>
        </w:rPr>
        <w:t>2、报价部分</w:t>
      </w:r>
    </w:p>
    <w:p w:rsidR="00F9095A" w:rsidRDefault="00F9095A" w:rsidP="00F9095A">
      <w:pPr>
        <w:spacing w:line="500" w:lineRule="exact"/>
        <w:ind w:firstLineChars="200" w:firstLine="480"/>
        <w:rPr>
          <w:rFonts w:ascii="宋体" w:hAnsi="宋体"/>
          <w:sz w:val="24"/>
        </w:rPr>
      </w:pPr>
      <w:r>
        <w:rPr>
          <w:rFonts w:ascii="宋体" w:hAnsi="宋体" w:hint="eastAsia"/>
          <w:sz w:val="24"/>
        </w:rPr>
        <w:t>(1) 开标一览表(附件1)；</w:t>
      </w:r>
    </w:p>
    <w:p w:rsidR="00F9095A" w:rsidRDefault="00F9095A" w:rsidP="00F9095A">
      <w:pPr>
        <w:spacing w:line="500" w:lineRule="exact"/>
        <w:ind w:firstLineChars="200" w:firstLine="480"/>
        <w:rPr>
          <w:rFonts w:ascii="宋体" w:hAnsi="宋体"/>
          <w:sz w:val="24"/>
        </w:rPr>
      </w:pPr>
      <w:r>
        <w:rPr>
          <w:rFonts w:ascii="宋体" w:hAnsi="宋体" w:hint="eastAsia"/>
          <w:sz w:val="24"/>
        </w:rPr>
        <w:t>(2)</w:t>
      </w:r>
      <w:r w:rsidR="00E52C5B" w:rsidRPr="00E52C5B">
        <w:rPr>
          <w:rFonts w:hint="eastAsia"/>
        </w:rPr>
        <w:t xml:space="preserve"> </w:t>
      </w:r>
      <w:r w:rsidR="00E52C5B" w:rsidRPr="00E52C5B">
        <w:rPr>
          <w:rFonts w:ascii="宋体" w:hAnsi="宋体" w:hint="eastAsia"/>
          <w:sz w:val="24"/>
        </w:rPr>
        <w:t>投标分项报价表</w:t>
      </w:r>
      <w:r>
        <w:rPr>
          <w:rFonts w:ascii="宋体" w:hAnsi="宋体" w:hint="eastAsia"/>
          <w:sz w:val="24"/>
        </w:rPr>
        <w:t>(附件2)；</w:t>
      </w:r>
    </w:p>
    <w:p w:rsidR="00F9095A" w:rsidRDefault="00F9095A" w:rsidP="00F9095A">
      <w:pPr>
        <w:spacing w:line="500" w:lineRule="exact"/>
        <w:ind w:firstLine="480"/>
        <w:rPr>
          <w:rFonts w:ascii="宋体" w:hAnsi="宋体"/>
          <w:sz w:val="24"/>
        </w:rPr>
      </w:pPr>
      <w:r>
        <w:rPr>
          <w:rFonts w:ascii="宋体" w:hAnsi="宋体" w:hint="eastAsia"/>
          <w:sz w:val="24"/>
        </w:rPr>
        <w:t>以</w:t>
      </w:r>
      <w:r>
        <w:rPr>
          <w:rFonts w:ascii="宋体" w:hAnsi="宋体" w:hint="eastAsia"/>
          <w:sz w:val="24"/>
          <w:u w:val="single"/>
        </w:rPr>
        <w:t xml:space="preserve">     </w:t>
      </w:r>
      <w:r>
        <w:rPr>
          <w:rFonts w:ascii="宋体" w:hAnsi="宋体" w:hint="eastAsia"/>
          <w:sz w:val="24"/>
        </w:rPr>
        <w:t>方式提供的金额为人民币</w:t>
      </w:r>
      <w:r>
        <w:rPr>
          <w:rFonts w:ascii="宋体" w:hAnsi="宋体" w:hint="eastAsia"/>
          <w:sz w:val="24"/>
          <w:u w:val="single"/>
        </w:rPr>
        <w:t xml:space="preserve">      </w:t>
      </w:r>
      <w:r>
        <w:rPr>
          <w:rFonts w:ascii="宋体" w:hAnsi="宋体" w:hint="eastAsia"/>
          <w:sz w:val="24"/>
        </w:rPr>
        <w:t>元的投标保证金。(投标人的银行账号信息：开户名：</w:t>
      </w:r>
      <w:r>
        <w:rPr>
          <w:rFonts w:ascii="宋体" w:hAnsi="宋体" w:hint="eastAsia"/>
          <w:sz w:val="24"/>
          <w:u w:val="single"/>
        </w:rPr>
        <w:t xml:space="preserve">                     </w:t>
      </w:r>
      <w:r>
        <w:rPr>
          <w:rFonts w:ascii="宋体" w:hAnsi="宋体" w:hint="eastAsia"/>
          <w:sz w:val="24"/>
        </w:rPr>
        <w:t>；开户行：</w:t>
      </w:r>
      <w:r>
        <w:rPr>
          <w:rFonts w:ascii="宋体" w:hAnsi="宋体" w:hint="eastAsia"/>
          <w:sz w:val="24"/>
          <w:u w:val="single"/>
        </w:rPr>
        <w:t xml:space="preserve">                   </w:t>
      </w:r>
      <w:r>
        <w:rPr>
          <w:rFonts w:ascii="宋体" w:hAnsi="宋体" w:hint="eastAsia"/>
          <w:sz w:val="24"/>
        </w:rPr>
        <w:t>；账号：</w:t>
      </w:r>
      <w:r>
        <w:rPr>
          <w:rFonts w:ascii="宋体" w:hAnsi="宋体" w:hint="eastAsia"/>
          <w:sz w:val="24"/>
          <w:u w:val="single"/>
        </w:rPr>
        <w:t xml:space="preserve">                      </w:t>
      </w:r>
      <w:r>
        <w:rPr>
          <w:rFonts w:ascii="宋体" w:hAnsi="宋体" w:hint="eastAsia"/>
          <w:sz w:val="24"/>
        </w:rPr>
        <w:t>)</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tblGrid>
      <w:tr w:rsidR="00F9095A" w:rsidTr="00FD2A1E">
        <w:trPr>
          <w:trHeight w:val="2728"/>
        </w:trPr>
        <w:tc>
          <w:tcPr>
            <w:tcW w:w="7200" w:type="dxa"/>
          </w:tcPr>
          <w:p w:rsidR="00F9095A" w:rsidRDefault="00F9095A" w:rsidP="00FD2A1E">
            <w:pPr>
              <w:rPr>
                <w:rFonts w:ascii="宋体" w:hAnsi="宋体"/>
                <w:b/>
                <w:sz w:val="36"/>
                <w:szCs w:val="36"/>
              </w:rPr>
            </w:pPr>
          </w:p>
          <w:p w:rsidR="00F9095A" w:rsidRDefault="00F9095A" w:rsidP="00FD2A1E">
            <w:pPr>
              <w:rPr>
                <w:rFonts w:ascii="宋体" w:hAnsi="宋体"/>
                <w:b/>
                <w:sz w:val="36"/>
                <w:szCs w:val="36"/>
              </w:rPr>
            </w:pPr>
          </w:p>
          <w:p w:rsidR="00F9095A" w:rsidRDefault="00F9095A" w:rsidP="00FD2A1E">
            <w:pPr>
              <w:jc w:val="center"/>
              <w:rPr>
                <w:rFonts w:ascii="宋体" w:hAnsi="宋体"/>
                <w:sz w:val="24"/>
              </w:rPr>
            </w:pPr>
            <w:r>
              <w:rPr>
                <w:rFonts w:ascii="宋体" w:hAnsi="宋体" w:hint="eastAsia"/>
                <w:sz w:val="24"/>
              </w:rPr>
              <w:t>保证金凭证复印件粘贴处</w:t>
            </w:r>
          </w:p>
          <w:p w:rsidR="00F9095A" w:rsidRDefault="00F9095A" w:rsidP="00FD2A1E">
            <w:pPr>
              <w:jc w:val="center"/>
              <w:rPr>
                <w:rFonts w:ascii="宋体" w:hAnsi="宋体"/>
                <w:b/>
                <w:sz w:val="36"/>
                <w:szCs w:val="36"/>
              </w:rPr>
            </w:pPr>
          </w:p>
          <w:p w:rsidR="00F9095A" w:rsidRDefault="00F9095A" w:rsidP="00FD2A1E">
            <w:pPr>
              <w:jc w:val="center"/>
              <w:rPr>
                <w:rFonts w:ascii="宋体" w:hAnsi="宋体"/>
                <w:b/>
                <w:sz w:val="36"/>
                <w:szCs w:val="36"/>
              </w:rPr>
            </w:pPr>
          </w:p>
        </w:tc>
      </w:tr>
    </w:tbl>
    <w:p w:rsidR="00F9095A" w:rsidRDefault="00F9095A" w:rsidP="00F9095A">
      <w:pPr>
        <w:spacing w:line="500" w:lineRule="exact"/>
        <w:rPr>
          <w:rFonts w:ascii="宋体" w:hAnsi="宋体"/>
          <w:sz w:val="24"/>
        </w:rPr>
      </w:pPr>
      <w:r>
        <w:rPr>
          <w:rFonts w:ascii="宋体" w:hAnsi="宋体" w:hint="eastAsia"/>
          <w:sz w:val="24"/>
        </w:rPr>
        <w:t xml:space="preserve">    据此函，签字代表宣布同意如下：</w:t>
      </w:r>
    </w:p>
    <w:p w:rsidR="00F9095A" w:rsidRDefault="00F9095A" w:rsidP="00F9095A">
      <w:pPr>
        <w:spacing w:line="500" w:lineRule="exact"/>
        <w:ind w:firstLineChars="200" w:firstLine="480"/>
        <w:rPr>
          <w:rFonts w:ascii="宋体" w:hAnsi="宋体"/>
          <w:sz w:val="24"/>
        </w:rPr>
      </w:pPr>
      <w:r>
        <w:rPr>
          <w:rFonts w:ascii="宋体" w:hAnsi="宋体" w:hint="eastAsia"/>
          <w:sz w:val="24"/>
        </w:rPr>
        <w:t>1.投标人已详细审查全部招标文件，包括修改文件(如有的话)和有关附件，将自行承担因对全部招标文件理解不正确或误解而产生的相应后果。</w:t>
      </w:r>
    </w:p>
    <w:p w:rsidR="00F9095A" w:rsidRDefault="00F9095A" w:rsidP="00F9095A">
      <w:pPr>
        <w:spacing w:line="500" w:lineRule="exact"/>
        <w:rPr>
          <w:rFonts w:ascii="宋体" w:hAnsi="宋体"/>
          <w:sz w:val="24"/>
        </w:rPr>
      </w:pPr>
      <w:r>
        <w:rPr>
          <w:rFonts w:ascii="宋体" w:hAnsi="宋体" w:hint="eastAsia"/>
          <w:sz w:val="24"/>
        </w:rPr>
        <w:t xml:space="preserve">    2.投标人保证遵守招标文件的全部规定，投标人所提交的材料中所含的信息均为真实、准确、完整，且不具有任何误导性。</w:t>
      </w:r>
    </w:p>
    <w:p w:rsidR="00F9095A" w:rsidRDefault="00F9095A" w:rsidP="00F9095A">
      <w:pPr>
        <w:spacing w:line="500" w:lineRule="exact"/>
        <w:rPr>
          <w:rFonts w:ascii="宋体" w:hAnsi="宋体"/>
          <w:sz w:val="24"/>
        </w:rPr>
      </w:pPr>
      <w:r>
        <w:rPr>
          <w:rFonts w:ascii="宋体" w:hAnsi="宋体" w:hint="eastAsia"/>
          <w:sz w:val="24"/>
        </w:rPr>
        <w:t xml:space="preserve">    3.投标人将按招标文件的规定履行合同责任和义务。</w:t>
      </w:r>
    </w:p>
    <w:p w:rsidR="00F9095A" w:rsidRDefault="00F9095A" w:rsidP="00F9095A">
      <w:pPr>
        <w:spacing w:line="500" w:lineRule="exact"/>
        <w:rPr>
          <w:rFonts w:ascii="宋体" w:hAnsi="宋体"/>
          <w:sz w:val="24"/>
        </w:rPr>
      </w:pPr>
      <w:r>
        <w:rPr>
          <w:rFonts w:ascii="宋体" w:hAnsi="宋体" w:hint="eastAsia"/>
          <w:sz w:val="24"/>
        </w:rPr>
        <w:lastRenderedPageBreak/>
        <w:t xml:space="preserve">    4.本投标文件自开标日起投标有效期为：在招标文件投标人须知前附表第</w:t>
      </w:r>
      <w:r>
        <w:rPr>
          <w:rFonts w:ascii="宋体" w:hAnsi="宋体"/>
          <w:sz w:val="24"/>
        </w:rPr>
        <w:t>3</w:t>
      </w:r>
      <w:r>
        <w:rPr>
          <w:rFonts w:ascii="宋体" w:hAnsi="宋体" w:hint="eastAsia"/>
          <w:sz w:val="24"/>
        </w:rPr>
        <w:t>项号所规定的期限内保持有效。</w:t>
      </w:r>
    </w:p>
    <w:p w:rsidR="00F9095A" w:rsidRDefault="00F9095A" w:rsidP="00F9095A">
      <w:pPr>
        <w:spacing w:line="500" w:lineRule="exact"/>
        <w:rPr>
          <w:rFonts w:ascii="宋体" w:hAnsi="宋体"/>
          <w:sz w:val="24"/>
        </w:rPr>
      </w:pPr>
      <w:r>
        <w:rPr>
          <w:rFonts w:ascii="宋体" w:hAnsi="宋体" w:hint="eastAsia"/>
          <w:sz w:val="24"/>
        </w:rPr>
        <w:t xml:space="preserve">    5.如果发生招标文件第二章投标人须知第12.7条所述情况，则同意</w:t>
      </w:r>
      <w:r w:rsidR="00B249FF">
        <w:rPr>
          <w:rFonts w:ascii="宋体" w:hAnsi="宋体" w:hint="eastAsia"/>
          <w:sz w:val="24"/>
        </w:rPr>
        <w:t>招标代理机构</w:t>
      </w:r>
      <w:r>
        <w:rPr>
          <w:rFonts w:ascii="宋体" w:hAnsi="宋体" w:hint="eastAsia"/>
          <w:sz w:val="24"/>
        </w:rPr>
        <w:t>不予退还投标保证金。</w:t>
      </w:r>
    </w:p>
    <w:p w:rsidR="00F9095A" w:rsidRDefault="00F9095A" w:rsidP="00F9095A">
      <w:pPr>
        <w:spacing w:line="500" w:lineRule="exact"/>
        <w:ind w:firstLineChars="200" w:firstLine="480"/>
        <w:rPr>
          <w:rFonts w:ascii="宋体" w:hAnsi="宋体"/>
          <w:sz w:val="24"/>
        </w:rPr>
      </w:pPr>
      <w:r>
        <w:rPr>
          <w:rFonts w:ascii="宋体" w:hAnsi="宋体" w:hint="eastAsia"/>
          <w:sz w:val="24"/>
        </w:rPr>
        <w:t>6.投标人同意提供按照招标</w:t>
      </w:r>
      <w:r w:rsidR="00B249FF">
        <w:rPr>
          <w:rFonts w:ascii="宋体" w:hAnsi="宋体" w:hint="eastAsia"/>
          <w:sz w:val="24"/>
        </w:rPr>
        <w:t>招标</w:t>
      </w:r>
      <w:r>
        <w:rPr>
          <w:rFonts w:ascii="宋体" w:hAnsi="宋体" w:hint="eastAsia"/>
          <w:sz w:val="24"/>
        </w:rPr>
        <w:t>单位可能要求的与其投标有关的一切数据或资料，完全理解贵方不一定要接受最</w:t>
      </w:r>
      <w:r w:rsidR="0001390A">
        <w:rPr>
          <w:rFonts w:ascii="宋体" w:hAnsi="宋体" w:hint="eastAsia"/>
          <w:sz w:val="24"/>
        </w:rPr>
        <w:t>高</w:t>
      </w:r>
      <w:r>
        <w:rPr>
          <w:rFonts w:ascii="宋体" w:hAnsi="宋体" w:hint="eastAsia"/>
          <w:sz w:val="24"/>
        </w:rPr>
        <w:t>的投标或收到的任何投标。</w:t>
      </w:r>
    </w:p>
    <w:p w:rsidR="00F9095A" w:rsidRDefault="00F9095A" w:rsidP="00F9095A">
      <w:pPr>
        <w:spacing w:line="500" w:lineRule="exact"/>
        <w:ind w:firstLineChars="200" w:firstLine="480"/>
        <w:rPr>
          <w:rFonts w:ascii="宋体" w:hAnsi="宋体"/>
          <w:sz w:val="24"/>
        </w:rPr>
      </w:pPr>
      <w:r>
        <w:rPr>
          <w:rFonts w:ascii="宋体" w:hAnsi="宋体" w:hint="eastAsia"/>
          <w:sz w:val="24"/>
        </w:rPr>
        <w:t>7.与本投标有关的一切正式往来通讯请寄：</w:t>
      </w:r>
    </w:p>
    <w:p w:rsidR="00F9095A" w:rsidRDefault="00F9095A" w:rsidP="00F9095A">
      <w:pPr>
        <w:spacing w:line="500" w:lineRule="exact"/>
        <w:rPr>
          <w:rFonts w:ascii="宋体" w:hAnsi="宋体"/>
          <w:sz w:val="24"/>
          <w:u w:val="single"/>
        </w:rPr>
      </w:pPr>
      <w:r>
        <w:rPr>
          <w:rFonts w:ascii="宋体" w:hAnsi="宋体" w:hint="eastAsia"/>
          <w:sz w:val="24"/>
        </w:rPr>
        <w:t xml:space="preserve">      地址： </w:t>
      </w:r>
      <w:r>
        <w:rPr>
          <w:rFonts w:ascii="宋体" w:hAnsi="宋体" w:hint="eastAsia"/>
          <w:sz w:val="24"/>
          <w:u w:val="single"/>
        </w:rPr>
        <w:t xml:space="preserve">                </w:t>
      </w:r>
      <w:r>
        <w:rPr>
          <w:rFonts w:ascii="宋体" w:hAnsi="宋体" w:hint="eastAsia"/>
          <w:sz w:val="24"/>
        </w:rPr>
        <w:t xml:space="preserve"> 邮编： </w:t>
      </w:r>
      <w:r>
        <w:rPr>
          <w:rFonts w:ascii="宋体" w:hAnsi="宋体" w:hint="eastAsia"/>
          <w:sz w:val="24"/>
          <w:u w:val="single"/>
        </w:rPr>
        <w:t xml:space="preserve">                 </w:t>
      </w:r>
    </w:p>
    <w:p w:rsidR="00F9095A" w:rsidRDefault="00F9095A" w:rsidP="00F9095A">
      <w:pPr>
        <w:spacing w:line="500" w:lineRule="exact"/>
        <w:rPr>
          <w:rFonts w:ascii="宋体" w:hAnsi="宋体"/>
          <w:sz w:val="24"/>
          <w:u w:val="single"/>
        </w:rPr>
      </w:pPr>
      <w:r>
        <w:rPr>
          <w:rFonts w:ascii="宋体" w:hAnsi="宋体" w:hint="eastAsia"/>
          <w:sz w:val="24"/>
        </w:rPr>
        <w:t xml:space="preserve">      电话： </w:t>
      </w:r>
      <w:r>
        <w:rPr>
          <w:rFonts w:ascii="宋体" w:hAnsi="宋体" w:hint="eastAsia"/>
          <w:sz w:val="24"/>
          <w:u w:val="single"/>
        </w:rPr>
        <w:t xml:space="preserve">                </w:t>
      </w:r>
      <w:r>
        <w:rPr>
          <w:rFonts w:ascii="宋体" w:hAnsi="宋体" w:hint="eastAsia"/>
          <w:sz w:val="24"/>
        </w:rPr>
        <w:t xml:space="preserve"> 传真： </w:t>
      </w:r>
      <w:r>
        <w:rPr>
          <w:rFonts w:ascii="宋体" w:hAnsi="宋体" w:hint="eastAsia"/>
          <w:sz w:val="24"/>
          <w:u w:val="single"/>
        </w:rPr>
        <w:t xml:space="preserve">                 </w:t>
      </w:r>
    </w:p>
    <w:p w:rsidR="00F9095A" w:rsidRDefault="00F9095A" w:rsidP="00F9095A">
      <w:pPr>
        <w:spacing w:line="500" w:lineRule="exact"/>
        <w:rPr>
          <w:rFonts w:ascii="宋体" w:hAnsi="宋体"/>
          <w:sz w:val="24"/>
          <w:u w:val="single"/>
        </w:rPr>
      </w:pPr>
      <w:r>
        <w:rPr>
          <w:rFonts w:ascii="宋体" w:hAnsi="宋体" w:hint="eastAsia"/>
          <w:sz w:val="24"/>
        </w:rPr>
        <w:t xml:space="preserve">      投标人代表签字： </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投标人(全称并加盖公章)：</w:t>
      </w:r>
      <w:r>
        <w:rPr>
          <w:rFonts w:ascii="宋体" w:hAnsi="宋体" w:hint="eastAsia"/>
          <w:sz w:val="24"/>
          <w:u w:val="single"/>
        </w:rPr>
        <w:t xml:space="preserve">                       </w:t>
      </w:r>
    </w:p>
    <w:p w:rsidR="00F9095A" w:rsidRDefault="00F9095A" w:rsidP="00F9095A">
      <w:pPr>
        <w:tabs>
          <w:tab w:val="left" w:pos="5355"/>
        </w:tabs>
        <w:spacing w:line="500" w:lineRule="exact"/>
        <w:rPr>
          <w:rFonts w:ascii="宋体" w:hAnsi="宋体"/>
          <w:sz w:val="24"/>
        </w:rPr>
      </w:pPr>
      <w:r>
        <w:rPr>
          <w:rFonts w:ascii="宋体" w:hAnsi="宋体" w:hint="eastAsia"/>
          <w:sz w:val="24"/>
        </w:rPr>
        <w:t xml:space="preserve">      日  期： </w:t>
      </w:r>
      <w:r>
        <w:rPr>
          <w:rFonts w:ascii="宋体" w:hAnsi="宋体" w:hint="eastAsia"/>
          <w:sz w:val="24"/>
          <w:u w:val="single"/>
        </w:rPr>
        <w:t xml:space="preserve">                                      </w:t>
      </w:r>
    </w:p>
    <w:p w:rsidR="00F9095A" w:rsidRDefault="00F9095A" w:rsidP="00F9095A">
      <w:pPr>
        <w:tabs>
          <w:tab w:val="left" w:pos="5355"/>
        </w:tabs>
        <w:spacing w:line="500" w:lineRule="exact"/>
        <w:jc w:val="right"/>
        <w:rPr>
          <w:rFonts w:ascii="宋体" w:hAnsi="宋体"/>
          <w:szCs w:val="21"/>
        </w:rPr>
      </w:pPr>
      <w:r>
        <w:rPr>
          <w:rFonts w:ascii="宋体" w:hAnsi="宋体"/>
          <w:sz w:val="24"/>
        </w:rPr>
        <w:br w:type="page"/>
      </w:r>
      <w:bookmarkStart w:id="272" w:name="_Toc333846106"/>
      <w:r>
        <w:rPr>
          <w:rFonts w:ascii="宋体" w:hAnsi="宋体" w:hint="eastAsia"/>
          <w:szCs w:val="21"/>
        </w:rPr>
        <w:lastRenderedPageBreak/>
        <w:t>附件1</w:t>
      </w:r>
    </w:p>
    <w:p w:rsidR="00F9095A" w:rsidRDefault="00F9095A" w:rsidP="00F9095A">
      <w:pPr>
        <w:spacing w:line="360" w:lineRule="auto"/>
        <w:ind w:firstLineChars="200" w:firstLine="723"/>
        <w:jc w:val="center"/>
        <w:outlineLvl w:val="1"/>
        <w:rPr>
          <w:rFonts w:ascii="宋体" w:hAnsi="宋体" w:cs="黑体"/>
          <w:b/>
          <w:sz w:val="36"/>
          <w:szCs w:val="20"/>
        </w:rPr>
      </w:pPr>
      <w:bookmarkStart w:id="273" w:name="_Toc421862215"/>
      <w:bookmarkStart w:id="274" w:name="_Toc435794672"/>
      <w:bookmarkStart w:id="275" w:name="_Toc472092899"/>
      <w:bookmarkStart w:id="276" w:name="_Toc342202202"/>
      <w:bookmarkStart w:id="277" w:name="_Toc42006898"/>
      <w:r>
        <w:rPr>
          <w:rFonts w:ascii="宋体" w:hAnsi="宋体" w:cs="黑体" w:hint="eastAsia"/>
          <w:b/>
          <w:sz w:val="36"/>
          <w:szCs w:val="20"/>
        </w:rPr>
        <w:t>一、技术、商务部分投标主要内容摘录表</w:t>
      </w:r>
      <w:bookmarkEnd w:id="273"/>
      <w:bookmarkEnd w:id="274"/>
      <w:bookmarkEnd w:id="275"/>
      <w:bookmarkEnd w:id="276"/>
      <w:bookmarkEnd w:id="277"/>
    </w:p>
    <w:p w:rsidR="00F9095A" w:rsidRDefault="00F9095A" w:rsidP="00F9095A">
      <w:pPr>
        <w:spacing w:line="360" w:lineRule="auto"/>
        <w:jc w:val="center"/>
        <w:rPr>
          <w:rFonts w:ascii="宋体" w:hAnsi="宋体" w:cs="黑体"/>
          <w:b/>
          <w:sz w:val="36"/>
          <w:szCs w:val="20"/>
        </w:rPr>
      </w:pPr>
      <w:bookmarkStart w:id="278" w:name="_Toc346300392"/>
      <w:bookmarkStart w:id="279" w:name="_Toc351395712"/>
      <w:bookmarkStart w:id="280" w:name="_Toc351740823"/>
      <w:bookmarkStart w:id="281" w:name="_Toc351968274"/>
      <w:bookmarkStart w:id="282" w:name="_Toc362102305"/>
      <w:bookmarkStart w:id="283" w:name="_Toc363065289"/>
      <w:bookmarkStart w:id="284" w:name="_Toc383442793"/>
      <w:bookmarkStart w:id="285" w:name="_Toc403467591"/>
      <w:bookmarkStart w:id="286" w:name="_Toc419485076"/>
      <w:bookmarkStart w:id="287" w:name="_Toc363150252"/>
      <w:r>
        <w:rPr>
          <w:rFonts w:ascii="宋体" w:hAnsi="宋体" w:cs="黑体" w:hint="eastAsia"/>
          <w:b/>
          <w:sz w:val="36"/>
          <w:szCs w:val="20"/>
        </w:rPr>
        <w:t>(一)技术部分投标主要内容摘录表</w:t>
      </w:r>
      <w:bookmarkEnd w:id="278"/>
      <w:bookmarkEnd w:id="279"/>
      <w:bookmarkEnd w:id="280"/>
      <w:bookmarkEnd w:id="281"/>
      <w:bookmarkEnd w:id="282"/>
      <w:bookmarkEnd w:id="283"/>
      <w:bookmarkEnd w:id="284"/>
      <w:bookmarkEnd w:id="285"/>
      <w:bookmarkEnd w:id="286"/>
      <w:bookmarkEnd w:id="2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5170"/>
        <w:gridCol w:w="2130"/>
      </w:tblGrid>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序号</w:t>
            </w:r>
          </w:p>
        </w:tc>
        <w:tc>
          <w:tcPr>
            <w:tcW w:w="5170" w:type="dxa"/>
            <w:vAlign w:val="center"/>
          </w:tcPr>
          <w:p w:rsidR="00F9095A" w:rsidRDefault="00F9095A" w:rsidP="00FD2A1E">
            <w:pPr>
              <w:spacing w:line="0" w:lineRule="atLeast"/>
              <w:jc w:val="center"/>
              <w:rPr>
                <w:rFonts w:ascii="宋体" w:hAnsi="宋体"/>
                <w:sz w:val="24"/>
              </w:rPr>
            </w:pPr>
            <w:r>
              <w:rPr>
                <w:rFonts w:ascii="宋体" w:hAnsi="宋体" w:hint="eastAsia"/>
                <w:sz w:val="24"/>
              </w:rPr>
              <w:t>投标文件技术部分内容</w:t>
            </w:r>
          </w:p>
        </w:tc>
        <w:tc>
          <w:tcPr>
            <w:tcW w:w="2130" w:type="dxa"/>
            <w:vAlign w:val="center"/>
          </w:tcPr>
          <w:p w:rsidR="00F9095A" w:rsidRDefault="00F9095A" w:rsidP="00FD2A1E">
            <w:pPr>
              <w:spacing w:line="0" w:lineRule="atLeast"/>
              <w:jc w:val="center"/>
              <w:rPr>
                <w:rFonts w:ascii="宋体" w:hAnsi="宋体"/>
                <w:sz w:val="24"/>
              </w:rPr>
            </w:pPr>
            <w:r>
              <w:rPr>
                <w:rFonts w:ascii="宋体" w:hAnsi="宋体" w:hint="eastAsia"/>
                <w:sz w:val="24"/>
              </w:rPr>
              <w:t>对应页码</w:t>
            </w: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1</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2</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3</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sz w:val="24"/>
              </w:rPr>
              <w:t>……</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bl>
    <w:p w:rsidR="00F9095A" w:rsidRDefault="00F9095A" w:rsidP="00F9095A">
      <w:pPr>
        <w:spacing w:line="500" w:lineRule="exact"/>
        <w:rPr>
          <w:rFonts w:ascii="宋体" w:hAnsi="宋体"/>
          <w:sz w:val="24"/>
        </w:rPr>
      </w:pPr>
    </w:p>
    <w:p w:rsidR="00F9095A" w:rsidRDefault="00F9095A" w:rsidP="00F9095A">
      <w:pPr>
        <w:spacing w:line="360" w:lineRule="auto"/>
        <w:jc w:val="center"/>
        <w:rPr>
          <w:rFonts w:ascii="宋体" w:hAnsi="宋体"/>
          <w:b/>
          <w:sz w:val="36"/>
          <w:szCs w:val="20"/>
        </w:rPr>
      </w:pPr>
      <w:r>
        <w:rPr>
          <w:rFonts w:ascii="宋体" w:hAnsi="宋体" w:hint="eastAsia"/>
          <w:b/>
          <w:sz w:val="36"/>
          <w:szCs w:val="20"/>
        </w:rPr>
        <w:t>(二)商务部分投标主要内容摘录表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5170"/>
        <w:gridCol w:w="2130"/>
      </w:tblGrid>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序号</w:t>
            </w:r>
          </w:p>
        </w:tc>
        <w:tc>
          <w:tcPr>
            <w:tcW w:w="5170" w:type="dxa"/>
            <w:vAlign w:val="center"/>
          </w:tcPr>
          <w:p w:rsidR="00F9095A" w:rsidRDefault="00F9095A" w:rsidP="00FD2A1E">
            <w:pPr>
              <w:spacing w:line="0" w:lineRule="atLeast"/>
              <w:jc w:val="center"/>
              <w:rPr>
                <w:rFonts w:ascii="宋体" w:hAnsi="宋体"/>
                <w:sz w:val="24"/>
              </w:rPr>
            </w:pPr>
            <w:r>
              <w:rPr>
                <w:rFonts w:ascii="宋体" w:hAnsi="宋体" w:hint="eastAsia"/>
                <w:sz w:val="24"/>
              </w:rPr>
              <w:t>投标文件商务部分内容</w:t>
            </w:r>
          </w:p>
        </w:tc>
        <w:tc>
          <w:tcPr>
            <w:tcW w:w="2130" w:type="dxa"/>
            <w:vAlign w:val="center"/>
          </w:tcPr>
          <w:p w:rsidR="00F9095A" w:rsidRDefault="00F9095A" w:rsidP="00FD2A1E">
            <w:pPr>
              <w:spacing w:line="0" w:lineRule="atLeast"/>
              <w:jc w:val="center"/>
              <w:rPr>
                <w:rFonts w:ascii="宋体" w:hAnsi="宋体"/>
                <w:sz w:val="24"/>
              </w:rPr>
            </w:pPr>
            <w:r>
              <w:rPr>
                <w:rFonts w:ascii="宋体" w:hAnsi="宋体" w:hint="eastAsia"/>
                <w:sz w:val="24"/>
              </w:rPr>
              <w:t>对应页码</w:t>
            </w: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1</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2</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hint="eastAsia"/>
                <w:sz w:val="24"/>
              </w:rPr>
              <w:t>3</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r w:rsidR="00F9095A" w:rsidTr="00FD2A1E">
        <w:trPr>
          <w:trHeight w:hRule="exact" w:val="567"/>
          <w:jc w:val="center"/>
        </w:trPr>
        <w:tc>
          <w:tcPr>
            <w:tcW w:w="1634" w:type="dxa"/>
            <w:vAlign w:val="center"/>
          </w:tcPr>
          <w:p w:rsidR="00F9095A" w:rsidRDefault="00F9095A" w:rsidP="00FD2A1E">
            <w:pPr>
              <w:spacing w:line="0" w:lineRule="atLeast"/>
              <w:jc w:val="center"/>
              <w:rPr>
                <w:rFonts w:ascii="宋体" w:hAnsi="宋体"/>
                <w:sz w:val="24"/>
              </w:rPr>
            </w:pPr>
            <w:r>
              <w:rPr>
                <w:rFonts w:ascii="宋体" w:hAnsi="宋体"/>
                <w:sz w:val="24"/>
              </w:rPr>
              <w:t>……</w:t>
            </w:r>
          </w:p>
        </w:tc>
        <w:tc>
          <w:tcPr>
            <w:tcW w:w="5170" w:type="dxa"/>
            <w:vAlign w:val="center"/>
          </w:tcPr>
          <w:p w:rsidR="00F9095A" w:rsidRDefault="00F9095A" w:rsidP="00FD2A1E">
            <w:pPr>
              <w:spacing w:line="0" w:lineRule="atLeast"/>
              <w:jc w:val="center"/>
              <w:rPr>
                <w:rFonts w:ascii="宋体" w:hAnsi="宋体"/>
                <w:sz w:val="24"/>
              </w:rPr>
            </w:pPr>
          </w:p>
        </w:tc>
        <w:tc>
          <w:tcPr>
            <w:tcW w:w="2130" w:type="dxa"/>
            <w:vAlign w:val="center"/>
          </w:tcPr>
          <w:p w:rsidR="00F9095A" w:rsidRDefault="00F9095A" w:rsidP="00FD2A1E">
            <w:pPr>
              <w:spacing w:line="0" w:lineRule="atLeast"/>
              <w:jc w:val="center"/>
              <w:rPr>
                <w:rFonts w:ascii="宋体" w:hAnsi="宋体"/>
                <w:b/>
                <w:sz w:val="24"/>
              </w:rPr>
            </w:pPr>
          </w:p>
        </w:tc>
      </w:tr>
    </w:tbl>
    <w:p w:rsidR="00F9095A" w:rsidRDefault="00F9095A" w:rsidP="00F9095A">
      <w:pPr>
        <w:spacing w:line="500" w:lineRule="exact"/>
        <w:rPr>
          <w:rFonts w:ascii="宋体" w:hAnsi="宋体"/>
          <w:sz w:val="24"/>
        </w:rPr>
      </w:pPr>
      <w:r>
        <w:rPr>
          <w:rFonts w:ascii="宋体" w:hAnsi="宋体" w:hint="eastAsia"/>
          <w:sz w:val="24"/>
        </w:rPr>
        <w:t>注：</w:t>
      </w:r>
    </w:p>
    <w:p w:rsidR="00F9095A" w:rsidRDefault="00F9095A" w:rsidP="00F9095A">
      <w:pPr>
        <w:spacing w:line="500" w:lineRule="exact"/>
        <w:ind w:firstLineChars="200" w:firstLine="480"/>
        <w:rPr>
          <w:rFonts w:ascii="宋体" w:hAnsi="宋体"/>
          <w:sz w:val="24"/>
        </w:rPr>
      </w:pPr>
      <w:r>
        <w:rPr>
          <w:rFonts w:ascii="宋体" w:hAnsi="宋体" w:hint="eastAsia"/>
          <w:sz w:val="24"/>
        </w:rPr>
        <w:t>投标人可将投标文件中能够反映技术部分评分内容、商务部分评分内容的详细信息所对应的页码填写完整，且所填写的内容均为真实、准确、完整，且不具有任何误导性。如因投标人所填内容有误或填写的内容不完全，从而影响了评标委员会对其投标文件的判定，投标人应自行承担因对全部招标文件理解不正确或误解而产生的相应后果。</w:t>
      </w:r>
    </w:p>
    <w:p w:rsidR="00F9095A" w:rsidRDefault="00F9095A" w:rsidP="00F9095A">
      <w:pPr>
        <w:spacing w:line="500" w:lineRule="exact"/>
        <w:ind w:firstLineChars="200" w:firstLine="480"/>
        <w:rPr>
          <w:rFonts w:ascii="宋体" w:hAnsi="宋体"/>
          <w:sz w:val="24"/>
        </w:rPr>
      </w:pPr>
    </w:p>
    <w:p w:rsidR="00F9095A" w:rsidRDefault="00F9095A" w:rsidP="00F9095A">
      <w:pPr>
        <w:spacing w:line="500" w:lineRule="exact"/>
        <w:ind w:firstLineChars="200" w:firstLine="480"/>
        <w:rPr>
          <w:rFonts w:ascii="宋体" w:hAnsi="宋体"/>
          <w:sz w:val="24"/>
        </w:rPr>
      </w:pPr>
    </w:p>
    <w:p w:rsidR="00F9095A" w:rsidRDefault="00F9095A" w:rsidP="00F9095A">
      <w:pPr>
        <w:spacing w:line="500" w:lineRule="exact"/>
        <w:ind w:firstLineChars="200" w:firstLine="480"/>
        <w:rPr>
          <w:rFonts w:ascii="宋体" w:hAnsi="宋体"/>
          <w:sz w:val="24"/>
        </w:rPr>
      </w:pPr>
    </w:p>
    <w:p w:rsidR="00F9095A" w:rsidRDefault="00F9095A" w:rsidP="00F9095A">
      <w:pPr>
        <w:spacing w:line="500" w:lineRule="exact"/>
        <w:ind w:firstLineChars="200" w:firstLine="480"/>
        <w:rPr>
          <w:rFonts w:ascii="宋体" w:hAnsi="宋体"/>
          <w:sz w:val="24"/>
        </w:rPr>
      </w:pPr>
      <w:r>
        <w:rPr>
          <w:rFonts w:ascii="宋体" w:hAnsi="宋体" w:hint="eastAsia"/>
          <w:sz w:val="24"/>
        </w:rPr>
        <w:t>投 标 人(全称并加盖公章)：</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投标人代表签字：</w:t>
      </w:r>
      <w:r>
        <w:rPr>
          <w:rFonts w:ascii="宋体" w:hAnsi="宋体" w:hint="eastAsia"/>
          <w:sz w:val="24"/>
          <w:u w:val="single"/>
        </w:rPr>
        <w:t xml:space="preserve">               </w:t>
      </w:r>
    </w:p>
    <w:p w:rsidR="00F9095A" w:rsidRDefault="00F9095A" w:rsidP="00F9095A">
      <w:pPr>
        <w:spacing w:line="500" w:lineRule="exact"/>
        <w:ind w:firstLineChars="200" w:firstLine="480"/>
      </w:pPr>
      <w:r>
        <w:rPr>
          <w:rFonts w:ascii="宋体" w:hAnsi="宋体" w:hint="eastAsia"/>
          <w:sz w:val="24"/>
        </w:rPr>
        <w:t>日      期：</w:t>
      </w:r>
      <w:r>
        <w:rPr>
          <w:rFonts w:ascii="宋体" w:hAnsi="宋体" w:hint="eastAsia"/>
          <w:sz w:val="24"/>
          <w:u w:val="single"/>
        </w:rPr>
        <w:t xml:space="preserve">                               </w:t>
      </w:r>
    </w:p>
    <w:p w:rsidR="00F9095A" w:rsidRDefault="00F9095A" w:rsidP="00F9095A">
      <w:pPr>
        <w:tabs>
          <w:tab w:val="left" w:pos="5355"/>
        </w:tabs>
        <w:spacing w:line="500" w:lineRule="exact"/>
        <w:jc w:val="right"/>
        <w:rPr>
          <w:rFonts w:ascii="宋体" w:hAnsi="宋体"/>
          <w:szCs w:val="21"/>
        </w:rPr>
      </w:pPr>
      <w:r>
        <w:rPr>
          <w:rFonts w:ascii="宋体" w:hAnsi="宋体"/>
          <w:sz w:val="24"/>
        </w:rPr>
        <w:br w:type="page"/>
      </w:r>
      <w:r>
        <w:rPr>
          <w:rFonts w:ascii="宋体" w:hAnsi="宋体" w:hint="eastAsia"/>
          <w:szCs w:val="21"/>
        </w:rPr>
        <w:lastRenderedPageBreak/>
        <w:t>附件2</w:t>
      </w:r>
    </w:p>
    <w:p w:rsidR="009030FF" w:rsidRDefault="009030FF" w:rsidP="00F9095A">
      <w:pPr>
        <w:tabs>
          <w:tab w:val="left" w:pos="5355"/>
        </w:tabs>
        <w:spacing w:line="500" w:lineRule="exact"/>
        <w:jc w:val="right"/>
        <w:rPr>
          <w:rFonts w:ascii="宋体" w:hAnsi="宋体"/>
          <w:szCs w:val="21"/>
        </w:rPr>
      </w:pPr>
      <w:r>
        <w:rPr>
          <w:rFonts w:ascii="宋体" w:hAnsi="宋体" w:hint="eastAsia"/>
          <w:szCs w:val="21"/>
        </w:rPr>
        <w:t>附件2-1</w:t>
      </w:r>
    </w:p>
    <w:p w:rsidR="00F9095A" w:rsidRDefault="00C93654" w:rsidP="009030FF">
      <w:pPr>
        <w:pStyle w:val="30"/>
        <w:spacing w:line="500" w:lineRule="exact"/>
        <w:jc w:val="center"/>
        <w:outlineLvl w:val="1"/>
        <w:rPr>
          <w:rFonts w:ascii="宋体" w:hAnsi="宋体"/>
          <w:sz w:val="24"/>
        </w:rPr>
      </w:pPr>
      <w:bookmarkStart w:id="288" w:name="_Toc428461480"/>
      <w:bookmarkStart w:id="289" w:name="_Toc472092901"/>
      <w:bookmarkStart w:id="290" w:name="_Toc42006899"/>
      <w:bookmarkEnd w:id="272"/>
      <w:r>
        <w:rPr>
          <w:rFonts w:ascii="宋体" w:eastAsia="宋体" w:hAnsi="宋体" w:hint="eastAsia"/>
          <w:b/>
          <w:sz w:val="36"/>
        </w:rPr>
        <w:t>二、</w:t>
      </w:r>
      <w:bookmarkStart w:id="291" w:name="_Toc472092902"/>
      <w:bookmarkStart w:id="292" w:name="_Toc428461481"/>
      <w:bookmarkEnd w:id="288"/>
      <w:bookmarkEnd w:id="289"/>
      <w:r>
        <w:rPr>
          <w:rFonts w:ascii="宋体" w:eastAsia="宋体" w:hAnsi="宋体" w:hint="eastAsia"/>
          <w:b/>
          <w:sz w:val="36"/>
        </w:rPr>
        <w:t>技术和商务偏离表</w:t>
      </w:r>
      <w:bookmarkEnd w:id="290"/>
      <w:bookmarkEnd w:id="291"/>
      <w:bookmarkEnd w:id="292"/>
      <w:r w:rsidR="00F9095A">
        <w:rPr>
          <w:rFonts w:ascii="宋体" w:eastAsia="宋体" w:hAnsi="宋体" w:hint="eastAsia"/>
        </w:rPr>
        <w:cr/>
      </w:r>
      <w:r w:rsidR="00F9095A">
        <w:rPr>
          <w:rFonts w:ascii="宋体" w:eastAsia="宋体" w:hAnsi="宋体" w:cs="宋体" w:hint="eastAsia"/>
          <w:sz w:val="24"/>
        </w:rPr>
        <w:t>投标人名称：</w:t>
      </w:r>
      <w:r w:rsidR="00F9095A">
        <w:rPr>
          <w:rFonts w:ascii="宋体" w:hAnsi="宋体" w:hint="eastAsia"/>
          <w:sz w:val="24"/>
        </w:rPr>
        <w:t xml:space="preserve">                                                   </w:t>
      </w:r>
      <w:r w:rsidR="00F9095A">
        <w:rPr>
          <w:rFonts w:ascii="宋体" w:eastAsia="宋体" w:hAnsi="宋体" w:cs="宋体" w:hint="eastAsia"/>
          <w:sz w:val="24"/>
        </w:rPr>
        <w:t>招标编号：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516"/>
        <w:gridCol w:w="1585"/>
        <w:gridCol w:w="1789"/>
        <w:gridCol w:w="1516"/>
        <w:gridCol w:w="1514"/>
      </w:tblGrid>
      <w:tr w:rsidR="00F9095A" w:rsidTr="00FD2A1E">
        <w:trPr>
          <w:cantSplit/>
          <w:trHeight w:val="943"/>
        </w:trPr>
        <w:tc>
          <w:tcPr>
            <w:tcW w:w="1800" w:type="dxa"/>
            <w:vAlign w:val="center"/>
          </w:tcPr>
          <w:p w:rsidR="00F9095A" w:rsidRDefault="00F9095A" w:rsidP="00FD2A1E">
            <w:pPr>
              <w:spacing w:line="500" w:lineRule="exact"/>
              <w:jc w:val="center"/>
              <w:rPr>
                <w:rFonts w:ascii="宋体" w:hAnsi="宋体"/>
                <w:sz w:val="24"/>
              </w:rPr>
            </w:pPr>
            <w:r>
              <w:rPr>
                <w:rFonts w:ascii="宋体" w:hAnsi="宋体" w:hint="eastAsia"/>
                <w:sz w:val="24"/>
              </w:rPr>
              <w:t>合同包/品目号</w:t>
            </w:r>
          </w:p>
        </w:tc>
        <w:tc>
          <w:tcPr>
            <w:tcW w:w="1516" w:type="dxa"/>
            <w:vAlign w:val="center"/>
          </w:tcPr>
          <w:p w:rsidR="00F9095A" w:rsidRDefault="00F9095A" w:rsidP="00FD2A1E">
            <w:pPr>
              <w:spacing w:line="500" w:lineRule="exact"/>
              <w:jc w:val="center"/>
              <w:rPr>
                <w:rFonts w:ascii="宋体" w:hAnsi="宋体"/>
                <w:sz w:val="24"/>
              </w:rPr>
            </w:pPr>
            <w:r>
              <w:rPr>
                <w:rFonts w:ascii="宋体" w:hAnsi="宋体" w:hint="eastAsia"/>
                <w:sz w:val="24"/>
              </w:rPr>
              <w:t>服务名称</w:t>
            </w:r>
          </w:p>
        </w:tc>
        <w:tc>
          <w:tcPr>
            <w:tcW w:w="1585" w:type="dxa"/>
            <w:vAlign w:val="center"/>
          </w:tcPr>
          <w:p w:rsidR="00F9095A" w:rsidRDefault="00F9095A" w:rsidP="00FD2A1E">
            <w:pPr>
              <w:spacing w:line="500" w:lineRule="exact"/>
              <w:jc w:val="center"/>
              <w:rPr>
                <w:rFonts w:ascii="宋体" w:hAnsi="宋体"/>
                <w:sz w:val="24"/>
              </w:rPr>
            </w:pPr>
            <w:r>
              <w:rPr>
                <w:rFonts w:ascii="宋体" w:hAnsi="宋体" w:hint="eastAsia"/>
                <w:sz w:val="24"/>
              </w:rPr>
              <w:t>规格条目号</w:t>
            </w:r>
          </w:p>
        </w:tc>
        <w:tc>
          <w:tcPr>
            <w:tcW w:w="1789" w:type="dxa"/>
            <w:vAlign w:val="center"/>
          </w:tcPr>
          <w:p w:rsidR="00F9095A" w:rsidRDefault="00F9095A" w:rsidP="00FD2A1E">
            <w:pPr>
              <w:spacing w:line="500" w:lineRule="exact"/>
              <w:jc w:val="center"/>
              <w:rPr>
                <w:rFonts w:ascii="宋体" w:hAnsi="宋体"/>
                <w:sz w:val="24"/>
              </w:rPr>
            </w:pPr>
            <w:r>
              <w:rPr>
                <w:rFonts w:ascii="宋体" w:hAnsi="宋体" w:hint="eastAsia"/>
                <w:sz w:val="24"/>
              </w:rPr>
              <w:t>招标文件要求</w:t>
            </w:r>
          </w:p>
        </w:tc>
        <w:tc>
          <w:tcPr>
            <w:tcW w:w="1516" w:type="dxa"/>
            <w:vAlign w:val="center"/>
          </w:tcPr>
          <w:p w:rsidR="00F9095A" w:rsidRDefault="00F9095A" w:rsidP="00FD2A1E">
            <w:pPr>
              <w:spacing w:line="500" w:lineRule="exact"/>
              <w:jc w:val="center"/>
              <w:rPr>
                <w:rFonts w:ascii="宋体" w:hAnsi="宋体"/>
                <w:sz w:val="24"/>
              </w:rPr>
            </w:pPr>
            <w:r>
              <w:rPr>
                <w:rFonts w:ascii="宋体" w:hAnsi="宋体" w:hint="eastAsia"/>
                <w:sz w:val="24"/>
              </w:rPr>
              <w:t>投标响应</w:t>
            </w:r>
          </w:p>
        </w:tc>
        <w:tc>
          <w:tcPr>
            <w:tcW w:w="1514" w:type="dxa"/>
            <w:vAlign w:val="center"/>
          </w:tcPr>
          <w:p w:rsidR="00F9095A" w:rsidRDefault="00F9095A" w:rsidP="00FD2A1E">
            <w:pPr>
              <w:spacing w:line="500" w:lineRule="exact"/>
              <w:jc w:val="center"/>
              <w:rPr>
                <w:rFonts w:ascii="宋体" w:hAnsi="宋体"/>
                <w:sz w:val="24"/>
              </w:rPr>
            </w:pPr>
            <w:r>
              <w:rPr>
                <w:rFonts w:ascii="宋体" w:hAnsi="宋体" w:hint="eastAsia"/>
                <w:sz w:val="24"/>
              </w:rPr>
              <w:t>偏离说明</w:t>
            </w:r>
          </w:p>
        </w:tc>
      </w:tr>
      <w:tr w:rsidR="00F9095A" w:rsidTr="00FD2A1E">
        <w:trPr>
          <w:cantSplit/>
          <w:trHeight w:val="944"/>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r w:rsidR="00F9095A" w:rsidTr="00FD2A1E">
        <w:trPr>
          <w:cantSplit/>
          <w:trHeight w:val="943"/>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r w:rsidR="00F9095A" w:rsidTr="00FD2A1E">
        <w:trPr>
          <w:cantSplit/>
          <w:trHeight w:val="944"/>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r w:rsidR="00F9095A" w:rsidTr="00FD2A1E">
        <w:trPr>
          <w:cantSplit/>
          <w:trHeight w:val="944"/>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r w:rsidR="00F9095A" w:rsidTr="00FD2A1E">
        <w:trPr>
          <w:cantSplit/>
          <w:trHeight w:val="943"/>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r w:rsidR="00F9095A" w:rsidTr="00FD2A1E">
        <w:trPr>
          <w:cantSplit/>
          <w:trHeight w:val="944"/>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r w:rsidR="00F9095A" w:rsidTr="00FD2A1E">
        <w:trPr>
          <w:cantSplit/>
          <w:trHeight w:val="944"/>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r w:rsidR="00F9095A" w:rsidTr="00FD2A1E">
        <w:trPr>
          <w:cantSplit/>
          <w:trHeight w:val="943"/>
        </w:trPr>
        <w:tc>
          <w:tcPr>
            <w:tcW w:w="1800"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85" w:type="dxa"/>
            <w:vAlign w:val="center"/>
          </w:tcPr>
          <w:p w:rsidR="00F9095A" w:rsidRDefault="00F9095A" w:rsidP="00FD2A1E">
            <w:pPr>
              <w:spacing w:line="500" w:lineRule="exact"/>
              <w:rPr>
                <w:rFonts w:ascii="宋体" w:hAnsi="宋体"/>
                <w:sz w:val="24"/>
              </w:rPr>
            </w:pPr>
          </w:p>
        </w:tc>
        <w:tc>
          <w:tcPr>
            <w:tcW w:w="1789" w:type="dxa"/>
            <w:vAlign w:val="center"/>
          </w:tcPr>
          <w:p w:rsidR="00F9095A" w:rsidRDefault="00F9095A" w:rsidP="00FD2A1E">
            <w:pPr>
              <w:spacing w:line="500" w:lineRule="exact"/>
              <w:rPr>
                <w:rFonts w:ascii="宋体" w:hAnsi="宋体"/>
                <w:sz w:val="24"/>
              </w:rPr>
            </w:pPr>
          </w:p>
        </w:tc>
        <w:tc>
          <w:tcPr>
            <w:tcW w:w="1516" w:type="dxa"/>
            <w:vAlign w:val="center"/>
          </w:tcPr>
          <w:p w:rsidR="00F9095A" w:rsidRDefault="00F9095A" w:rsidP="00FD2A1E">
            <w:pPr>
              <w:spacing w:line="500" w:lineRule="exact"/>
              <w:rPr>
                <w:rFonts w:ascii="宋体" w:hAnsi="宋体"/>
                <w:sz w:val="24"/>
              </w:rPr>
            </w:pPr>
          </w:p>
        </w:tc>
        <w:tc>
          <w:tcPr>
            <w:tcW w:w="1514" w:type="dxa"/>
            <w:vAlign w:val="center"/>
          </w:tcPr>
          <w:p w:rsidR="00F9095A" w:rsidRDefault="00F9095A" w:rsidP="00FD2A1E">
            <w:pPr>
              <w:spacing w:line="500" w:lineRule="exact"/>
              <w:rPr>
                <w:rFonts w:ascii="宋体" w:hAnsi="宋体"/>
                <w:sz w:val="24"/>
              </w:rPr>
            </w:pPr>
          </w:p>
        </w:tc>
      </w:tr>
    </w:tbl>
    <w:p w:rsidR="00F9095A" w:rsidRDefault="00F9095A" w:rsidP="00F9095A">
      <w:pPr>
        <w:spacing w:line="500" w:lineRule="exact"/>
        <w:rPr>
          <w:rFonts w:ascii="宋体" w:hAnsi="宋体"/>
          <w:sz w:val="24"/>
        </w:rPr>
      </w:pPr>
      <w:r>
        <w:rPr>
          <w:rFonts w:ascii="宋体" w:hAnsi="宋体" w:hint="eastAsia"/>
          <w:sz w:val="24"/>
        </w:rPr>
        <w:t>注：(1)投标人应如实详细填写偏离表，应将第三章招标内容及要求逐条详细列在偏离表中，不得只简单列出项目编号，也不得在“投标响应”栏中仅出现“响应”字样，否则评标委员会将做出不利于投标人的判断。</w:t>
      </w:r>
    </w:p>
    <w:p w:rsidR="00F9095A" w:rsidRDefault="00F9095A" w:rsidP="00F9095A">
      <w:pPr>
        <w:spacing w:line="500" w:lineRule="exact"/>
        <w:ind w:firstLineChars="200" w:firstLine="480"/>
        <w:rPr>
          <w:rFonts w:ascii="宋体" w:hAnsi="宋体"/>
          <w:sz w:val="24"/>
        </w:rPr>
      </w:pPr>
      <w:r>
        <w:rPr>
          <w:rFonts w:ascii="宋体" w:hAnsi="宋体" w:hint="eastAsia"/>
          <w:sz w:val="24"/>
        </w:rPr>
        <w:t>(2)投标人提交的投标文件中与招标文件的商务部分的要求有不同时，应逐条列在偏离表中，否则评标委员会将做出不利于投标人的判断。</w:t>
      </w:r>
    </w:p>
    <w:p w:rsidR="00F9095A" w:rsidRDefault="00F9095A" w:rsidP="00F9095A">
      <w:pPr>
        <w:tabs>
          <w:tab w:val="left" w:pos="5355"/>
        </w:tabs>
        <w:spacing w:line="500" w:lineRule="exact"/>
        <w:rPr>
          <w:rFonts w:ascii="宋体" w:hAnsi="宋体"/>
          <w:sz w:val="24"/>
          <w:szCs w:val="20"/>
        </w:rPr>
      </w:pPr>
    </w:p>
    <w:p w:rsidR="009030FF" w:rsidRDefault="00F9095A" w:rsidP="00F9095A">
      <w:pPr>
        <w:tabs>
          <w:tab w:val="left" w:pos="5355"/>
        </w:tabs>
        <w:spacing w:line="500" w:lineRule="exact"/>
        <w:ind w:firstLineChars="250" w:firstLine="600"/>
        <w:rPr>
          <w:rFonts w:ascii="宋体" w:hAnsi="宋体"/>
          <w:sz w:val="24"/>
          <w:u w:val="single"/>
        </w:rPr>
      </w:pPr>
      <w:r>
        <w:rPr>
          <w:rFonts w:ascii="宋体" w:hAnsi="宋体" w:hint="eastAsia"/>
          <w:sz w:val="24"/>
          <w:szCs w:val="20"/>
        </w:rPr>
        <w:t>投标人代表签字：</w:t>
      </w:r>
      <w:r>
        <w:rPr>
          <w:rFonts w:ascii="宋体" w:hAnsi="宋体" w:hint="eastAsia"/>
          <w:sz w:val="24"/>
          <w:u w:val="single"/>
        </w:rPr>
        <w:t xml:space="preserve">            </w:t>
      </w:r>
    </w:p>
    <w:p w:rsidR="009030FF" w:rsidRDefault="009030FF">
      <w:pPr>
        <w:widowControl/>
        <w:jc w:val="left"/>
        <w:rPr>
          <w:rFonts w:ascii="Arial Narrow" w:hAnsi="宋体"/>
          <w:b/>
          <w:bCs/>
          <w:kern w:val="0"/>
          <w:sz w:val="24"/>
          <w:lang w:val="zh-CN"/>
        </w:rPr>
      </w:pPr>
      <w:r>
        <w:rPr>
          <w:rFonts w:hAnsi="宋体"/>
          <w:b/>
          <w:bCs/>
          <w:lang w:val="zh-CN"/>
        </w:rPr>
        <w:br w:type="page"/>
      </w:r>
    </w:p>
    <w:p w:rsidR="009030FF" w:rsidRPr="009030FF" w:rsidRDefault="009030FF" w:rsidP="009030FF">
      <w:pPr>
        <w:pStyle w:val="Default"/>
        <w:jc w:val="right"/>
        <w:rPr>
          <w:rFonts w:hAnsi="宋体"/>
          <w:bCs/>
          <w:color w:val="auto"/>
          <w:lang w:val="zh-CN"/>
        </w:rPr>
      </w:pPr>
      <w:r w:rsidRPr="009030FF">
        <w:rPr>
          <w:rFonts w:hAnsi="宋体" w:hint="eastAsia"/>
          <w:bCs/>
          <w:color w:val="auto"/>
          <w:lang w:val="zh-CN"/>
        </w:rPr>
        <w:lastRenderedPageBreak/>
        <w:t>附件</w:t>
      </w:r>
      <w:r w:rsidRPr="009030FF">
        <w:rPr>
          <w:rFonts w:hAnsi="宋体" w:hint="eastAsia"/>
          <w:bCs/>
          <w:color w:val="auto"/>
          <w:lang w:val="zh-CN"/>
        </w:rPr>
        <w:t>2-2</w:t>
      </w:r>
    </w:p>
    <w:p w:rsidR="009030FF" w:rsidRPr="00476AA6" w:rsidRDefault="009030FF" w:rsidP="009030FF">
      <w:pPr>
        <w:widowControl/>
        <w:spacing w:line="276" w:lineRule="auto"/>
        <w:jc w:val="center"/>
        <w:rPr>
          <w:rFonts w:ascii="宋体" w:hAnsi="宋体" w:cs="宋体"/>
          <w:b/>
          <w:bCs/>
          <w:sz w:val="28"/>
          <w:szCs w:val="28"/>
          <w:lang w:val="zh-CN"/>
        </w:rPr>
      </w:pPr>
      <w:r w:rsidRPr="00476AA6">
        <w:rPr>
          <w:rFonts w:ascii="宋体" w:hAnsi="宋体" w:cs="宋体"/>
          <w:b/>
          <w:bCs/>
          <w:sz w:val="28"/>
          <w:szCs w:val="28"/>
          <w:lang w:val="zh-CN"/>
        </w:rPr>
        <w:t>技术和服务要求</w:t>
      </w:r>
      <w:r w:rsidRPr="00476AA6">
        <w:rPr>
          <w:rFonts w:ascii="宋体" w:hAnsi="宋体" w:cs="宋体" w:hint="eastAsia"/>
          <w:b/>
          <w:bCs/>
          <w:sz w:val="28"/>
          <w:szCs w:val="28"/>
          <w:lang w:val="zh-CN"/>
        </w:rPr>
        <w:t>中加“</w:t>
      </w:r>
      <w:r w:rsidRPr="00476AA6">
        <w:rPr>
          <w:rFonts w:ascii="宋体" w:hAnsi="宋体" w:cs="宋体" w:hint="eastAsia"/>
          <w:kern w:val="0"/>
          <w:sz w:val="28"/>
          <w:szCs w:val="28"/>
        </w:rPr>
        <w:t>★</w:t>
      </w:r>
      <w:r w:rsidRPr="00476AA6">
        <w:rPr>
          <w:rFonts w:ascii="宋体" w:hAnsi="宋体" w:cs="宋体" w:hint="eastAsia"/>
          <w:b/>
          <w:bCs/>
          <w:sz w:val="28"/>
          <w:szCs w:val="28"/>
          <w:lang w:val="zh-CN"/>
        </w:rPr>
        <w:t>”条款响应表</w:t>
      </w:r>
    </w:p>
    <w:p w:rsidR="009030FF" w:rsidRDefault="009030FF" w:rsidP="009030FF">
      <w:pPr>
        <w:widowControl/>
        <w:spacing w:line="276" w:lineRule="auto"/>
        <w:jc w:val="left"/>
        <w:rPr>
          <w:rFonts w:ascii="宋体" w:hAnsi="宋体" w:cs="宋体"/>
          <w:kern w:val="0"/>
          <w:sz w:val="24"/>
          <w:u w:val="single"/>
        </w:rPr>
      </w:pPr>
      <w:r w:rsidRPr="00476AA6">
        <w:rPr>
          <w:rFonts w:ascii="宋体" w:hAnsi="宋体" w:cs="宋体"/>
          <w:kern w:val="0"/>
          <w:sz w:val="24"/>
        </w:rPr>
        <w:t>致：</w:t>
      </w:r>
      <w:r w:rsidRPr="00476AA6">
        <w:rPr>
          <w:rFonts w:ascii="宋体" w:hAnsi="宋体" w:cs="宋体"/>
          <w:kern w:val="0"/>
          <w:sz w:val="24"/>
          <w:u w:val="single"/>
        </w:rPr>
        <w:t>                 </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0"/>
        <w:gridCol w:w="1359"/>
        <w:gridCol w:w="3860"/>
        <w:gridCol w:w="2834"/>
        <w:gridCol w:w="525"/>
        <w:gridCol w:w="598"/>
      </w:tblGrid>
      <w:tr w:rsidR="009030FF" w:rsidRPr="00476AA6" w:rsidTr="009030FF">
        <w:trPr>
          <w:trHeight w:val="741"/>
        </w:trPr>
        <w:tc>
          <w:tcPr>
            <w:tcW w:w="354" w:type="pct"/>
            <w:shd w:val="clear" w:color="auto" w:fill="FFFFFF"/>
            <w:tcMar>
              <w:top w:w="0" w:type="dxa"/>
              <w:left w:w="105" w:type="dxa"/>
              <w:bottom w:w="0" w:type="dxa"/>
              <w:right w:w="105" w:type="dxa"/>
            </w:tcMar>
            <w:vAlign w:val="center"/>
          </w:tcPr>
          <w:p w:rsidR="009030FF" w:rsidRPr="00476AA6" w:rsidRDefault="009030FF" w:rsidP="000E6994">
            <w:pPr>
              <w:pStyle w:val="af7"/>
              <w:spacing w:line="276" w:lineRule="auto"/>
              <w:jc w:val="center"/>
              <w:rPr>
                <w:sz w:val="21"/>
                <w:szCs w:val="21"/>
              </w:rPr>
            </w:pPr>
            <w:r w:rsidRPr="00476AA6">
              <w:rPr>
                <w:rFonts w:hint="eastAsia"/>
                <w:sz w:val="21"/>
                <w:szCs w:val="21"/>
              </w:rPr>
              <w:t>序号</w:t>
            </w:r>
          </w:p>
        </w:tc>
        <w:tc>
          <w:tcPr>
            <w:tcW w:w="688" w:type="pct"/>
            <w:shd w:val="clear" w:color="auto" w:fill="FFFFFF"/>
            <w:tcMar>
              <w:top w:w="0" w:type="dxa"/>
              <w:left w:w="105" w:type="dxa"/>
              <w:bottom w:w="0" w:type="dxa"/>
              <w:right w:w="105" w:type="dxa"/>
            </w:tcMar>
            <w:vAlign w:val="center"/>
          </w:tcPr>
          <w:p w:rsidR="009030FF" w:rsidRPr="00476AA6" w:rsidRDefault="009030FF" w:rsidP="000E6994">
            <w:pPr>
              <w:pStyle w:val="af7"/>
              <w:spacing w:line="276" w:lineRule="auto"/>
              <w:jc w:val="center"/>
              <w:rPr>
                <w:sz w:val="21"/>
                <w:szCs w:val="21"/>
              </w:rPr>
            </w:pPr>
            <w:r w:rsidRPr="00476AA6">
              <w:rPr>
                <w:rFonts w:hint="eastAsia"/>
                <w:sz w:val="21"/>
                <w:szCs w:val="21"/>
              </w:rPr>
              <w:t>章节条目号</w:t>
            </w:r>
          </w:p>
        </w:tc>
        <w:tc>
          <w:tcPr>
            <w:tcW w:w="1954" w:type="pct"/>
            <w:shd w:val="clear" w:color="auto" w:fill="FFFFFF"/>
            <w:tcMar>
              <w:top w:w="0" w:type="dxa"/>
              <w:left w:w="105" w:type="dxa"/>
              <w:bottom w:w="0" w:type="dxa"/>
              <w:right w:w="105" w:type="dxa"/>
            </w:tcMar>
            <w:vAlign w:val="center"/>
          </w:tcPr>
          <w:p w:rsidR="009030FF" w:rsidRPr="00476AA6" w:rsidRDefault="009030FF" w:rsidP="000E6994">
            <w:pPr>
              <w:pStyle w:val="af7"/>
              <w:spacing w:line="276" w:lineRule="auto"/>
              <w:jc w:val="center"/>
              <w:rPr>
                <w:sz w:val="21"/>
                <w:szCs w:val="21"/>
              </w:rPr>
            </w:pPr>
            <w:r w:rsidRPr="00476AA6">
              <w:rPr>
                <w:rFonts w:hint="eastAsia"/>
                <w:sz w:val="21"/>
                <w:szCs w:val="21"/>
              </w:rPr>
              <w:t>招标文件规定的技术和服务要求</w:t>
            </w:r>
          </w:p>
        </w:tc>
        <w:tc>
          <w:tcPr>
            <w:tcW w:w="1435" w:type="pct"/>
            <w:shd w:val="clear" w:color="auto" w:fill="FFFFFF"/>
            <w:tcMar>
              <w:top w:w="0" w:type="dxa"/>
              <w:left w:w="105" w:type="dxa"/>
              <w:bottom w:w="0" w:type="dxa"/>
              <w:right w:w="105" w:type="dxa"/>
            </w:tcMar>
            <w:vAlign w:val="center"/>
          </w:tcPr>
          <w:p w:rsidR="009030FF" w:rsidRPr="00AF4ADA" w:rsidRDefault="009030FF" w:rsidP="000E6994">
            <w:pPr>
              <w:pStyle w:val="af7"/>
              <w:spacing w:line="276" w:lineRule="auto"/>
              <w:ind w:firstLine="422"/>
              <w:jc w:val="center"/>
              <w:rPr>
                <w:rStyle w:val="a5"/>
                <w:sz w:val="21"/>
              </w:rPr>
            </w:pPr>
            <w:r w:rsidRPr="00AF4ADA">
              <w:rPr>
                <w:rStyle w:val="a5"/>
                <w:rFonts w:hint="eastAsia"/>
                <w:sz w:val="21"/>
              </w:rPr>
              <w:t>投标人的</w:t>
            </w:r>
            <w:r w:rsidRPr="006643DD">
              <w:rPr>
                <w:rStyle w:val="a5"/>
                <w:sz w:val="21"/>
              </w:rPr>
              <w:t>响应或承诺</w:t>
            </w:r>
          </w:p>
        </w:tc>
        <w:tc>
          <w:tcPr>
            <w:tcW w:w="569" w:type="pct"/>
            <w:gridSpan w:val="2"/>
            <w:shd w:val="clear" w:color="auto" w:fill="FFFFFF"/>
            <w:vAlign w:val="center"/>
          </w:tcPr>
          <w:p w:rsidR="009030FF" w:rsidRPr="00AF4ADA" w:rsidRDefault="009030FF" w:rsidP="009030FF">
            <w:pPr>
              <w:pStyle w:val="af7"/>
              <w:spacing w:line="276" w:lineRule="auto"/>
              <w:jc w:val="center"/>
              <w:rPr>
                <w:rStyle w:val="a5"/>
                <w:sz w:val="21"/>
              </w:rPr>
            </w:pPr>
            <w:r>
              <w:rPr>
                <w:rFonts w:ascii="宋体" w:hAnsi="宋体" w:hint="eastAsia"/>
              </w:rPr>
              <w:t>偏离说明</w:t>
            </w:r>
          </w:p>
        </w:tc>
      </w:tr>
      <w:tr w:rsidR="009030FF" w:rsidRPr="00476AA6" w:rsidTr="009030FF">
        <w:trPr>
          <w:trHeight w:val="961"/>
        </w:trPr>
        <w:tc>
          <w:tcPr>
            <w:tcW w:w="354" w:type="pct"/>
            <w:shd w:val="clear" w:color="auto" w:fill="FFFFFF"/>
            <w:tcMar>
              <w:top w:w="0" w:type="dxa"/>
              <w:left w:w="105" w:type="dxa"/>
              <w:bottom w:w="0" w:type="dxa"/>
              <w:right w:w="105" w:type="dxa"/>
            </w:tcMar>
            <w:vAlign w:val="center"/>
          </w:tcPr>
          <w:p w:rsidR="009030FF" w:rsidRPr="00476AA6" w:rsidRDefault="009030FF" w:rsidP="000E6994">
            <w:pPr>
              <w:spacing w:line="276" w:lineRule="auto"/>
              <w:jc w:val="center"/>
              <w:rPr>
                <w:rFonts w:ascii="宋体" w:hAnsi="宋体" w:cs="宋体"/>
                <w:kern w:val="0"/>
                <w:szCs w:val="21"/>
              </w:rPr>
            </w:pPr>
            <w:r w:rsidRPr="00476AA6">
              <w:rPr>
                <w:rFonts w:ascii="宋体" w:hAnsi="宋体" w:cs="宋体" w:hint="eastAsia"/>
                <w:kern w:val="0"/>
                <w:szCs w:val="21"/>
              </w:rPr>
              <w:t>1</w:t>
            </w:r>
          </w:p>
        </w:tc>
        <w:tc>
          <w:tcPr>
            <w:tcW w:w="688" w:type="pct"/>
            <w:shd w:val="clear" w:color="auto" w:fill="FFFFFF"/>
            <w:tcMar>
              <w:top w:w="0" w:type="dxa"/>
              <w:left w:w="105" w:type="dxa"/>
              <w:bottom w:w="0" w:type="dxa"/>
              <w:right w:w="105" w:type="dxa"/>
            </w:tcMar>
            <w:vAlign w:val="center"/>
          </w:tcPr>
          <w:p w:rsidR="009030FF" w:rsidRPr="00476AA6" w:rsidRDefault="009030FF" w:rsidP="000E6994">
            <w:pPr>
              <w:spacing w:line="276" w:lineRule="auto"/>
              <w:jc w:val="center"/>
              <w:rPr>
                <w:rFonts w:ascii="宋体" w:hAnsi="宋体" w:cs="宋体"/>
                <w:kern w:val="0"/>
                <w:szCs w:val="21"/>
              </w:rPr>
            </w:pPr>
            <w:r w:rsidRPr="00476AA6">
              <w:rPr>
                <w:rFonts w:ascii="宋体" w:hAnsi="宋体" w:cs="宋体" w:hint="eastAsia"/>
                <w:kern w:val="0"/>
                <w:szCs w:val="21"/>
              </w:rPr>
              <w:t>经营范围</w:t>
            </w:r>
          </w:p>
        </w:tc>
        <w:tc>
          <w:tcPr>
            <w:tcW w:w="1954" w:type="pct"/>
            <w:shd w:val="clear" w:color="auto" w:fill="FFFFFF"/>
            <w:tcMar>
              <w:top w:w="0" w:type="dxa"/>
              <w:left w:w="105" w:type="dxa"/>
              <w:bottom w:w="0" w:type="dxa"/>
              <w:right w:w="105" w:type="dxa"/>
            </w:tcMar>
            <w:vAlign w:val="center"/>
          </w:tcPr>
          <w:p w:rsidR="009030FF" w:rsidRPr="006643DD" w:rsidRDefault="009030FF" w:rsidP="004B471D">
            <w:pPr>
              <w:jc w:val="left"/>
              <w:rPr>
                <w:rFonts w:ascii="宋体" w:hAnsi="宋体" w:cs="宋体"/>
                <w:kern w:val="0"/>
                <w:szCs w:val="21"/>
              </w:rPr>
            </w:pPr>
            <w:r w:rsidRPr="006643DD">
              <w:rPr>
                <w:rFonts w:ascii="宋体" w:hAnsi="宋体" w:cs="宋体" w:hint="eastAsia"/>
                <w:kern w:val="0"/>
                <w:szCs w:val="21"/>
              </w:rPr>
              <w:t>★（1）只限预包装食品销售、热食类食品制售、自制饮品制售，不得制作糕点类食品。采取风味美食档口为主结合大众伙食供应方式。</w:t>
            </w:r>
          </w:p>
        </w:tc>
        <w:tc>
          <w:tcPr>
            <w:tcW w:w="1435" w:type="pct"/>
            <w:shd w:val="clear" w:color="auto" w:fill="FFFFFF"/>
            <w:tcMar>
              <w:top w:w="0" w:type="dxa"/>
              <w:left w:w="105" w:type="dxa"/>
              <w:bottom w:w="0" w:type="dxa"/>
              <w:right w:w="105" w:type="dxa"/>
            </w:tcMar>
            <w:vAlign w:val="center"/>
          </w:tcPr>
          <w:p w:rsidR="009030FF" w:rsidRPr="00476AA6" w:rsidRDefault="009030FF" w:rsidP="000E6994">
            <w:pPr>
              <w:widowControl/>
              <w:spacing w:line="276" w:lineRule="auto"/>
              <w:jc w:val="center"/>
              <w:rPr>
                <w:rFonts w:ascii="宋体" w:hAnsi="宋体" w:cs="宋体"/>
                <w:kern w:val="0"/>
                <w:szCs w:val="21"/>
              </w:rPr>
            </w:pPr>
          </w:p>
        </w:tc>
        <w:tc>
          <w:tcPr>
            <w:tcW w:w="569" w:type="pct"/>
            <w:gridSpan w:val="2"/>
            <w:shd w:val="clear" w:color="auto" w:fill="FFFFFF"/>
            <w:vAlign w:val="center"/>
          </w:tcPr>
          <w:p w:rsidR="009030FF" w:rsidRPr="00476AA6" w:rsidRDefault="009030FF" w:rsidP="000E6994">
            <w:pPr>
              <w:widowControl/>
              <w:spacing w:line="276" w:lineRule="auto"/>
              <w:jc w:val="center"/>
              <w:rPr>
                <w:rFonts w:ascii="宋体" w:hAnsi="宋体" w:cs="宋体"/>
                <w:kern w:val="0"/>
                <w:szCs w:val="21"/>
              </w:rPr>
            </w:pPr>
          </w:p>
        </w:tc>
      </w:tr>
      <w:tr w:rsidR="009030FF" w:rsidRPr="00476AA6" w:rsidTr="009030FF">
        <w:trPr>
          <w:trHeight w:val="961"/>
        </w:trPr>
        <w:tc>
          <w:tcPr>
            <w:tcW w:w="354" w:type="pct"/>
            <w:shd w:val="clear" w:color="auto" w:fill="FFFFFF"/>
            <w:tcMar>
              <w:top w:w="0" w:type="dxa"/>
              <w:left w:w="105" w:type="dxa"/>
              <w:bottom w:w="0" w:type="dxa"/>
              <w:right w:w="105" w:type="dxa"/>
            </w:tcMar>
            <w:vAlign w:val="center"/>
          </w:tcPr>
          <w:p w:rsidR="009030FF" w:rsidRPr="00476AA6" w:rsidRDefault="009030FF" w:rsidP="000E6994">
            <w:pPr>
              <w:spacing w:line="276" w:lineRule="auto"/>
              <w:jc w:val="center"/>
              <w:rPr>
                <w:rFonts w:ascii="宋体" w:hAnsi="宋体" w:cs="宋体"/>
                <w:kern w:val="0"/>
                <w:szCs w:val="21"/>
              </w:rPr>
            </w:pPr>
            <w:r>
              <w:rPr>
                <w:rFonts w:ascii="宋体" w:hAnsi="宋体" w:cs="宋体" w:hint="eastAsia"/>
                <w:kern w:val="0"/>
                <w:szCs w:val="21"/>
              </w:rPr>
              <w:t>2</w:t>
            </w:r>
          </w:p>
        </w:tc>
        <w:tc>
          <w:tcPr>
            <w:tcW w:w="688" w:type="pct"/>
            <w:shd w:val="clear" w:color="auto" w:fill="FFFFFF"/>
            <w:tcMar>
              <w:top w:w="0" w:type="dxa"/>
              <w:left w:w="105" w:type="dxa"/>
              <w:bottom w:w="0" w:type="dxa"/>
              <w:right w:w="105" w:type="dxa"/>
            </w:tcMar>
            <w:vAlign w:val="center"/>
          </w:tcPr>
          <w:p w:rsidR="009030FF" w:rsidRPr="00476AA6"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经营的餐饮服务场所基本要求及设备投入要求</w:t>
            </w:r>
          </w:p>
        </w:tc>
        <w:tc>
          <w:tcPr>
            <w:tcW w:w="1954" w:type="pct"/>
            <w:shd w:val="clear" w:color="auto" w:fill="FFFFFF"/>
            <w:tcMar>
              <w:top w:w="0" w:type="dxa"/>
              <w:left w:w="105" w:type="dxa"/>
              <w:bottom w:w="0" w:type="dxa"/>
              <w:right w:w="105" w:type="dxa"/>
            </w:tcMar>
            <w:vAlign w:val="center"/>
          </w:tcPr>
          <w:p w:rsidR="009030FF" w:rsidRPr="006643DD" w:rsidRDefault="009030FF" w:rsidP="004B471D">
            <w:pPr>
              <w:pStyle w:val="Default"/>
              <w:rPr>
                <w:rFonts w:hAnsi="宋体" w:cs="宋体"/>
                <w:color w:val="auto"/>
                <w:sz w:val="21"/>
                <w:szCs w:val="21"/>
              </w:rPr>
            </w:pPr>
            <w:r w:rsidRPr="006643DD">
              <w:rPr>
                <w:rFonts w:hAnsi="宋体" w:cs="宋体" w:hint="eastAsia"/>
                <w:color w:val="auto"/>
                <w:sz w:val="21"/>
                <w:szCs w:val="21"/>
              </w:rPr>
              <w:t>★备注：附件一《北区食堂</w:t>
            </w:r>
            <w:r w:rsidRPr="006643DD">
              <w:rPr>
                <w:rFonts w:hAnsi="宋体" w:cs="宋体" w:hint="eastAsia"/>
                <w:color w:val="auto"/>
                <w:sz w:val="21"/>
                <w:szCs w:val="21"/>
              </w:rPr>
              <w:t>A</w:t>
            </w:r>
            <w:r w:rsidRPr="006643DD">
              <w:rPr>
                <w:rFonts w:hAnsi="宋体" w:cs="宋体" w:hint="eastAsia"/>
                <w:color w:val="auto"/>
                <w:sz w:val="21"/>
                <w:szCs w:val="21"/>
              </w:rPr>
              <w:t>第一学生食堂二层环境改造设备、设施投入表》中的所有设备要求为招标人的最低标准，投标人拟投入的设备须不低于或优于此表。</w:t>
            </w:r>
          </w:p>
        </w:tc>
        <w:tc>
          <w:tcPr>
            <w:tcW w:w="1435" w:type="pct"/>
            <w:shd w:val="clear" w:color="auto" w:fill="FFFFFF"/>
            <w:tcMar>
              <w:top w:w="0" w:type="dxa"/>
              <w:left w:w="105" w:type="dxa"/>
              <w:bottom w:w="0" w:type="dxa"/>
              <w:right w:w="105" w:type="dxa"/>
            </w:tcMar>
            <w:vAlign w:val="center"/>
          </w:tcPr>
          <w:p w:rsidR="009030FF" w:rsidRPr="00476AA6" w:rsidRDefault="009030FF" w:rsidP="000E6994">
            <w:pPr>
              <w:widowControl/>
              <w:spacing w:line="276" w:lineRule="auto"/>
              <w:jc w:val="center"/>
              <w:rPr>
                <w:rFonts w:ascii="宋体" w:hAnsi="宋体" w:cs="宋体"/>
                <w:kern w:val="0"/>
                <w:szCs w:val="21"/>
              </w:rPr>
            </w:pPr>
          </w:p>
        </w:tc>
        <w:tc>
          <w:tcPr>
            <w:tcW w:w="569" w:type="pct"/>
            <w:gridSpan w:val="2"/>
            <w:shd w:val="clear" w:color="auto" w:fill="FFFFFF"/>
            <w:vAlign w:val="center"/>
          </w:tcPr>
          <w:p w:rsidR="009030FF" w:rsidRPr="00476AA6" w:rsidRDefault="009030FF" w:rsidP="000E6994">
            <w:pPr>
              <w:widowControl/>
              <w:spacing w:line="276" w:lineRule="auto"/>
              <w:jc w:val="center"/>
              <w:rPr>
                <w:rFonts w:ascii="宋体" w:hAnsi="宋体" w:cs="宋体"/>
                <w:kern w:val="0"/>
                <w:szCs w:val="21"/>
              </w:rPr>
            </w:pPr>
          </w:p>
        </w:tc>
      </w:tr>
      <w:tr w:rsidR="009030FF" w:rsidRPr="00476AA6" w:rsidTr="009030FF">
        <w:trPr>
          <w:trHeight w:val="961"/>
        </w:trPr>
        <w:tc>
          <w:tcPr>
            <w:tcW w:w="354" w:type="pct"/>
            <w:shd w:val="clear" w:color="auto" w:fill="FFFFFF"/>
            <w:tcMar>
              <w:top w:w="0" w:type="dxa"/>
              <w:left w:w="105" w:type="dxa"/>
              <w:bottom w:w="0" w:type="dxa"/>
              <w:right w:w="105" w:type="dxa"/>
            </w:tcMar>
            <w:vAlign w:val="center"/>
          </w:tcPr>
          <w:p w:rsidR="009030FF" w:rsidRDefault="009030FF" w:rsidP="000E6994">
            <w:pPr>
              <w:spacing w:line="276" w:lineRule="auto"/>
              <w:jc w:val="center"/>
              <w:rPr>
                <w:rFonts w:ascii="宋体" w:hAnsi="宋体" w:cs="宋体"/>
                <w:kern w:val="0"/>
                <w:szCs w:val="21"/>
              </w:rPr>
            </w:pPr>
            <w:r>
              <w:rPr>
                <w:rFonts w:ascii="宋体" w:hAnsi="宋体" w:cs="宋体" w:hint="eastAsia"/>
                <w:kern w:val="0"/>
                <w:szCs w:val="21"/>
              </w:rPr>
              <w:t>3</w:t>
            </w:r>
          </w:p>
        </w:tc>
        <w:tc>
          <w:tcPr>
            <w:tcW w:w="688"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食品处理区场所设置、布局、设备投入要求</w:t>
            </w:r>
          </w:p>
        </w:tc>
        <w:tc>
          <w:tcPr>
            <w:tcW w:w="1954" w:type="pct"/>
            <w:shd w:val="clear" w:color="auto" w:fill="FFFFFF"/>
            <w:tcMar>
              <w:top w:w="0" w:type="dxa"/>
              <w:left w:w="105" w:type="dxa"/>
              <w:bottom w:w="0" w:type="dxa"/>
              <w:right w:w="105" w:type="dxa"/>
            </w:tcMar>
            <w:vAlign w:val="center"/>
          </w:tcPr>
          <w:p w:rsidR="009030FF" w:rsidRPr="006643DD" w:rsidRDefault="009030FF" w:rsidP="004B471D">
            <w:pPr>
              <w:jc w:val="left"/>
              <w:rPr>
                <w:rFonts w:ascii="宋体" w:hAnsi="宋体" w:cs="宋体"/>
                <w:kern w:val="0"/>
                <w:szCs w:val="21"/>
              </w:rPr>
            </w:pPr>
            <w:r w:rsidRPr="006643DD">
              <w:rPr>
                <w:rFonts w:ascii="宋体" w:hAnsi="宋体" w:cs="宋体" w:hint="eastAsia"/>
                <w:kern w:val="0"/>
                <w:szCs w:val="21"/>
              </w:rPr>
              <w:t>★（1）食品处理区加工流程合理布局必须符合餐饮服务食品安全要求,必须符合消防、环保要求。有与制售的食品品种、数量相适应的厨具、餐具、通风、防尘、防蝇、防鼠、防虫、洗涤、消毒等设施设备。风味档口要重新进行布局，规范电路、排水、排污系统。</w:t>
            </w:r>
          </w:p>
        </w:tc>
        <w:tc>
          <w:tcPr>
            <w:tcW w:w="1435" w:type="pct"/>
            <w:shd w:val="clear" w:color="auto" w:fill="FFFFFF"/>
            <w:tcMar>
              <w:top w:w="0" w:type="dxa"/>
              <w:left w:w="105" w:type="dxa"/>
              <w:bottom w:w="0" w:type="dxa"/>
              <w:right w:w="105" w:type="dxa"/>
            </w:tcMar>
            <w:vAlign w:val="center"/>
          </w:tcPr>
          <w:p w:rsidR="009030FF" w:rsidRPr="00476AA6" w:rsidRDefault="009030FF" w:rsidP="000E6994">
            <w:pPr>
              <w:widowControl/>
              <w:spacing w:line="276" w:lineRule="auto"/>
              <w:jc w:val="center"/>
              <w:rPr>
                <w:rFonts w:ascii="宋体" w:hAnsi="宋体" w:cs="宋体"/>
                <w:kern w:val="0"/>
                <w:szCs w:val="21"/>
              </w:rPr>
            </w:pPr>
          </w:p>
        </w:tc>
        <w:tc>
          <w:tcPr>
            <w:tcW w:w="569" w:type="pct"/>
            <w:gridSpan w:val="2"/>
            <w:shd w:val="clear" w:color="auto" w:fill="FFFFFF"/>
            <w:vAlign w:val="center"/>
          </w:tcPr>
          <w:p w:rsidR="009030FF" w:rsidRPr="00476AA6" w:rsidRDefault="009030FF" w:rsidP="000E6994">
            <w:pPr>
              <w:widowControl/>
              <w:spacing w:line="276" w:lineRule="auto"/>
              <w:jc w:val="center"/>
              <w:rPr>
                <w:rFonts w:ascii="宋体" w:hAnsi="宋体" w:cs="宋体"/>
                <w:kern w:val="0"/>
                <w:szCs w:val="21"/>
              </w:rPr>
            </w:pPr>
          </w:p>
        </w:tc>
      </w:tr>
      <w:tr w:rsidR="009030FF" w:rsidRPr="00476AA6" w:rsidTr="009030FF">
        <w:trPr>
          <w:trHeight w:val="741"/>
        </w:trPr>
        <w:tc>
          <w:tcPr>
            <w:tcW w:w="3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4</w:t>
            </w:r>
          </w:p>
        </w:tc>
        <w:tc>
          <w:tcPr>
            <w:tcW w:w="688"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价格管理</w:t>
            </w:r>
          </w:p>
        </w:tc>
        <w:tc>
          <w:tcPr>
            <w:tcW w:w="1954" w:type="pct"/>
            <w:shd w:val="clear" w:color="auto" w:fill="FFFFFF"/>
            <w:tcMar>
              <w:top w:w="0" w:type="dxa"/>
              <w:left w:w="105" w:type="dxa"/>
              <w:bottom w:w="0" w:type="dxa"/>
              <w:right w:w="105" w:type="dxa"/>
            </w:tcMar>
            <w:vAlign w:val="center"/>
          </w:tcPr>
          <w:p w:rsidR="009030FF" w:rsidRPr="006643DD" w:rsidRDefault="009030FF" w:rsidP="004B471D">
            <w:pPr>
              <w:jc w:val="left"/>
              <w:rPr>
                <w:rFonts w:ascii="宋体" w:hAnsi="宋体" w:cs="宋体"/>
                <w:kern w:val="0"/>
                <w:szCs w:val="21"/>
              </w:rPr>
            </w:pPr>
            <w:r w:rsidRPr="006643DD">
              <w:rPr>
                <w:rFonts w:ascii="宋体" w:hAnsi="宋体" w:cs="宋体" w:hint="eastAsia"/>
                <w:kern w:val="0"/>
                <w:szCs w:val="21"/>
              </w:rPr>
              <w:t>★7. 投标人承诺中标后在食堂适当位置设置饭菜价格及原料采购信息公开栏及人员健康管理等公示栏，平时应在售卖窗口挂价格牌明码实价经营，所有产品价格应低于市场同类品种售卖价格的15%-20%，并不得高于大学城其他高校食堂售卖价格。</w:t>
            </w:r>
          </w:p>
        </w:tc>
        <w:tc>
          <w:tcPr>
            <w:tcW w:w="1435" w:type="pct"/>
            <w:shd w:val="clear" w:color="auto" w:fill="FFFFFF"/>
            <w:tcMar>
              <w:top w:w="0" w:type="dxa"/>
              <w:left w:w="105" w:type="dxa"/>
              <w:bottom w:w="0" w:type="dxa"/>
              <w:right w:w="105" w:type="dxa"/>
            </w:tcMar>
            <w:vAlign w:val="center"/>
          </w:tcPr>
          <w:p w:rsidR="009030FF" w:rsidRPr="00476AA6" w:rsidRDefault="009030FF" w:rsidP="000E6994">
            <w:pPr>
              <w:pStyle w:val="af7"/>
              <w:rPr>
                <w:sz w:val="21"/>
                <w:szCs w:val="21"/>
              </w:rPr>
            </w:pPr>
          </w:p>
        </w:tc>
        <w:tc>
          <w:tcPr>
            <w:tcW w:w="569" w:type="pct"/>
            <w:gridSpan w:val="2"/>
            <w:shd w:val="clear" w:color="auto" w:fill="FFFFFF"/>
            <w:vAlign w:val="center"/>
          </w:tcPr>
          <w:p w:rsidR="009030FF" w:rsidRPr="00476AA6" w:rsidRDefault="009030FF" w:rsidP="000E6994">
            <w:pPr>
              <w:pStyle w:val="af7"/>
              <w:rPr>
                <w:sz w:val="21"/>
                <w:szCs w:val="21"/>
              </w:rPr>
            </w:pPr>
          </w:p>
        </w:tc>
      </w:tr>
      <w:tr w:rsidR="009030FF" w:rsidRPr="00476AA6" w:rsidTr="009030FF">
        <w:trPr>
          <w:trHeight w:val="741"/>
        </w:trPr>
        <w:tc>
          <w:tcPr>
            <w:tcW w:w="3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5</w:t>
            </w:r>
          </w:p>
        </w:tc>
        <w:tc>
          <w:tcPr>
            <w:tcW w:w="688"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价格管理</w:t>
            </w:r>
          </w:p>
        </w:tc>
        <w:tc>
          <w:tcPr>
            <w:tcW w:w="19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left"/>
              <w:rPr>
                <w:rFonts w:ascii="宋体" w:hAnsi="宋体" w:cs="宋体"/>
                <w:kern w:val="0"/>
                <w:szCs w:val="21"/>
              </w:rPr>
            </w:pPr>
            <w:r w:rsidRPr="006643DD">
              <w:rPr>
                <w:rFonts w:ascii="宋体" w:hAnsi="宋体" w:cs="宋体" w:hint="eastAsia"/>
                <w:kern w:val="0"/>
                <w:szCs w:val="21"/>
              </w:rPr>
              <w:t>★8. 投标人承诺中标后经营期内食堂所供的所有产品的价格不变，质量不降。确因食堂所需食品原料受市场影响，原料价格持续上涨，居高不下，且时间持续超过1个月以上，中标人需要上调售卖价格，应事先以书面报招标人审批，经招标人审批同意后方可按调整的价格售卖。</w:t>
            </w:r>
          </w:p>
        </w:tc>
        <w:tc>
          <w:tcPr>
            <w:tcW w:w="1435" w:type="pct"/>
            <w:shd w:val="clear" w:color="auto" w:fill="FFFFFF"/>
            <w:tcMar>
              <w:top w:w="0" w:type="dxa"/>
              <w:left w:w="105" w:type="dxa"/>
              <w:bottom w:w="0" w:type="dxa"/>
              <w:right w:w="105" w:type="dxa"/>
            </w:tcMar>
            <w:vAlign w:val="center"/>
          </w:tcPr>
          <w:p w:rsidR="009030FF" w:rsidRPr="00476AA6" w:rsidRDefault="009030FF" w:rsidP="000E6994">
            <w:pPr>
              <w:pStyle w:val="af7"/>
              <w:rPr>
                <w:sz w:val="21"/>
                <w:szCs w:val="21"/>
              </w:rPr>
            </w:pPr>
          </w:p>
        </w:tc>
        <w:tc>
          <w:tcPr>
            <w:tcW w:w="569" w:type="pct"/>
            <w:gridSpan w:val="2"/>
            <w:shd w:val="clear" w:color="auto" w:fill="FFFFFF"/>
            <w:vAlign w:val="center"/>
          </w:tcPr>
          <w:p w:rsidR="009030FF" w:rsidRPr="00476AA6" w:rsidRDefault="009030FF" w:rsidP="000E6994">
            <w:pPr>
              <w:pStyle w:val="af7"/>
              <w:rPr>
                <w:sz w:val="21"/>
                <w:szCs w:val="21"/>
              </w:rPr>
            </w:pPr>
          </w:p>
        </w:tc>
      </w:tr>
      <w:tr w:rsidR="009030FF" w:rsidRPr="00476AA6" w:rsidTr="009030FF">
        <w:trPr>
          <w:trHeight w:val="741"/>
        </w:trPr>
        <w:tc>
          <w:tcPr>
            <w:tcW w:w="3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6</w:t>
            </w:r>
          </w:p>
        </w:tc>
        <w:tc>
          <w:tcPr>
            <w:tcW w:w="688"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人员要求</w:t>
            </w:r>
          </w:p>
        </w:tc>
        <w:tc>
          <w:tcPr>
            <w:tcW w:w="19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left"/>
              <w:rPr>
                <w:rFonts w:ascii="宋体" w:hAnsi="宋体" w:cs="宋体"/>
                <w:kern w:val="0"/>
                <w:szCs w:val="21"/>
              </w:rPr>
            </w:pPr>
            <w:r w:rsidRPr="006643DD">
              <w:rPr>
                <w:rFonts w:ascii="宋体" w:hAnsi="宋体" w:cs="宋体" w:hint="eastAsia"/>
                <w:kern w:val="0"/>
                <w:szCs w:val="21"/>
              </w:rPr>
              <w:t>★2. 中标人要根据本项目的内容和需求，按《附件二》的要求，配齐、配强服务团队，附件二为本项目的人员配备最低标准。</w:t>
            </w:r>
          </w:p>
        </w:tc>
        <w:tc>
          <w:tcPr>
            <w:tcW w:w="1701" w:type="pct"/>
            <w:gridSpan w:val="2"/>
            <w:shd w:val="clear" w:color="auto" w:fill="FFFFFF"/>
            <w:tcMar>
              <w:top w:w="0" w:type="dxa"/>
              <w:left w:w="105" w:type="dxa"/>
              <w:bottom w:w="0" w:type="dxa"/>
              <w:right w:w="105" w:type="dxa"/>
            </w:tcMar>
            <w:vAlign w:val="center"/>
          </w:tcPr>
          <w:p w:rsidR="009030FF" w:rsidRPr="00476AA6" w:rsidRDefault="009030FF" w:rsidP="000E6994">
            <w:pPr>
              <w:pStyle w:val="af7"/>
              <w:rPr>
                <w:sz w:val="21"/>
                <w:szCs w:val="21"/>
              </w:rPr>
            </w:pPr>
          </w:p>
        </w:tc>
        <w:tc>
          <w:tcPr>
            <w:tcW w:w="303" w:type="pct"/>
            <w:shd w:val="clear" w:color="auto" w:fill="FFFFFF"/>
            <w:vAlign w:val="center"/>
          </w:tcPr>
          <w:p w:rsidR="009030FF" w:rsidRPr="00476AA6" w:rsidRDefault="009030FF" w:rsidP="000E6994">
            <w:pPr>
              <w:pStyle w:val="af7"/>
              <w:rPr>
                <w:sz w:val="21"/>
                <w:szCs w:val="21"/>
              </w:rPr>
            </w:pPr>
          </w:p>
        </w:tc>
      </w:tr>
      <w:tr w:rsidR="009030FF" w:rsidRPr="00476AA6" w:rsidTr="009030FF">
        <w:trPr>
          <w:trHeight w:val="741"/>
        </w:trPr>
        <w:tc>
          <w:tcPr>
            <w:tcW w:w="3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7</w:t>
            </w:r>
          </w:p>
        </w:tc>
        <w:tc>
          <w:tcPr>
            <w:tcW w:w="688"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★（十二）保险</w:t>
            </w:r>
          </w:p>
          <w:p w:rsidR="009030FF" w:rsidRPr="006643DD" w:rsidRDefault="009030FF" w:rsidP="000E6994">
            <w:pPr>
              <w:spacing w:line="276" w:lineRule="auto"/>
              <w:jc w:val="center"/>
              <w:rPr>
                <w:rFonts w:ascii="宋体" w:hAnsi="宋体" w:cs="宋体"/>
                <w:kern w:val="0"/>
                <w:szCs w:val="21"/>
              </w:rPr>
            </w:pPr>
          </w:p>
        </w:tc>
        <w:tc>
          <w:tcPr>
            <w:tcW w:w="19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left"/>
              <w:rPr>
                <w:rFonts w:ascii="宋体" w:hAnsi="宋体" w:cs="宋体"/>
                <w:kern w:val="0"/>
                <w:szCs w:val="21"/>
              </w:rPr>
            </w:pPr>
            <w:r w:rsidRPr="006643DD">
              <w:rPr>
                <w:rFonts w:ascii="宋体" w:hAnsi="宋体" w:cs="宋体" w:hint="eastAsia"/>
                <w:kern w:val="0"/>
                <w:szCs w:val="21"/>
              </w:rPr>
              <w:t>1.投标人必须承诺中标后为本项目所有员工投保雇主责任险。</w:t>
            </w:r>
          </w:p>
          <w:p w:rsidR="009030FF" w:rsidRPr="006643DD" w:rsidRDefault="009030FF" w:rsidP="000E6994">
            <w:pPr>
              <w:spacing w:line="276" w:lineRule="auto"/>
              <w:jc w:val="left"/>
              <w:rPr>
                <w:rFonts w:ascii="宋体" w:hAnsi="宋体" w:cs="宋体"/>
                <w:kern w:val="0"/>
                <w:szCs w:val="21"/>
              </w:rPr>
            </w:pPr>
            <w:r w:rsidRPr="006643DD">
              <w:rPr>
                <w:rFonts w:ascii="宋体" w:hAnsi="宋体" w:cs="宋体" w:hint="eastAsia"/>
                <w:kern w:val="0"/>
                <w:szCs w:val="21"/>
              </w:rPr>
              <w:t>2.投标人必须承诺中标后为本项目投保公众责任险，且保额达到</w:t>
            </w:r>
            <w:r w:rsidRPr="006643DD">
              <w:rPr>
                <w:rFonts w:ascii="宋体" w:hAnsi="宋体" w:cs="宋体"/>
                <w:kern w:val="0"/>
                <w:szCs w:val="21"/>
              </w:rPr>
              <w:t>1</w:t>
            </w:r>
            <w:r w:rsidRPr="006643DD">
              <w:rPr>
                <w:rFonts w:ascii="宋体" w:hAnsi="宋体" w:cs="宋体" w:hint="eastAsia"/>
                <w:kern w:val="0"/>
                <w:szCs w:val="21"/>
              </w:rPr>
              <w:t>5</w:t>
            </w:r>
            <w:r w:rsidRPr="006643DD">
              <w:rPr>
                <w:rFonts w:ascii="宋体" w:hAnsi="宋体" w:cs="宋体"/>
                <w:kern w:val="0"/>
                <w:szCs w:val="21"/>
              </w:rPr>
              <w:t>00</w:t>
            </w:r>
            <w:r w:rsidRPr="006643DD">
              <w:rPr>
                <w:rFonts w:ascii="宋体" w:hAnsi="宋体" w:cs="宋体" w:hint="eastAsia"/>
                <w:kern w:val="0"/>
                <w:szCs w:val="21"/>
              </w:rPr>
              <w:t>万元以上。保险条款中含有人身伤害、财产损失、食品、饮料、爆炸、车辆装卸责任条款。</w:t>
            </w:r>
          </w:p>
          <w:p w:rsidR="009030FF" w:rsidRPr="006643DD" w:rsidRDefault="009030FF" w:rsidP="000E6994">
            <w:pPr>
              <w:spacing w:line="276" w:lineRule="auto"/>
              <w:jc w:val="left"/>
              <w:rPr>
                <w:rFonts w:ascii="宋体" w:hAnsi="宋体" w:cs="宋体"/>
                <w:kern w:val="0"/>
                <w:szCs w:val="21"/>
              </w:rPr>
            </w:pPr>
            <w:r w:rsidRPr="006643DD">
              <w:rPr>
                <w:rFonts w:ascii="宋体" w:hAnsi="宋体" w:cs="宋体" w:hint="eastAsia"/>
                <w:kern w:val="0"/>
                <w:szCs w:val="21"/>
              </w:rPr>
              <w:t>3.投标人应承担工伤责任事故责任及在</w:t>
            </w:r>
            <w:r w:rsidRPr="006643DD">
              <w:rPr>
                <w:rFonts w:ascii="宋体" w:hAnsi="宋体" w:cs="宋体" w:hint="eastAsia"/>
                <w:kern w:val="0"/>
                <w:szCs w:val="21"/>
              </w:rPr>
              <w:lastRenderedPageBreak/>
              <w:t>经营过程中对第三者造成的伤害赔偿责任，支付解除或终止劳动合同经济补偿金或赔偿金等。</w:t>
            </w:r>
          </w:p>
        </w:tc>
        <w:tc>
          <w:tcPr>
            <w:tcW w:w="1701" w:type="pct"/>
            <w:gridSpan w:val="2"/>
            <w:shd w:val="clear" w:color="auto" w:fill="FFFFFF"/>
            <w:tcMar>
              <w:top w:w="0" w:type="dxa"/>
              <w:left w:w="105" w:type="dxa"/>
              <w:bottom w:w="0" w:type="dxa"/>
              <w:right w:w="105" w:type="dxa"/>
            </w:tcMar>
            <w:vAlign w:val="center"/>
          </w:tcPr>
          <w:p w:rsidR="009030FF" w:rsidRPr="00476AA6" w:rsidRDefault="009030FF" w:rsidP="000E6994">
            <w:pPr>
              <w:pStyle w:val="af7"/>
              <w:rPr>
                <w:sz w:val="21"/>
                <w:szCs w:val="21"/>
              </w:rPr>
            </w:pPr>
          </w:p>
        </w:tc>
        <w:tc>
          <w:tcPr>
            <w:tcW w:w="303" w:type="pct"/>
            <w:shd w:val="clear" w:color="auto" w:fill="FFFFFF"/>
            <w:vAlign w:val="center"/>
          </w:tcPr>
          <w:p w:rsidR="009030FF" w:rsidRPr="00476AA6" w:rsidRDefault="009030FF" w:rsidP="000E6994">
            <w:pPr>
              <w:pStyle w:val="af7"/>
              <w:rPr>
                <w:sz w:val="21"/>
                <w:szCs w:val="21"/>
              </w:rPr>
            </w:pPr>
          </w:p>
        </w:tc>
      </w:tr>
      <w:tr w:rsidR="009030FF" w:rsidRPr="00476AA6" w:rsidTr="009030FF">
        <w:trPr>
          <w:trHeight w:val="741"/>
        </w:trPr>
        <w:tc>
          <w:tcPr>
            <w:tcW w:w="3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Pr>
                <w:rFonts w:ascii="宋体" w:hAnsi="宋体" w:cs="宋体" w:hint="eastAsia"/>
                <w:kern w:val="0"/>
                <w:szCs w:val="21"/>
              </w:rPr>
              <w:lastRenderedPageBreak/>
              <w:t>8</w:t>
            </w:r>
          </w:p>
        </w:tc>
        <w:tc>
          <w:tcPr>
            <w:tcW w:w="688" w:type="pct"/>
            <w:shd w:val="clear" w:color="auto" w:fill="FFFFFF"/>
            <w:tcMar>
              <w:top w:w="0" w:type="dxa"/>
              <w:left w:w="105" w:type="dxa"/>
              <w:bottom w:w="0" w:type="dxa"/>
              <w:right w:w="105" w:type="dxa"/>
            </w:tcMar>
            <w:vAlign w:val="center"/>
          </w:tcPr>
          <w:p w:rsidR="009030FF" w:rsidRPr="00EC5FE3" w:rsidRDefault="009030FF" w:rsidP="000E6994">
            <w:pPr>
              <w:spacing w:line="276" w:lineRule="auto"/>
              <w:jc w:val="center"/>
              <w:rPr>
                <w:rFonts w:ascii="宋体" w:hAnsi="宋体" w:cs="宋体"/>
                <w:kern w:val="0"/>
                <w:szCs w:val="21"/>
              </w:rPr>
            </w:pPr>
            <w:r w:rsidRPr="00EC5FE3">
              <w:rPr>
                <w:rFonts w:ascii="宋体" w:hAnsi="宋体" w:cs="宋体" w:hint="eastAsia"/>
                <w:kern w:val="0"/>
                <w:szCs w:val="21"/>
              </w:rPr>
              <w:t>环境改造与设备验收</w:t>
            </w:r>
          </w:p>
          <w:p w:rsidR="009030FF" w:rsidRPr="006643DD" w:rsidRDefault="009030FF" w:rsidP="000E6994">
            <w:pPr>
              <w:spacing w:line="276" w:lineRule="auto"/>
              <w:jc w:val="center"/>
              <w:rPr>
                <w:rFonts w:ascii="宋体" w:hAnsi="宋体" w:cs="宋体"/>
                <w:kern w:val="0"/>
                <w:szCs w:val="21"/>
              </w:rPr>
            </w:pPr>
          </w:p>
        </w:tc>
        <w:tc>
          <w:tcPr>
            <w:tcW w:w="1954" w:type="pct"/>
            <w:shd w:val="clear" w:color="auto" w:fill="FFFFFF"/>
            <w:tcMar>
              <w:top w:w="0" w:type="dxa"/>
              <w:left w:w="105" w:type="dxa"/>
              <w:bottom w:w="0" w:type="dxa"/>
              <w:right w:w="105" w:type="dxa"/>
            </w:tcMar>
            <w:vAlign w:val="center"/>
          </w:tcPr>
          <w:p w:rsidR="009030FF" w:rsidRPr="00EC5FE3" w:rsidRDefault="009030FF" w:rsidP="000E6994">
            <w:pPr>
              <w:spacing w:line="276" w:lineRule="auto"/>
              <w:jc w:val="left"/>
              <w:rPr>
                <w:rFonts w:ascii="宋体" w:hAnsi="宋体" w:cs="宋体"/>
                <w:kern w:val="0"/>
                <w:szCs w:val="21"/>
              </w:rPr>
            </w:pPr>
            <w:r w:rsidRPr="00EC5FE3">
              <w:rPr>
                <w:rFonts w:ascii="宋体" w:hAnsi="宋体" w:cs="宋体" w:hint="eastAsia"/>
                <w:kern w:val="0"/>
                <w:szCs w:val="21"/>
              </w:rPr>
              <w:t>★1.中标人应在合同签订后40天内完成本项目所有环境改造和设备添置并具备正常营业条件。在中标公示后一周内提供完整整套设计施工图纸3套，材料进场时须通知验收,现场管理由派驻工程监理。环境改造结束后中标方需提供竣工蓝图3套，装修决算书3份，工程内业资料等3套（含设备采购发票原件），所有明细电子文档存入U盘一份。如因工程施工等资料不全，导致送造价公司审核造价无法顺利进行，或审核结果不准确等不良后果，由中标人自行承担。</w:t>
            </w:r>
          </w:p>
        </w:tc>
        <w:tc>
          <w:tcPr>
            <w:tcW w:w="1701" w:type="pct"/>
            <w:gridSpan w:val="2"/>
            <w:shd w:val="clear" w:color="auto" w:fill="FFFFFF"/>
            <w:tcMar>
              <w:top w:w="0" w:type="dxa"/>
              <w:left w:w="105" w:type="dxa"/>
              <w:bottom w:w="0" w:type="dxa"/>
              <w:right w:w="105" w:type="dxa"/>
            </w:tcMar>
            <w:vAlign w:val="center"/>
          </w:tcPr>
          <w:p w:rsidR="009030FF" w:rsidRPr="00476AA6" w:rsidRDefault="009030FF" w:rsidP="000E6994">
            <w:pPr>
              <w:pStyle w:val="af7"/>
              <w:rPr>
                <w:sz w:val="21"/>
                <w:szCs w:val="21"/>
              </w:rPr>
            </w:pPr>
          </w:p>
        </w:tc>
        <w:tc>
          <w:tcPr>
            <w:tcW w:w="303" w:type="pct"/>
            <w:shd w:val="clear" w:color="auto" w:fill="FFFFFF"/>
            <w:vAlign w:val="center"/>
          </w:tcPr>
          <w:p w:rsidR="009030FF" w:rsidRPr="00476AA6" w:rsidRDefault="009030FF" w:rsidP="000E6994">
            <w:pPr>
              <w:pStyle w:val="af7"/>
              <w:rPr>
                <w:sz w:val="21"/>
                <w:szCs w:val="21"/>
              </w:rPr>
            </w:pPr>
          </w:p>
        </w:tc>
      </w:tr>
      <w:tr w:rsidR="009030FF" w:rsidRPr="00476AA6" w:rsidTr="009030FF">
        <w:trPr>
          <w:trHeight w:val="741"/>
        </w:trPr>
        <w:tc>
          <w:tcPr>
            <w:tcW w:w="3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Pr>
                <w:rFonts w:ascii="宋体" w:hAnsi="宋体" w:cs="宋体" w:hint="eastAsia"/>
                <w:kern w:val="0"/>
                <w:szCs w:val="21"/>
              </w:rPr>
              <w:t>9</w:t>
            </w:r>
          </w:p>
        </w:tc>
        <w:tc>
          <w:tcPr>
            <w:tcW w:w="688"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center"/>
              <w:rPr>
                <w:rFonts w:ascii="宋体" w:hAnsi="宋体" w:cs="宋体"/>
                <w:kern w:val="0"/>
                <w:szCs w:val="21"/>
              </w:rPr>
            </w:pPr>
            <w:r w:rsidRPr="006643DD">
              <w:rPr>
                <w:rFonts w:ascii="宋体" w:hAnsi="宋体" w:cs="宋体" w:hint="eastAsia"/>
                <w:kern w:val="0"/>
                <w:szCs w:val="21"/>
              </w:rPr>
              <w:t>其他要求</w:t>
            </w:r>
          </w:p>
        </w:tc>
        <w:tc>
          <w:tcPr>
            <w:tcW w:w="1954" w:type="pct"/>
            <w:shd w:val="clear" w:color="auto" w:fill="FFFFFF"/>
            <w:tcMar>
              <w:top w:w="0" w:type="dxa"/>
              <w:left w:w="105" w:type="dxa"/>
              <w:bottom w:w="0" w:type="dxa"/>
              <w:right w:w="105" w:type="dxa"/>
            </w:tcMar>
            <w:vAlign w:val="center"/>
          </w:tcPr>
          <w:p w:rsidR="009030FF" w:rsidRPr="006643DD" w:rsidRDefault="009030FF" w:rsidP="000E6994">
            <w:pPr>
              <w:spacing w:line="276" w:lineRule="auto"/>
              <w:jc w:val="left"/>
              <w:rPr>
                <w:rFonts w:ascii="宋体" w:hAnsi="宋体" w:cs="宋体"/>
                <w:kern w:val="0"/>
                <w:szCs w:val="21"/>
              </w:rPr>
            </w:pPr>
            <w:r w:rsidRPr="006643DD">
              <w:rPr>
                <w:rFonts w:ascii="宋体" w:hAnsi="宋体" w:cs="宋体" w:hint="eastAsia"/>
                <w:kern w:val="0"/>
                <w:szCs w:val="21"/>
              </w:rPr>
              <w:t>★9.中标人必须承担经营和服务过程中发生的事故责任，并赔偿由此造成的全部经济损失。</w:t>
            </w:r>
          </w:p>
        </w:tc>
        <w:tc>
          <w:tcPr>
            <w:tcW w:w="1701" w:type="pct"/>
            <w:gridSpan w:val="2"/>
            <w:shd w:val="clear" w:color="auto" w:fill="FFFFFF"/>
            <w:tcMar>
              <w:top w:w="0" w:type="dxa"/>
              <w:left w:w="105" w:type="dxa"/>
              <w:bottom w:w="0" w:type="dxa"/>
              <w:right w:w="105" w:type="dxa"/>
            </w:tcMar>
            <w:vAlign w:val="center"/>
          </w:tcPr>
          <w:p w:rsidR="009030FF" w:rsidRPr="00476AA6" w:rsidRDefault="009030FF" w:rsidP="000E6994">
            <w:pPr>
              <w:pStyle w:val="af7"/>
              <w:rPr>
                <w:sz w:val="21"/>
                <w:szCs w:val="21"/>
              </w:rPr>
            </w:pPr>
          </w:p>
        </w:tc>
        <w:tc>
          <w:tcPr>
            <w:tcW w:w="303" w:type="pct"/>
            <w:shd w:val="clear" w:color="auto" w:fill="FFFFFF"/>
            <w:vAlign w:val="center"/>
          </w:tcPr>
          <w:p w:rsidR="009030FF" w:rsidRPr="00476AA6" w:rsidRDefault="009030FF" w:rsidP="000E6994">
            <w:pPr>
              <w:pStyle w:val="af7"/>
              <w:rPr>
                <w:sz w:val="21"/>
                <w:szCs w:val="21"/>
              </w:rPr>
            </w:pPr>
          </w:p>
        </w:tc>
      </w:tr>
    </w:tbl>
    <w:p w:rsidR="009030FF" w:rsidRPr="00476AA6" w:rsidRDefault="009030FF" w:rsidP="009030FF">
      <w:pPr>
        <w:rPr>
          <w:rFonts w:ascii="宋体" w:hAnsi="宋体" w:cs="宋体"/>
          <w:kern w:val="0"/>
          <w:sz w:val="24"/>
        </w:rPr>
      </w:pPr>
    </w:p>
    <w:p w:rsidR="009030FF" w:rsidRPr="00877D03" w:rsidRDefault="009030FF" w:rsidP="009030FF">
      <w:pPr>
        <w:pStyle w:val="Default"/>
        <w:spacing w:line="480" w:lineRule="auto"/>
        <w:ind w:firstLineChars="200" w:firstLine="422"/>
        <w:rPr>
          <w:rFonts w:hAnsi="宋体"/>
          <w:b/>
          <w:bCs/>
          <w:color w:val="auto"/>
          <w:sz w:val="21"/>
          <w:szCs w:val="21"/>
        </w:rPr>
      </w:pPr>
      <w:r w:rsidRPr="00AF4ADA">
        <w:rPr>
          <w:rFonts w:hAnsi="宋体" w:hint="eastAsia"/>
          <w:b/>
          <w:bCs/>
          <w:color w:val="auto"/>
          <w:sz w:val="21"/>
          <w:szCs w:val="21"/>
        </w:rPr>
        <w:t>注：招标文件中加“★”标示的内容为不允许负偏离的实质性要求，投标人须认真解读，并根据自身情况在此表中作出实质性响应承诺，一项未实质性响应的，即按无效投标处理。</w:t>
      </w:r>
    </w:p>
    <w:p w:rsidR="009030FF" w:rsidRDefault="009030FF" w:rsidP="009030FF">
      <w:pPr>
        <w:rPr>
          <w:rFonts w:ascii="宋体" w:hAnsi="宋体" w:cs="宋体"/>
          <w:color w:val="FF0000"/>
          <w:kern w:val="0"/>
          <w:sz w:val="24"/>
        </w:rPr>
      </w:pPr>
    </w:p>
    <w:p w:rsidR="009030FF" w:rsidRPr="00476AA6" w:rsidRDefault="009030FF" w:rsidP="009030FF">
      <w:pPr>
        <w:pStyle w:val="Default"/>
        <w:rPr>
          <w:color w:val="auto"/>
        </w:rPr>
      </w:pPr>
    </w:p>
    <w:p w:rsidR="009030FF" w:rsidRPr="009030FF" w:rsidRDefault="009030FF" w:rsidP="009030FF">
      <w:pPr>
        <w:tabs>
          <w:tab w:val="left" w:pos="5355"/>
        </w:tabs>
        <w:spacing w:line="500" w:lineRule="exact"/>
        <w:ind w:firstLineChars="250" w:firstLine="600"/>
        <w:rPr>
          <w:rFonts w:ascii="宋体" w:hAnsi="宋体"/>
          <w:sz w:val="24"/>
          <w:szCs w:val="20"/>
        </w:rPr>
      </w:pPr>
      <w:r w:rsidRPr="009030FF">
        <w:rPr>
          <w:rFonts w:ascii="宋体" w:hAnsi="宋体"/>
          <w:sz w:val="24"/>
          <w:szCs w:val="20"/>
        </w:rPr>
        <w:t>投标人：</w:t>
      </w:r>
      <w:r w:rsidRPr="009030FF">
        <w:rPr>
          <w:rFonts w:ascii="宋体" w:hAnsi="宋体"/>
          <w:sz w:val="24"/>
          <w:szCs w:val="20"/>
          <w:u w:val="single"/>
        </w:rPr>
        <w:t>（全称并加盖单位公章）</w:t>
      </w:r>
    </w:p>
    <w:p w:rsidR="009030FF" w:rsidRPr="009030FF" w:rsidRDefault="009030FF" w:rsidP="009030FF">
      <w:pPr>
        <w:tabs>
          <w:tab w:val="left" w:pos="5355"/>
        </w:tabs>
        <w:spacing w:line="500" w:lineRule="exact"/>
        <w:ind w:firstLineChars="250" w:firstLine="600"/>
        <w:rPr>
          <w:rFonts w:ascii="宋体" w:hAnsi="宋体"/>
          <w:sz w:val="24"/>
          <w:szCs w:val="20"/>
        </w:rPr>
      </w:pPr>
      <w:r w:rsidRPr="009030FF">
        <w:rPr>
          <w:rFonts w:ascii="宋体" w:hAnsi="宋体"/>
          <w:sz w:val="24"/>
          <w:szCs w:val="20"/>
        </w:rPr>
        <w:t>投标人代表签字：</w:t>
      </w:r>
      <w:r w:rsidRPr="009030FF">
        <w:rPr>
          <w:rFonts w:ascii="宋体" w:hAnsi="宋体"/>
          <w:sz w:val="24"/>
          <w:szCs w:val="20"/>
          <w:u w:val="single"/>
        </w:rPr>
        <w:t>        </w:t>
      </w:r>
    </w:p>
    <w:p w:rsidR="009030FF" w:rsidRDefault="009030FF" w:rsidP="009030FF">
      <w:pPr>
        <w:tabs>
          <w:tab w:val="left" w:pos="5355"/>
        </w:tabs>
        <w:spacing w:line="500" w:lineRule="exact"/>
        <w:ind w:firstLineChars="250" w:firstLine="600"/>
        <w:rPr>
          <w:rFonts w:ascii="宋体" w:hAnsi="宋体" w:cs="宋体"/>
          <w:kern w:val="0"/>
          <w:szCs w:val="21"/>
        </w:rPr>
      </w:pPr>
      <w:r w:rsidRPr="009030FF">
        <w:rPr>
          <w:rFonts w:ascii="宋体" w:hAnsi="宋体"/>
          <w:sz w:val="24"/>
          <w:szCs w:val="20"/>
        </w:rPr>
        <w:t>日期：</w:t>
      </w:r>
      <w:r w:rsidRPr="009030FF">
        <w:rPr>
          <w:rFonts w:ascii="宋体" w:hAnsi="宋体"/>
          <w:sz w:val="24"/>
          <w:szCs w:val="20"/>
          <w:u w:val="single"/>
        </w:rPr>
        <w:t>    年   月 </w:t>
      </w:r>
      <w:r w:rsidRPr="009030FF">
        <w:rPr>
          <w:rFonts w:ascii="宋体" w:hAnsi="宋体" w:hint="eastAsia"/>
          <w:sz w:val="24"/>
          <w:szCs w:val="20"/>
          <w:u w:val="single"/>
        </w:rPr>
        <w:t xml:space="preserve">     日</w:t>
      </w:r>
    </w:p>
    <w:p w:rsidR="009030FF" w:rsidRDefault="009030FF">
      <w:pPr>
        <w:widowControl/>
        <w:jc w:val="left"/>
        <w:rPr>
          <w:rFonts w:ascii="宋体" w:hAnsi="宋体" w:cs="宋体"/>
          <w:kern w:val="0"/>
          <w:szCs w:val="21"/>
        </w:rPr>
      </w:pPr>
      <w:r>
        <w:rPr>
          <w:rFonts w:ascii="宋体" w:hAnsi="宋体" w:cs="宋体"/>
          <w:kern w:val="0"/>
          <w:szCs w:val="21"/>
        </w:rPr>
        <w:br w:type="page"/>
      </w:r>
    </w:p>
    <w:p w:rsidR="009030FF" w:rsidRPr="00AB3E8D" w:rsidRDefault="009030FF" w:rsidP="009030FF">
      <w:pPr>
        <w:tabs>
          <w:tab w:val="left" w:pos="-105"/>
          <w:tab w:val="left" w:pos="1050"/>
        </w:tabs>
        <w:spacing w:line="360" w:lineRule="auto"/>
        <w:jc w:val="right"/>
        <w:rPr>
          <w:rFonts w:ascii="宋体" w:hAnsi="宋体" w:cs="宋体"/>
          <w:kern w:val="0"/>
          <w:sz w:val="28"/>
          <w:szCs w:val="28"/>
        </w:rPr>
      </w:pPr>
      <w:r w:rsidRPr="00AB3E8D">
        <w:rPr>
          <w:rFonts w:ascii="宋体" w:hAnsi="宋体" w:cs="宋体" w:hint="eastAsia"/>
          <w:bCs/>
          <w:sz w:val="24"/>
          <w:lang w:val="zh-CN"/>
        </w:rPr>
        <w:lastRenderedPageBreak/>
        <w:t>附件</w:t>
      </w:r>
      <w:r w:rsidRPr="00AB3E8D">
        <w:rPr>
          <w:rFonts w:ascii="宋体" w:hAnsi="宋体" w:cs="宋体" w:hint="eastAsia"/>
          <w:bCs/>
          <w:sz w:val="24"/>
        </w:rPr>
        <w:t>2-3</w:t>
      </w:r>
    </w:p>
    <w:p w:rsidR="009030FF" w:rsidRPr="00476AA6" w:rsidRDefault="009030FF" w:rsidP="009030FF">
      <w:pPr>
        <w:tabs>
          <w:tab w:val="left" w:pos="-105"/>
          <w:tab w:val="left" w:pos="1050"/>
        </w:tabs>
        <w:spacing w:line="360" w:lineRule="auto"/>
        <w:jc w:val="center"/>
        <w:rPr>
          <w:rFonts w:ascii="宋体"/>
          <w:b/>
          <w:bCs/>
          <w:sz w:val="24"/>
          <w:lang w:val="zh-CN"/>
        </w:rPr>
      </w:pPr>
      <w:r w:rsidRPr="00476AA6">
        <w:rPr>
          <w:rStyle w:val="font31"/>
          <w:rFonts w:hint="default"/>
        </w:rPr>
        <w:t>食堂人员配备表</w:t>
      </w:r>
    </w:p>
    <w:p w:rsidR="009030FF" w:rsidRPr="00476AA6" w:rsidRDefault="009030FF" w:rsidP="009030FF">
      <w:pPr>
        <w:pStyle w:val="Default"/>
        <w:rPr>
          <w:color w:val="auto"/>
        </w:rPr>
      </w:pPr>
    </w:p>
    <w:tbl>
      <w:tblPr>
        <w:tblW w:w="9654" w:type="dxa"/>
        <w:tblLayout w:type="fixed"/>
        <w:tblCellMar>
          <w:left w:w="0" w:type="dxa"/>
          <w:right w:w="0" w:type="dxa"/>
        </w:tblCellMar>
        <w:tblLook w:val="04A0" w:firstRow="1" w:lastRow="0" w:firstColumn="1" w:lastColumn="0" w:noHBand="0" w:noVBand="1"/>
      </w:tblPr>
      <w:tblGrid>
        <w:gridCol w:w="729"/>
        <w:gridCol w:w="2042"/>
        <w:gridCol w:w="1851"/>
        <w:gridCol w:w="2554"/>
        <w:gridCol w:w="2478"/>
      </w:tblGrid>
      <w:tr w:rsidR="009030FF" w:rsidRPr="00CB7942" w:rsidTr="009030FF">
        <w:trPr>
          <w:trHeight w:val="832"/>
        </w:trPr>
        <w:tc>
          <w:tcPr>
            <w:tcW w:w="729" w:type="dxa"/>
            <w:vMerge w:val="restart"/>
            <w:tcBorders>
              <w:top w:val="single" w:sz="8" w:space="0" w:color="000000"/>
              <w:left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szCs w:val="21"/>
              </w:rPr>
            </w:pPr>
            <w:r w:rsidRPr="00CB7942">
              <w:rPr>
                <w:rFonts w:ascii="宋体" w:hAnsi="宋体" w:cs="宋体" w:hint="eastAsia"/>
                <w:b/>
                <w:kern w:val="0"/>
                <w:szCs w:val="21"/>
              </w:rPr>
              <w:t>序号</w:t>
            </w:r>
          </w:p>
        </w:tc>
        <w:tc>
          <w:tcPr>
            <w:tcW w:w="3893" w:type="dxa"/>
            <w:gridSpan w:val="2"/>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bCs/>
                <w:kern w:val="0"/>
                <w:szCs w:val="21"/>
              </w:rPr>
            </w:pPr>
            <w:r w:rsidRPr="00CB7942">
              <w:rPr>
                <w:rFonts w:hint="eastAsia"/>
                <w:b/>
                <w:bCs/>
                <w:szCs w:val="21"/>
              </w:rPr>
              <w:t>招标文件规定的技术和服务要求</w:t>
            </w:r>
          </w:p>
        </w:tc>
        <w:tc>
          <w:tcPr>
            <w:tcW w:w="5032" w:type="dxa"/>
            <w:gridSpan w:val="2"/>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bCs/>
                <w:kern w:val="0"/>
                <w:szCs w:val="21"/>
              </w:rPr>
            </w:pPr>
            <w:r w:rsidRPr="00CB7942">
              <w:rPr>
                <w:rStyle w:val="a5"/>
                <w:rFonts w:hint="eastAsia"/>
                <w:szCs w:val="21"/>
              </w:rPr>
              <w:t>投标人对是否符合要求做</w:t>
            </w:r>
            <w:r w:rsidRPr="00CB7942">
              <w:rPr>
                <w:b/>
                <w:bCs/>
                <w:szCs w:val="21"/>
              </w:rPr>
              <w:t>明确响应或承诺</w:t>
            </w:r>
          </w:p>
        </w:tc>
      </w:tr>
      <w:tr w:rsidR="009030FF" w:rsidRPr="00CB7942" w:rsidTr="009030FF">
        <w:trPr>
          <w:trHeight w:val="1535"/>
        </w:trPr>
        <w:tc>
          <w:tcPr>
            <w:tcW w:w="729" w:type="dxa"/>
            <w:vMerge/>
            <w:tcBorders>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szCs w:val="21"/>
              </w:rPr>
            </w:pPr>
          </w:p>
        </w:tc>
        <w:tc>
          <w:tcPr>
            <w:tcW w:w="2042"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szCs w:val="21"/>
              </w:rPr>
            </w:pPr>
            <w:r w:rsidRPr="00CB7942">
              <w:rPr>
                <w:rFonts w:ascii="宋体" w:hAnsi="宋体" w:cs="宋体" w:hint="eastAsia"/>
                <w:b/>
                <w:kern w:val="0"/>
                <w:szCs w:val="21"/>
              </w:rPr>
              <w:t>岗位</w:t>
            </w:r>
          </w:p>
        </w:tc>
        <w:tc>
          <w:tcPr>
            <w:tcW w:w="1851"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szCs w:val="21"/>
              </w:rPr>
            </w:pPr>
            <w:r>
              <w:rPr>
                <w:rFonts w:ascii="宋体" w:hAnsi="宋体" w:cs="宋体" w:hint="eastAsia"/>
                <w:b/>
                <w:kern w:val="0"/>
                <w:szCs w:val="21"/>
              </w:rPr>
              <w:t>要求</w:t>
            </w:r>
            <w:r w:rsidRPr="00CB7942">
              <w:rPr>
                <w:rFonts w:ascii="宋体" w:hAnsi="宋体" w:cs="宋体" w:hint="eastAsia"/>
                <w:b/>
                <w:kern w:val="0"/>
                <w:szCs w:val="21"/>
              </w:rPr>
              <w:t>人数</w:t>
            </w:r>
          </w:p>
        </w:tc>
        <w:tc>
          <w:tcPr>
            <w:tcW w:w="2554"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szCs w:val="21"/>
              </w:rPr>
            </w:pPr>
            <w:r w:rsidRPr="00CB7942">
              <w:rPr>
                <w:rFonts w:ascii="宋体" w:hAnsi="宋体" w:cs="宋体" w:hint="eastAsia"/>
                <w:b/>
                <w:kern w:val="0"/>
                <w:szCs w:val="21"/>
              </w:rPr>
              <w:t>岗位</w:t>
            </w:r>
          </w:p>
        </w:tc>
        <w:tc>
          <w:tcPr>
            <w:tcW w:w="2478"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b/>
                <w:szCs w:val="21"/>
              </w:rPr>
            </w:pPr>
            <w:r w:rsidRPr="00CB7942">
              <w:rPr>
                <w:rFonts w:ascii="宋体" w:hAnsi="宋体" w:cs="宋体" w:hint="eastAsia"/>
                <w:b/>
                <w:kern w:val="0"/>
                <w:szCs w:val="21"/>
              </w:rPr>
              <w:t>投标人响应或承诺人数</w:t>
            </w:r>
          </w:p>
        </w:tc>
      </w:tr>
      <w:tr w:rsidR="009030FF" w:rsidRPr="00CB7942" w:rsidTr="009030FF">
        <w:trPr>
          <w:trHeight w:val="505"/>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1</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食堂经理</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1</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食堂经理</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2</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经理助理</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1</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经理助理</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3</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厨师长</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1</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厨师长</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4</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厨师</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3</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厨师</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5</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营养师</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1</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营养师</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6</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专职食品安全</w:t>
            </w:r>
            <w:r>
              <w:rPr>
                <w:rFonts w:ascii="宋体" w:hAnsi="宋体" w:cs="宋体" w:hint="eastAsia"/>
                <w:kern w:val="0"/>
                <w:szCs w:val="21"/>
              </w:rPr>
              <w:t>管理</w:t>
            </w:r>
            <w:r w:rsidRPr="00CB7942">
              <w:rPr>
                <w:rFonts w:ascii="宋体" w:hAnsi="宋体" w:cs="宋体" w:hint="eastAsia"/>
                <w:kern w:val="0"/>
                <w:szCs w:val="21"/>
              </w:rPr>
              <w:t>员</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1</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专职食品安全</w:t>
            </w:r>
            <w:r>
              <w:rPr>
                <w:rFonts w:ascii="宋体" w:hAnsi="宋体" w:cs="宋体" w:hint="eastAsia"/>
                <w:kern w:val="0"/>
                <w:szCs w:val="21"/>
              </w:rPr>
              <w:t>管理</w:t>
            </w:r>
            <w:r w:rsidRPr="00CB7942">
              <w:rPr>
                <w:rFonts w:ascii="宋体" w:hAnsi="宋体" w:cs="宋体" w:hint="eastAsia"/>
                <w:kern w:val="0"/>
                <w:szCs w:val="21"/>
              </w:rPr>
              <w:t>员</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7</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采购员</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2</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采购员</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8</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仓管员</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1</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仓管员</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9</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蒸煮工</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1</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蒸煮工</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10</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切配员</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4</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切配员</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11</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售卖员</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8</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售卖员</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12</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洗消</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6</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洗消</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47"/>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13</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保洁</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4</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保洁</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r w:rsidR="009030FF" w:rsidRPr="00CB7942" w:rsidTr="009030FF">
        <w:trPr>
          <w:trHeight w:val="473"/>
        </w:trPr>
        <w:tc>
          <w:tcPr>
            <w:tcW w:w="729"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szCs w:val="21"/>
              </w:rPr>
            </w:pPr>
            <w:r w:rsidRPr="00CB7942">
              <w:rPr>
                <w:rFonts w:ascii="宋体" w:hAnsi="宋体" w:cs="宋体" w:hint="eastAsia"/>
                <w:kern w:val="0"/>
                <w:szCs w:val="21"/>
              </w:rPr>
              <w:t>14</w:t>
            </w:r>
          </w:p>
        </w:tc>
        <w:tc>
          <w:tcPr>
            <w:tcW w:w="204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收银</w:t>
            </w:r>
          </w:p>
        </w:tc>
        <w:tc>
          <w:tcPr>
            <w:tcW w:w="1851"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4</w:t>
            </w:r>
          </w:p>
        </w:tc>
        <w:tc>
          <w:tcPr>
            <w:tcW w:w="25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widowControl/>
              <w:jc w:val="center"/>
              <w:textAlignment w:val="center"/>
              <w:rPr>
                <w:rFonts w:ascii="宋体" w:hAnsi="宋体" w:cs="宋体"/>
                <w:kern w:val="0"/>
                <w:szCs w:val="21"/>
              </w:rPr>
            </w:pPr>
            <w:r w:rsidRPr="00CB7942">
              <w:rPr>
                <w:rFonts w:ascii="宋体" w:hAnsi="宋体" w:cs="宋体" w:hint="eastAsia"/>
                <w:kern w:val="0"/>
                <w:szCs w:val="21"/>
              </w:rPr>
              <w:t>收银</w:t>
            </w:r>
          </w:p>
        </w:tc>
        <w:tc>
          <w:tcPr>
            <w:tcW w:w="2478"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9030FF" w:rsidRPr="00CB7942" w:rsidRDefault="009030FF" w:rsidP="000E6994">
            <w:pPr>
              <w:jc w:val="center"/>
              <w:rPr>
                <w:rFonts w:ascii="宋体" w:hAnsi="宋体" w:cs="宋体"/>
                <w:szCs w:val="21"/>
              </w:rPr>
            </w:pPr>
          </w:p>
        </w:tc>
      </w:tr>
    </w:tbl>
    <w:p w:rsidR="009030FF" w:rsidRPr="00476AA6" w:rsidRDefault="009030FF" w:rsidP="009030FF">
      <w:pPr>
        <w:rPr>
          <w:rFonts w:ascii="宋体" w:hAnsi="宋体" w:cs="宋体"/>
          <w:kern w:val="0"/>
          <w:sz w:val="24"/>
        </w:rPr>
      </w:pPr>
    </w:p>
    <w:p w:rsidR="009030FF" w:rsidRPr="00476AA6" w:rsidRDefault="009030FF" w:rsidP="009030FF">
      <w:pPr>
        <w:rPr>
          <w:rFonts w:ascii="宋体" w:hAnsi="宋体" w:cs="宋体"/>
          <w:b/>
          <w:bCs/>
          <w:sz w:val="30"/>
          <w:szCs w:val="30"/>
        </w:rPr>
      </w:pPr>
      <w:r w:rsidRPr="00476AA6">
        <w:rPr>
          <w:rFonts w:ascii="宋体" w:hAnsi="宋体" w:cs="宋体" w:hint="eastAsia"/>
          <w:b/>
          <w:kern w:val="0"/>
          <w:sz w:val="28"/>
          <w:szCs w:val="28"/>
        </w:rPr>
        <w:t>注：以上岗位人员为最低配备标准。投标人应符合或者优于最低配备标准。</w:t>
      </w:r>
    </w:p>
    <w:p w:rsidR="009030FF" w:rsidRPr="00476AA6" w:rsidRDefault="009030FF" w:rsidP="009030FF">
      <w:pPr>
        <w:pStyle w:val="Default"/>
        <w:rPr>
          <w:color w:val="auto"/>
        </w:rPr>
      </w:pPr>
    </w:p>
    <w:p w:rsidR="009030FF" w:rsidRPr="009030FF" w:rsidRDefault="009030FF" w:rsidP="009030FF">
      <w:pPr>
        <w:tabs>
          <w:tab w:val="left" w:pos="5355"/>
        </w:tabs>
        <w:spacing w:line="480" w:lineRule="atLeast"/>
        <w:ind w:firstLineChars="250" w:firstLine="600"/>
        <w:rPr>
          <w:rFonts w:ascii="宋体" w:hAnsi="宋体"/>
          <w:sz w:val="24"/>
          <w:szCs w:val="20"/>
        </w:rPr>
      </w:pPr>
      <w:r w:rsidRPr="009030FF">
        <w:rPr>
          <w:rFonts w:ascii="宋体" w:hAnsi="宋体"/>
          <w:sz w:val="24"/>
          <w:szCs w:val="20"/>
        </w:rPr>
        <w:t>投标人：</w:t>
      </w:r>
      <w:r w:rsidRPr="009030FF">
        <w:rPr>
          <w:rFonts w:ascii="宋体" w:hAnsi="宋体" w:hint="eastAsia"/>
          <w:sz w:val="24"/>
          <w:szCs w:val="20"/>
          <w:u w:val="single"/>
        </w:rPr>
        <w:t xml:space="preserve">   </w:t>
      </w:r>
      <w:r w:rsidRPr="009030FF">
        <w:rPr>
          <w:rFonts w:ascii="宋体" w:hAnsi="宋体"/>
          <w:sz w:val="24"/>
          <w:szCs w:val="20"/>
          <w:u w:val="single"/>
        </w:rPr>
        <w:t>（全称并加盖单位公章）</w:t>
      </w:r>
    </w:p>
    <w:p w:rsidR="009030FF" w:rsidRPr="009030FF" w:rsidRDefault="009030FF" w:rsidP="009030FF">
      <w:pPr>
        <w:tabs>
          <w:tab w:val="left" w:pos="5355"/>
        </w:tabs>
        <w:spacing w:line="480" w:lineRule="atLeast"/>
        <w:ind w:firstLineChars="250" w:firstLine="600"/>
        <w:rPr>
          <w:rFonts w:ascii="宋体" w:hAnsi="宋体"/>
          <w:sz w:val="24"/>
          <w:szCs w:val="20"/>
        </w:rPr>
      </w:pPr>
      <w:r w:rsidRPr="009030FF">
        <w:rPr>
          <w:rFonts w:ascii="宋体" w:hAnsi="宋体"/>
          <w:sz w:val="24"/>
          <w:szCs w:val="20"/>
        </w:rPr>
        <w:t>投标人代表签字：</w:t>
      </w:r>
      <w:r w:rsidRPr="009030FF">
        <w:rPr>
          <w:rFonts w:ascii="宋体" w:hAnsi="宋体"/>
          <w:sz w:val="24"/>
          <w:szCs w:val="20"/>
          <w:u w:val="single"/>
        </w:rPr>
        <w:t>        </w:t>
      </w:r>
    </w:p>
    <w:p w:rsidR="009030FF" w:rsidRDefault="009030FF" w:rsidP="009030FF">
      <w:pPr>
        <w:widowControl/>
        <w:spacing w:line="480" w:lineRule="atLeast"/>
        <w:ind w:firstLineChars="250" w:firstLine="600"/>
        <w:jc w:val="left"/>
        <w:rPr>
          <w:rFonts w:ascii="宋体" w:hAnsi="宋体" w:cs="宋体"/>
          <w:kern w:val="0"/>
          <w:szCs w:val="21"/>
          <w:u w:val="single"/>
        </w:rPr>
      </w:pPr>
      <w:r w:rsidRPr="009030FF">
        <w:rPr>
          <w:rFonts w:ascii="宋体" w:hAnsi="宋体"/>
          <w:sz w:val="24"/>
          <w:szCs w:val="20"/>
        </w:rPr>
        <w:t>日期：</w:t>
      </w:r>
      <w:r w:rsidRPr="009030FF">
        <w:rPr>
          <w:rFonts w:ascii="宋体" w:hAnsi="宋体"/>
          <w:sz w:val="24"/>
          <w:szCs w:val="20"/>
          <w:u w:val="single"/>
        </w:rPr>
        <w:t>    </w:t>
      </w:r>
      <w:r w:rsidRPr="009030FF">
        <w:rPr>
          <w:rFonts w:ascii="宋体" w:hAnsi="宋体"/>
          <w:sz w:val="24"/>
          <w:szCs w:val="20"/>
        </w:rPr>
        <w:t>年</w:t>
      </w:r>
      <w:r w:rsidRPr="009030FF">
        <w:rPr>
          <w:rFonts w:ascii="宋体" w:hAnsi="宋体"/>
          <w:sz w:val="24"/>
          <w:szCs w:val="20"/>
          <w:u w:val="single"/>
        </w:rPr>
        <w:t>   </w:t>
      </w:r>
      <w:r w:rsidRPr="009030FF">
        <w:rPr>
          <w:rFonts w:ascii="宋体" w:hAnsi="宋体"/>
          <w:sz w:val="24"/>
          <w:szCs w:val="20"/>
        </w:rPr>
        <w:t>月</w:t>
      </w:r>
      <w:r w:rsidRPr="009030FF">
        <w:rPr>
          <w:rFonts w:ascii="宋体" w:hAnsi="宋体"/>
          <w:sz w:val="24"/>
          <w:szCs w:val="20"/>
          <w:u w:val="single"/>
        </w:rPr>
        <w:t> </w:t>
      </w:r>
      <w:r w:rsidRPr="009030FF">
        <w:rPr>
          <w:rFonts w:ascii="宋体" w:hAnsi="宋体" w:hint="eastAsia"/>
          <w:sz w:val="24"/>
          <w:szCs w:val="20"/>
          <w:u w:val="single"/>
        </w:rPr>
        <w:t xml:space="preserve">     </w:t>
      </w:r>
      <w:r w:rsidRPr="009030FF">
        <w:rPr>
          <w:rFonts w:ascii="宋体" w:hAnsi="宋体" w:hint="eastAsia"/>
          <w:sz w:val="24"/>
          <w:szCs w:val="20"/>
        </w:rPr>
        <w:t>日</w:t>
      </w:r>
    </w:p>
    <w:p w:rsidR="009030FF" w:rsidRPr="009030FF" w:rsidRDefault="009030FF">
      <w:pPr>
        <w:widowControl/>
        <w:jc w:val="left"/>
        <w:rPr>
          <w:rFonts w:ascii="宋体" w:hAnsi="宋体" w:cs="宋体"/>
          <w:kern w:val="0"/>
          <w:szCs w:val="21"/>
        </w:rPr>
      </w:pPr>
      <w:r w:rsidRPr="009030FF">
        <w:rPr>
          <w:rFonts w:ascii="宋体" w:hAnsi="宋体" w:cs="宋体"/>
          <w:kern w:val="0"/>
          <w:szCs w:val="21"/>
        </w:rPr>
        <w:br w:type="page"/>
      </w:r>
    </w:p>
    <w:p w:rsidR="009030FF" w:rsidRPr="00AB3E8D" w:rsidRDefault="009030FF" w:rsidP="009030FF">
      <w:pPr>
        <w:jc w:val="right"/>
        <w:rPr>
          <w:rFonts w:ascii="新宋体" w:eastAsia="新宋体" w:hAnsi="新宋体"/>
          <w:szCs w:val="21"/>
        </w:rPr>
      </w:pPr>
      <w:r w:rsidRPr="00AB3E8D">
        <w:rPr>
          <w:rFonts w:ascii="宋体" w:hAnsi="宋体" w:hint="eastAsia"/>
          <w:szCs w:val="21"/>
        </w:rPr>
        <w:lastRenderedPageBreak/>
        <w:t>附件2-4</w:t>
      </w:r>
    </w:p>
    <w:p w:rsidR="009030FF" w:rsidRPr="00476AA6" w:rsidRDefault="009030FF" w:rsidP="009030FF">
      <w:pPr>
        <w:tabs>
          <w:tab w:val="left" w:pos="720"/>
        </w:tabs>
        <w:spacing w:line="400" w:lineRule="exact"/>
        <w:jc w:val="center"/>
        <w:rPr>
          <w:rFonts w:ascii="新宋体" w:eastAsia="新宋体" w:hAnsi="新宋体"/>
          <w:b/>
          <w:sz w:val="32"/>
          <w:szCs w:val="32"/>
        </w:rPr>
      </w:pPr>
      <w:r w:rsidRPr="00476AA6">
        <w:rPr>
          <w:rFonts w:ascii="新宋体" w:eastAsia="新宋体" w:hAnsi="新宋体" w:hint="eastAsia"/>
          <w:b/>
          <w:sz w:val="32"/>
          <w:szCs w:val="32"/>
        </w:rPr>
        <w:t>派遣的食堂经理相关证明材料</w:t>
      </w:r>
    </w:p>
    <w:tbl>
      <w:tblPr>
        <w:tblW w:w="9577" w:type="dxa"/>
        <w:tblLayout w:type="fixed"/>
        <w:tblLook w:val="04A0" w:firstRow="1" w:lastRow="0" w:firstColumn="1" w:lastColumn="0" w:noHBand="0" w:noVBand="1"/>
      </w:tblPr>
      <w:tblGrid>
        <w:gridCol w:w="1352"/>
        <w:gridCol w:w="1279"/>
        <w:gridCol w:w="1089"/>
        <w:gridCol w:w="1342"/>
        <w:gridCol w:w="1445"/>
        <w:gridCol w:w="1431"/>
        <w:gridCol w:w="1639"/>
      </w:tblGrid>
      <w:tr w:rsidR="009030FF" w:rsidRPr="005D12CC" w:rsidTr="000E6994">
        <w:trPr>
          <w:trHeight w:val="701"/>
        </w:trPr>
        <w:tc>
          <w:tcPr>
            <w:tcW w:w="1352"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姓  名</w:t>
            </w:r>
          </w:p>
        </w:tc>
        <w:tc>
          <w:tcPr>
            <w:tcW w:w="2368" w:type="dxa"/>
            <w:gridSpan w:val="2"/>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年  龄</w:t>
            </w:r>
          </w:p>
        </w:tc>
        <w:tc>
          <w:tcPr>
            <w:tcW w:w="1445"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p>
        </w:tc>
        <w:tc>
          <w:tcPr>
            <w:tcW w:w="1431"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性  别</w:t>
            </w:r>
          </w:p>
        </w:tc>
        <w:tc>
          <w:tcPr>
            <w:tcW w:w="1639"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p>
        </w:tc>
      </w:tr>
      <w:tr w:rsidR="009030FF" w:rsidRPr="005D12CC" w:rsidTr="000E6994">
        <w:trPr>
          <w:trHeight w:val="1257"/>
        </w:trPr>
        <w:tc>
          <w:tcPr>
            <w:tcW w:w="1352"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学  历</w:t>
            </w:r>
          </w:p>
        </w:tc>
        <w:tc>
          <w:tcPr>
            <w:tcW w:w="1279"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szCs w:val="21"/>
              </w:rPr>
            </w:pPr>
          </w:p>
        </w:tc>
        <w:tc>
          <w:tcPr>
            <w:tcW w:w="2431" w:type="dxa"/>
            <w:gridSpan w:val="2"/>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毕业证书</w:t>
            </w:r>
          </w:p>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复印件在页</w:t>
            </w:r>
          </w:p>
        </w:tc>
        <w:tc>
          <w:tcPr>
            <w:tcW w:w="1445"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是否符合从事餐饮业健康要求</w:t>
            </w:r>
          </w:p>
        </w:tc>
        <w:tc>
          <w:tcPr>
            <w:tcW w:w="1431"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p>
        </w:tc>
        <w:tc>
          <w:tcPr>
            <w:tcW w:w="1639"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健康证复印件在页</w:t>
            </w:r>
          </w:p>
        </w:tc>
      </w:tr>
      <w:tr w:rsidR="009030FF" w:rsidRPr="005D12CC" w:rsidTr="000E6994">
        <w:trPr>
          <w:trHeight w:val="1672"/>
        </w:trPr>
        <w:tc>
          <w:tcPr>
            <w:tcW w:w="1352"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是否具有餐饮职业经理人培训相关证书</w:t>
            </w:r>
          </w:p>
        </w:tc>
        <w:tc>
          <w:tcPr>
            <w:tcW w:w="1279"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szCs w:val="21"/>
              </w:rPr>
            </w:pPr>
          </w:p>
        </w:tc>
        <w:tc>
          <w:tcPr>
            <w:tcW w:w="2431" w:type="dxa"/>
            <w:gridSpan w:val="2"/>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证明材料在页</w:t>
            </w:r>
          </w:p>
        </w:tc>
        <w:tc>
          <w:tcPr>
            <w:tcW w:w="1445"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是否具有营养师证书</w:t>
            </w:r>
          </w:p>
        </w:tc>
        <w:tc>
          <w:tcPr>
            <w:tcW w:w="1431"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p>
        </w:tc>
        <w:tc>
          <w:tcPr>
            <w:tcW w:w="1639"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left"/>
              <w:rPr>
                <w:rFonts w:asciiTheme="minorEastAsia" w:eastAsiaTheme="minorEastAsia" w:hAnsiTheme="minorEastAsia"/>
                <w:b/>
                <w:szCs w:val="21"/>
              </w:rPr>
            </w:pPr>
            <w:r w:rsidRPr="005D12CC">
              <w:rPr>
                <w:rFonts w:asciiTheme="minorEastAsia" w:eastAsiaTheme="minorEastAsia" w:hAnsiTheme="minorEastAsia" w:hint="eastAsia"/>
                <w:b/>
                <w:szCs w:val="21"/>
              </w:rPr>
              <w:t>证书在页</w:t>
            </w:r>
          </w:p>
        </w:tc>
      </w:tr>
      <w:tr w:rsidR="009030FF" w:rsidRPr="005D12CC" w:rsidTr="000E6994">
        <w:trPr>
          <w:trHeight w:val="604"/>
        </w:trPr>
        <w:tc>
          <w:tcPr>
            <w:tcW w:w="1352" w:type="dxa"/>
            <w:vMerge w:val="restart"/>
            <w:tcBorders>
              <w:top w:val="single" w:sz="4" w:space="0" w:color="auto"/>
              <w:left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szCs w:val="21"/>
              </w:rPr>
            </w:pPr>
            <w:r w:rsidRPr="005D12CC">
              <w:rPr>
                <w:rFonts w:asciiTheme="minorEastAsia" w:eastAsiaTheme="minorEastAsia" w:hAnsiTheme="minorEastAsia" w:hint="eastAsia"/>
                <w:b/>
                <w:szCs w:val="21"/>
              </w:rPr>
              <w:t>管理经历</w:t>
            </w:r>
          </w:p>
        </w:tc>
        <w:tc>
          <w:tcPr>
            <w:tcW w:w="8225" w:type="dxa"/>
            <w:gridSpan w:val="6"/>
            <w:tcBorders>
              <w:left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szCs w:val="21"/>
              </w:rPr>
            </w:pPr>
            <w:r w:rsidRPr="005D12CC">
              <w:rPr>
                <w:rFonts w:asciiTheme="minorEastAsia" w:eastAsiaTheme="minorEastAsia" w:hAnsiTheme="minorEastAsia" w:hint="eastAsia"/>
                <w:b/>
                <w:szCs w:val="21"/>
              </w:rPr>
              <w:t>现从事餐厅经营管理，且具有年的餐厅管理经历。</w:t>
            </w:r>
          </w:p>
        </w:tc>
      </w:tr>
      <w:tr w:rsidR="009030FF" w:rsidRPr="005D12CC" w:rsidTr="000E6994">
        <w:trPr>
          <w:trHeight w:val="519"/>
        </w:trPr>
        <w:tc>
          <w:tcPr>
            <w:tcW w:w="1352" w:type="dxa"/>
            <w:vMerge/>
            <w:tcBorders>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p>
        </w:tc>
        <w:tc>
          <w:tcPr>
            <w:tcW w:w="8225" w:type="dxa"/>
            <w:gridSpan w:val="6"/>
            <w:tcBorders>
              <w:left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r w:rsidRPr="005D12CC">
              <w:rPr>
                <w:rFonts w:asciiTheme="minorEastAsia" w:eastAsiaTheme="minorEastAsia" w:hAnsiTheme="minorEastAsia" w:hint="eastAsia"/>
                <w:b/>
                <w:szCs w:val="21"/>
              </w:rPr>
              <w:t>附餐厅管理经历及未发生食品卫生安全事故的证明材料并加盖业主单位公章。</w:t>
            </w:r>
          </w:p>
        </w:tc>
      </w:tr>
      <w:tr w:rsidR="009030FF" w:rsidRPr="005D12CC" w:rsidTr="000E6994">
        <w:trPr>
          <w:trHeight w:val="812"/>
        </w:trPr>
        <w:tc>
          <w:tcPr>
            <w:tcW w:w="1352" w:type="dxa"/>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szCs w:val="21"/>
              </w:rPr>
            </w:pPr>
            <w:r w:rsidRPr="005D12CC">
              <w:rPr>
                <w:rFonts w:asciiTheme="minorEastAsia" w:eastAsiaTheme="minorEastAsia" w:hAnsiTheme="minorEastAsia" w:hint="eastAsia"/>
                <w:b/>
                <w:szCs w:val="21"/>
              </w:rPr>
              <w:t>无犯罪记录承诺</w:t>
            </w:r>
          </w:p>
        </w:tc>
        <w:tc>
          <w:tcPr>
            <w:tcW w:w="8225" w:type="dxa"/>
            <w:gridSpan w:val="6"/>
            <w:tcBorders>
              <w:top w:val="single" w:sz="4" w:space="0" w:color="auto"/>
              <w:left w:val="single" w:sz="4" w:space="0" w:color="auto"/>
              <w:bottom w:val="single" w:sz="4" w:space="0" w:color="auto"/>
              <w:right w:val="single" w:sz="4" w:space="0" w:color="auto"/>
            </w:tcBorders>
            <w:vAlign w:val="center"/>
          </w:tcPr>
          <w:p w:rsidR="009030FF" w:rsidRPr="005D12CC" w:rsidRDefault="009030FF" w:rsidP="000E6994">
            <w:pPr>
              <w:spacing w:line="460" w:lineRule="exact"/>
              <w:jc w:val="center"/>
              <w:rPr>
                <w:rFonts w:asciiTheme="minorEastAsia" w:eastAsiaTheme="minorEastAsia" w:hAnsiTheme="minorEastAsia"/>
                <w:b/>
                <w:szCs w:val="21"/>
              </w:rPr>
            </w:pPr>
          </w:p>
        </w:tc>
      </w:tr>
    </w:tbl>
    <w:p w:rsidR="009030FF" w:rsidRPr="00476AA6" w:rsidRDefault="009030FF" w:rsidP="009030FF">
      <w:pPr>
        <w:tabs>
          <w:tab w:val="left" w:pos="1260"/>
        </w:tabs>
        <w:spacing w:line="400" w:lineRule="exact"/>
        <w:ind w:firstLineChars="194" w:firstLine="409"/>
        <w:rPr>
          <w:rFonts w:ascii="新宋体" w:eastAsia="新宋体" w:hAnsi="新宋体"/>
          <w:b/>
          <w:szCs w:val="21"/>
        </w:rPr>
      </w:pPr>
      <w:r w:rsidRPr="00476AA6">
        <w:rPr>
          <w:rFonts w:ascii="新宋体" w:eastAsia="新宋体" w:hAnsi="新宋体" w:hint="eastAsia"/>
          <w:b/>
          <w:szCs w:val="21"/>
        </w:rPr>
        <w:t>要求提供证明材料如下：</w:t>
      </w:r>
    </w:p>
    <w:p w:rsidR="009030FF" w:rsidRPr="00D25786" w:rsidRDefault="009030FF" w:rsidP="009030FF">
      <w:pPr>
        <w:spacing w:line="440" w:lineRule="exact"/>
        <w:ind w:firstLineChars="200" w:firstLine="422"/>
        <w:rPr>
          <w:rFonts w:ascii="新宋体" w:eastAsia="新宋体" w:hAnsi="新宋体"/>
          <w:b/>
          <w:szCs w:val="21"/>
        </w:rPr>
      </w:pPr>
      <w:r w:rsidRPr="00D25786">
        <w:rPr>
          <w:rFonts w:ascii="新宋体" w:eastAsia="新宋体" w:hAnsi="新宋体" w:hint="eastAsia"/>
          <w:b/>
          <w:szCs w:val="21"/>
        </w:rPr>
        <w:t>①食堂经理具有大专学历、餐饮职业经理人培训相关证书；</w:t>
      </w:r>
    </w:p>
    <w:p w:rsidR="009030FF" w:rsidRPr="00D25786" w:rsidRDefault="009030FF" w:rsidP="009030FF">
      <w:pPr>
        <w:spacing w:line="440" w:lineRule="exact"/>
        <w:ind w:firstLineChars="200" w:firstLine="422"/>
        <w:rPr>
          <w:rFonts w:ascii="新宋体" w:eastAsia="新宋体" w:hAnsi="新宋体"/>
          <w:b/>
          <w:szCs w:val="21"/>
        </w:rPr>
      </w:pPr>
      <w:r w:rsidRPr="00D25786">
        <w:rPr>
          <w:rFonts w:ascii="新宋体" w:eastAsia="新宋体" w:hAnsi="新宋体" w:hint="eastAsia"/>
          <w:b/>
          <w:szCs w:val="21"/>
        </w:rPr>
        <w:t>②现从事食堂经营管理且具有2周年的食堂管理经验。[提供能证明具有2周年的食堂管理经历及服务单位出具的在经营管理期间没有发生食品卫生安全事故的证明材料；</w:t>
      </w:r>
    </w:p>
    <w:p w:rsidR="009030FF" w:rsidRPr="00D25786" w:rsidRDefault="009030FF" w:rsidP="009030FF">
      <w:pPr>
        <w:pStyle w:val="Default"/>
        <w:spacing w:line="440" w:lineRule="exact"/>
        <w:ind w:firstLineChars="200" w:firstLine="422"/>
        <w:rPr>
          <w:rFonts w:ascii="新宋体" w:eastAsia="新宋体" w:hAnsi="新宋体"/>
          <w:b/>
          <w:szCs w:val="21"/>
        </w:rPr>
      </w:pPr>
      <w:r w:rsidRPr="00D25786">
        <w:rPr>
          <w:rFonts w:ascii="新宋体" w:eastAsia="新宋体" w:hAnsi="新宋体" w:hint="eastAsia"/>
          <w:b/>
          <w:color w:val="auto"/>
          <w:kern w:val="2"/>
          <w:sz w:val="21"/>
          <w:szCs w:val="21"/>
        </w:rPr>
        <w:t>③</w:t>
      </w:r>
      <w:r w:rsidRPr="00D25786">
        <w:rPr>
          <w:rFonts w:ascii="新宋体" w:eastAsia="新宋体" w:hAnsi="新宋体" w:hint="eastAsia"/>
          <w:b/>
          <w:szCs w:val="21"/>
        </w:rPr>
        <w:t>男性年龄在50周岁以下，女性年龄在45周岁以下；</w:t>
      </w:r>
    </w:p>
    <w:p w:rsidR="009030FF" w:rsidRPr="00D25786" w:rsidRDefault="009030FF" w:rsidP="009030FF">
      <w:pPr>
        <w:spacing w:line="440" w:lineRule="exact"/>
        <w:ind w:firstLineChars="200" w:firstLine="422"/>
        <w:rPr>
          <w:rFonts w:ascii="新宋体" w:eastAsia="新宋体" w:hAnsi="新宋体"/>
          <w:b/>
          <w:szCs w:val="21"/>
        </w:rPr>
      </w:pPr>
      <w:r>
        <w:rPr>
          <w:rFonts w:ascii="新宋体" w:eastAsia="新宋体" w:hAnsi="新宋体" w:hint="eastAsia"/>
          <w:b/>
          <w:szCs w:val="21"/>
        </w:rPr>
        <w:t>④</w:t>
      </w:r>
      <w:r w:rsidRPr="00D25786">
        <w:rPr>
          <w:rFonts w:ascii="新宋体" w:eastAsia="新宋体" w:hAnsi="新宋体" w:hint="eastAsia"/>
          <w:b/>
          <w:szCs w:val="21"/>
        </w:rPr>
        <w:t>符合从事餐饮业健康要求（投标文件中提供健康证复印件）；</w:t>
      </w:r>
    </w:p>
    <w:p w:rsidR="000E6994" w:rsidRDefault="009030FF" w:rsidP="009030FF">
      <w:pPr>
        <w:spacing w:line="440" w:lineRule="exact"/>
        <w:ind w:firstLineChars="200" w:firstLine="422"/>
        <w:rPr>
          <w:rFonts w:ascii="新宋体" w:eastAsia="新宋体" w:hAnsi="新宋体"/>
          <w:b/>
          <w:szCs w:val="21"/>
        </w:rPr>
      </w:pPr>
      <w:r>
        <w:rPr>
          <w:rFonts w:ascii="新宋体" w:eastAsia="新宋体" w:hAnsi="新宋体" w:hint="eastAsia"/>
          <w:b/>
          <w:szCs w:val="21"/>
        </w:rPr>
        <w:t>⑤</w:t>
      </w:r>
      <w:r w:rsidRPr="00D25786">
        <w:rPr>
          <w:rFonts w:ascii="新宋体" w:eastAsia="新宋体" w:hAnsi="新宋体" w:hint="eastAsia"/>
          <w:b/>
          <w:szCs w:val="21"/>
        </w:rPr>
        <w:t>承诺无犯罪记录。</w:t>
      </w:r>
    </w:p>
    <w:p w:rsidR="000E6994" w:rsidRDefault="000E6994">
      <w:pPr>
        <w:widowControl/>
        <w:jc w:val="left"/>
        <w:rPr>
          <w:rFonts w:ascii="新宋体" w:eastAsia="新宋体" w:hAnsi="新宋体"/>
          <w:b/>
          <w:szCs w:val="21"/>
        </w:rPr>
      </w:pPr>
      <w:r>
        <w:rPr>
          <w:rFonts w:ascii="新宋体" w:eastAsia="新宋体" w:hAnsi="新宋体"/>
          <w:b/>
          <w:szCs w:val="21"/>
        </w:rPr>
        <w:br w:type="page"/>
      </w:r>
    </w:p>
    <w:p w:rsidR="000E6994" w:rsidRPr="00CA1A6C" w:rsidRDefault="000E6994" w:rsidP="000E6994">
      <w:pPr>
        <w:spacing w:line="400" w:lineRule="exact"/>
        <w:jc w:val="right"/>
        <w:rPr>
          <w:rFonts w:ascii="宋体" w:hAnsi="宋体" w:cs="宋体"/>
          <w:b/>
          <w:bCs/>
          <w:sz w:val="30"/>
          <w:szCs w:val="30"/>
          <w:lang w:val="zh-CN"/>
        </w:rPr>
      </w:pPr>
      <w:r w:rsidRPr="00CA1A6C">
        <w:rPr>
          <w:rFonts w:ascii="宋体" w:hAnsi="宋体" w:hint="eastAsia"/>
          <w:b/>
          <w:szCs w:val="21"/>
        </w:rPr>
        <w:lastRenderedPageBreak/>
        <w:t>附件</w:t>
      </w:r>
      <w:r w:rsidRPr="00AB3E8D">
        <w:rPr>
          <w:rFonts w:ascii="宋体" w:hAnsi="宋体" w:hint="eastAsia"/>
          <w:szCs w:val="21"/>
        </w:rPr>
        <w:t>2-5</w:t>
      </w:r>
    </w:p>
    <w:p w:rsidR="000E6994" w:rsidRPr="00476AA6" w:rsidRDefault="000E6994" w:rsidP="000E6994">
      <w:pPr>
        <w:spacing w:line="400" w:lineRule="exact"/>
        <w:jc w:val="center"/>
        <w:rPr>
          <w:rFonts w:ascii="宋体" w:hAnsi="宋体" w:cs="宋体"/>
          <w:b/>
          <w:bCs/>
          <w:sz w:val="30"/>
          <w:szCs w:val="30"/>
          <w:lang w:val="zh-CN"/>
        </w:rPr>
      </w:pPr>
      <w:r w:rsidRPr="00476AA6">
        <w:rPr>
          <w:rFonts w:ascii="宋体" w:hAnsi="宋体" w:cs="宋体" w:hint="eastAsia"/>
          <w:b/>
          <w:bCs/>
          <w:sz w:val="30"/>
          <w:szCs w:val="30"/>
          <w:lang w:val="zh-CN"/>
        </w:rPr>
        <w:t>投标人承诺事项表</w:t>
      </w:r>
    </w:p>
    <w:p w:rsidR="000E6994" w:rsidRPr="00476AA6" w:rsidRDefault="000E6994" w:rsidP="000E6994">
      <w:pPr>
        <w:widowControl/>
        <w:jc w:val="left"/>
        <w:rPr>
          <w:rFonts w:ascii="宋体" w:hAnsi="宋体" w:cs="宋体"/>
          <w:b/>
          <w:bCs/>
          <w:kern w:val="0"/>
          <w:sz w:val="24"/>
        </w:rPr>
      </w:pPr>
    </w:p>
    <w:p w:rsidR="000E6994" w:rsidRDefault="000E6994" w:rsidP="000E6994">
      <w:pPr>
        <w:widowControl/>
        <w:spacing w:line="276" w:lineRule="auto"/>
        <w:jc w:val="left"/>
        <w:rPr>
          <w:rFonts w:ascii="宋体" w:hAnsi="宋体" w:cs="宋体"/>
          <w:b/>
          <w:bCs/>
          <w:kern w:val="0"/>
          <w:sz w:val="24"/>
        </w:rPr>
      </w:pPr>
      <w:r w:rsidRPr="00476AA6">
        <w:rPr>
          <w:rFonts w:ascii="宋体" w:hAnsi="宋体" w:cs="宋体"/>
          <w:kern w:val="0"/>
          <w:sz w:val="24"/>
        </w:rPr>
        <w:t>致：</w:t>
      </w:r>
      <w:r w:rsidRPr="00476AA6">
        <w:rPr>
          <w:rFonts w:ascii="宋体" w:hAnsi="宋体" w:cs="宋体"/>
          <w:kern w:val="0"/>
          <w:sz w:val="24"/>
          <w:u w:val="single"/>
        </w:rPr>
        <w:t>              </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55"/>
        <w:gridCol w:w="4617"/>
        <w:gridCol w:w="4605"/>
      </w:tblGrid>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6C5D29" w:rsidRDefault="000E6994" w:rsidP="000E6994">
            <w:pPr>
              <w:pStyle w:val="af7"/>
              <w:spacing w:line="276" w:lineRule="auto"/>
              <w:jc w:val="center"/>
              <w:rPr>
                <w:b/>
                <w:sz w:val="21"/>
                <w:szCs w:val="21"/>
              </w:rPr>
            </w:pPr>
            <w:r w:rsidRPr="006C5D29">
              <w:rPr>
                <w:rFonts w:hint="eastAsia"/>
                <w:b/>
                <w:sz w:val="21"/>
                <w:szCs w:val="21"/>
              </w:rPr>
              <w:t>序号</w:t>
            </w:r>
          </w:p>
        </w:tc>
        <w:tc>
          <w:tcPr>
            <w:tcW w:w="2337" w:type="pct"/>
            <w:shd w:val="clear" w:color="auto" w:fill="FFFFFF"/>
            <w:tcMar>
              <w:top w:w="0" w:type="dxa"/>
              <w:left w:w="105" w:type="dxa"/>
              <w:bottom w:w="0" w:type="dxa"/>
              <w:right w:w="105" w:type="dxa"/>
            </w:tcMar>
            <w:vAlign w:val="center"/>
          </w:tcPr>
          <w:p w:rsidR="0049337B" w:rsidRDefault="000E6994" w:rsidP="0049337B">
            <w:pPr>
              <w:pStyle w:val="af7"/>
              <w:spacing w:before="0" w:beforeAutospacing="0" w:after="0" w:afterAutospacing="0"/>
              <w:ind w:firstLine="420"/>
              <w:jc w:val="center"/>
              <w:rPr>
                <w:b/>
                <w:sz w:val="21"/>
                <w:szCs w:val="21"/>
              </w:rPr>
            </w:pPr>
            <w:r w:rsidRPr="006C5D29">
              <w:rPr>
                <w:rFonts w:hint="eastAsia"/>
                <w:b/>
                <w:sz w:val="21"/>
                <w:szCs w:val="21"/>
              </w:rPr>
              <w:t>招标文件规定的承诺</w:t>
            </w:r>
          </w:p>
          <w:p w:rsidR="000E6994" w:rsidRPr="006C5D29" w:rsidRDefault="0049337B" w:rsidP="0049337B">
            <w:pPr>
              <w:pStyle w:val="af7"/>
              <w:spacing w:before="0" w:beforeAutospacing="0" w:after="0" w:afterAutospacing="0"/>
              <w:ind w:firstLine="420"/>
              <w:jc w:val="center"/>
              <w:rPr>
                <w:b/>
                <w:sz w:val="21"/>
                <w:szCs w:val="21"/>
              </w:rPr>
            </w:pPr>
            <w:r>
              <w:rPr>
                <w:rFonts w:hint="eastAsia"/>
                <w:b/>
                <w:sz w:val="21"/>
                <w:szCs w:val="21"/>
              </w:rPr>
              <w:t>(</w:t>
            </w:r>
            <w:r>
              <w:rPr>
                <w:rFonts w:hint="eastAsia"/>
                <w:b/>
                <w:sz w:val="21"/>
                <w:szCs w:val="21"/>
              </w:rPr>
              <w:t>以下序号为招标内容及要求中的序号</w:t>
            </w:r>
            <w:r>
              <w:rPr>
                <w:rFonts w:hint="eastAsia"/>
                <w:b/>
                <w:sz w:val="21"/>
                <w:szCs w:val="21"/>
              </w:rPr>
              <w:t>)</w:t>
            </w:r>
          </w:p>
        </w:tc>
        <w:tc>
          <w:tcPr>
            <w:tcW w:w="2331" w:type="pct"/>
            <w:shd w:val="clear" w:color="auto" w:fill="FFFFFF"/>
            <w:tcMar>
              <w:top w:w="0" w:type="dxa"/>
              <w:left w:w="105" w:type="dxa"/>
              <w:bottom w:w="0" w:type="dxa"/>
              <w:right w:w="105" w:type="dxa"/>
            </w:tcMar>
            <w:vAlign w:val="center"/>
          </w:tcPr>
          <w:p w:rsidR="000E6994" w:rsidRPr="006C5D29" w:rsidRDefault="000E6994" w:rsidP="000E6994">
            <w:pPr>
              <w:pStyle w:val="af7"/>
              <w:spacing w:line="276" w:lineRule="auto"/>
              <w:ind w:firstLine="422"/>
              <w:jc w:val="center"/>
              <w:rPr>
                <w:b/>
                <w:sz w:val="21"/>
                <w:szCs w:val="21"/>
              </w:rPr>
            </w:pPr>
            <w:r w:rsidRPr="006C5D29">
              <w:rPr>
                <w:rFonts w:hint="eastAsia"/>
                <w:b/>
                <w:sz w:val="21"/>
                <w:szCs w:val="21"/>
              </w:rPr>
              <w:t>投标人承诺</w:t>
            </w: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1</w:t>
            </w:r>
          </w:p>
        </w:tc>
        <w:tc>
          <w:tcPr>
            <w:tcW w:w="2337" w:type="pct"/>
            <w:shd w:val="clear" w:color="auto" w:fill="FFFFFF"/>
            <w:tcMar>
              <w:top w:w="0" w:type="dxa"/>
              <w:left w:w="105" w:type="dxa"/>
              <w:bottom w:w="0" w:type="dxa"/>
              <w:right w:w="105" w:type="dxa"/>
            </w:tcMar>
            <w:vAlign w:val="center"/>
          </w:tcPr>
          <w:p w:rsidR="000E6994" w:rsidRPr="00CA1A6C" w:rsidRDefault="000E6994"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1、投标人须在投标文件中承诺，若中标，拟投入本项目的食堂经理必须与投标文件一致，在本项目服务期一年内不得更换，否则每更换一次扣10万元违约金；服务期满一年后若要更换食堂经理，须在书面同意的情况下，才能更换，否则有权取消其中标资格，并没收履约保证金，未承诺的按无效投标处理。</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2</w:t>
            </w:r>
          </w:p>
        </w:tc>
        <w:tc>
          <w:tcPr>
            <w:tcW w:w="2337" w:type="pct"/>
            <w:shd w:val="clear" w:color="auto" w:fill="FFFFFF"/>
            <w:tcMar>
              <w:top w:w="0" w:type="dxa"/>
              <w:left w:w="105" w:type="dxa"/>
              <w:bottom w:w="0" w:type="dxa"/>
              <w:right w:w="105" w:type="dxa"/>
            </w:tcMar>
            <w:vAlign w:val="center"/>
          </w:tcPr>
          <w:p w:rsidR="000E6994" w:rsidRPr="00CA1A6C" w:rsidRDefault="000E6994"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1</w:t>
            </w:r>
            <w:r w:rsidR="0049337B">
              <w:rPr>
                <w:rFonts w:asciiTheme="minorEastAsia" w:eastAsiaTheme="minorEastAsia" w:hAnsiTheme="minorEastAsia" w:cstheme="minorEastAsia" w:hint="eastAsia"/>
                <w:szCs w:val="21"/>
              </w:rPr>
              <w:t>、</w:t>
            </w:r>
            <w:r w:rsidRPr="00F5273C">
              <w:rPr>
                <w:rFonts w:asciiTheme="minorEastAsia" w:eastAsiaTheme="minorEastAsia" w:hAnsiTheme="minorEastAsia" w:cstheme="minorEastAsia" w:hint="eastAsia"/>
                <w:szCs w:val="21"/>
              </w:rPr>
              <w:t>投标人承诺中标后按国家《食品安全法》的规定完成采购工作。承诺食堂所有的原材料进行集中定点采购并落实进出仓制度（包含各档口），完成内部核算体系，每月10日前须向提供上月进出仓数据和各类成本核算报表。若发现</w:t>
            </w:r>
            <w:r w:rsidR="00440F7E">
              <w:rPr>
                <w:rFonts w:asciiTheme="minorEastAsia" w:eastAsiaTheme="minorEastAsia" w:hAnsiTheme="minorEastAsia" w:cstheme="minorEastAsia" w:hint="eastAsia"/>
                <w:szCs w:val="21"/>
              </w:rPr>
              <w:t>中标人人</w:t>
            </w:r>
            <w:r w:rsidRPr="00F5273C">
              <w:rPr>
                <w:rFonts w:asciiTheme="minorEastAsia" w:eastAsiaTheme="minorEastAsia" w:hAnsiTheme="minorEastAsia" w:cstheme="minorEastAsia" w:hint="eastAsia"/>
                <w:szCs w:val="21"/>
              </w:rPr>
              <w:t>原材料采购不符合《食品安全法》的相关规定，每发现一次，支付违约金5000元，被发现违规三次以上的，解除委托经营管理服务合同。</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3</w:t>
            </w:r>
          </w:p>
        </w:tc>
        <w:tc>
          <w:tcPr>
            <w:tcW w:w="2337" w:type="pct"/>
            <w:shd w:val="clear" w:color="auto" w:fill="FFFFFF"/>
            <w:tcMar>
              <w:top w:w="0" w:type="dxa"/>
              <w:left w:w="105" w:type="dxa"/>
              <w:bottom w:w="0" w:type="dxa"/>
              <w:right w:w="105" w:type="dxa"/>
            </w:tcMar>
            <w:vAlign w:val="center"/>
          </w:tcPr>
          <w:p w:rsidR="000E6994" w:rsidRPr="00F5273C" w:rsidRDefault="000E6994"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w:t>
            </w:r>
            <w:r w:rsidR="0049337B">
              <w:rPr>
                <w:rFonts w:asciiTheme="minorEastAsia" w:eastAsiaTheme="minorEastAsia" w:hAnsiTheme="minorEastAsia" w:cstheme="minorEastAsia" w:hint="eastAsia"/>
                <w:szCs w:val="21"/>
              </w:rPr>
              <w:t>2、</w:t>
            </w:r>
            <w:r w:rsidRPr="00F5273C">
              <w:rPr>
                <w:rFonts w:asciiTheme="minorEastAsia" w:eastAsiaTheme="minorEastAsia" w:hAnsiTheme="minorEastAsia" w:cstheme="minorEastAsia" w:hint="eastAsia"/>
                <w:szCs w:val="21"/>
              </w:rPr>
              <w:t>投标人承诺中标后食堂所有的大宗物资（食用油、米、面、冷冻品、半成品、禽蛋品、豆制品、调味品、鲜肉等）必须由组织公开招标的供应商供应或加入大学城高校联采或经学校协商同意后指定的大型品牌超市、公司等采购。投标人承诺中标后食堂所使用的食用油全部为非转基因食用油。</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4</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6、中标人应响应中央政策，根据餐厅实际需要采购贫困地区农副产品。并承诺中标后在每年向贫困地区采购农副产品金额20万元。</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5</w:t>
            </w:r>
          </w:p>
        </w:tc>
        <w:tc>
          <w:tcPr>
            <w:tcW w:w="2337" w:type="pct"/>
            <w:shd w:val="clear" w:color="auto" w:fill="FFFFFF"/>
            <w:tcMar>
              <w:top w:w="0" w:type="dxa"/>
              <w:left w:w="105" w:type="dxa"/>
              <w:bottom w:w="0" w:type="dxa"/>
              <w:right w:w="105" w:type="dxa"/>
            </w:tcMar>
            <w:vAlign w:val="center"/>
          </w:tcPr>
          <w:p w:rsidR="000E6994" w:rsidRPr="00F5273C" w:rsidRDefault="0049337B"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1、投标人承诺中标后大众快餐坚持保本微利的经营原则，其经营品种的毛利率控制在30%以内，风味档口品种的毛利率控制在45%以内。</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6</w:t>
            </w:r>
          </w:p>
        </w:tc>
        <w:tc>
          <w:tcPr>
            <w:tcW w:w="2337" w:type="pct"/>
            <w:shd w:val="clear" w:color="auto" w:fill="FFFFFF"/>
            <w:tcMar>
              <w:top w:w="0" w:type="dxa"/>
              <w:left w:w="105" w:type="dxa"/>
              <w:bottom w:w="0" w:type="dxa"/>
              <w:right w:w="105" w:type="dxa"/>
            </w:tcMar>
            <w:vAlign w:val="center"/>
          </w:tcPr>
          <w:p w:rsidR="000E6994" w:rsidRPr="00F5273C" w:rsidRDefault="0049337B"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3、投标人承诺中标后每餐提供1元(含1元)以下价格的蔬菜不少于2种，且要提供有质量的免费汤(一周内不能重复)。</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7</w:t>
            </w:r>
          </w:p>
        </w:tc>
        <w:tc>
          <w:tcPr>
            <w:tcW w:w="2337" w:type="pct"/>
            <w:shd w:val="clear" w:color="auto" w:fill="FFFFFF"/>
            <w:tcMar>
              <w:top w:w="0" w:type="dxa"/>
              <w:left w:w="105" w:type="dxa"/>
              <w:bottom w:w="0" w:type="dxa"/>
              <w:right w:w="105" w:type="dxa"/>
            </w:tcMar>
            <w:vAlign w:val="center"/>
          </w:tcPr>
          <w:p w:rsidR="000E6994" w:rsidRPr="0049337B"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★7. 投标人承诺中标后在食堂适当位置设置饭菜价格及原料采购信息公开栏及人员健康管理等公示栏，平时应在售卖窗口挂价格牌明码实价经营，所有产品价格应低于市场同类品种售卖价格的15%-20%，并不得高于大学城其他高校食堂售卖价格。</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r w:rsidRPr="00F5273C">
              <w:rPr>
                <w:rFonts w:hint="eastAsia"/>
                <w:sz w:val="21"/>
                <w:szCs w:val="21"/>
              </w:rPr>
              <w:t>8</w:t>
            </w:r>
          </w:p>
        </w:tc>
        <w:tc>
          <w:tcPr>
            <w:tcW w:w="2337" w:type="pct"/>
            <w:shd w:val="clear" w:color="auto" w:fill="FFFFFF"/>
            <w:tcMar>
              <w:top w:w="0" w:type="dxa"/>
              <w:left w:w="105" w:type="dxa"/>
              <w:bottom w:w="0" w:type="dxa"/>
              <w:right w:w="105" w:type="dxa"/>
            </w:tcMar>
            <w:vAlign w:val="center"/>
          </w:tcPr>
          <w:p w:rsidR="000E6994" w:rsidRPr="0049337B"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★8. 投标人承诺中标后经营期内食堂所供的所有产品的价格不变，质量不降。确因食堂所需食品原料受市场影响，原料价格持续上涨，居高不下，且时间持续超过1个月以上，中标人需要上调售卖价格，应事先以书面报招标人审批，经招标人审批同意后方可按调整的价格售卖。</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00" w:lineRule="exact"/>
              <w:jc w:val="center"/>
              <w:rPr>
                <w:rFonts w:ascii="宋体" w:hAnsi="宋体" w:cs="宋体"/>
                <w:kern w:val="0"/>
                <w:szCs w:val="21"/>
              </w:rPr>
            </w:pPr>
            <w:r w:rsidRPr="00F5273C">
              <w:rPr>
                <w:rFonts w:ascii="宋体" w:hAnsi="宋体" w:cs="宋体" w:hint="eastAsia"/>
                <w:kern w:val="0"/>
                <w:szCs w:val="21"/>
              </w:rPr>
              <w:lastRenderedPageBreak/>
              <w:t>9</w:t>
            </w:r>
          </w:p>
        </w:tc>
        <w:tc>
          <w:tcPr>
            <w:tcW w:w="2337" w:type="pct"/>
            <w:shd w:val="clear" w:color="auto" w:fill="FFFFFF"/>
            <w:tcMar>
              <w:top w:w="0" w:type="dxa"/>
              <w:left w:w="105" w:type="dxa"/>
              <w:bottom w:w="0" w:type="dxa"/>
              <w:right w:w="105" w:type="dxa"/>
            </w:tcMar>
            <w:vAlign w:val="center"/>
          </w:tcPr>
          <w:p w:rsidR="000E6994" w:rsidRPr="0049337B"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3、投标人承诺中标后投入本项目的食堂经理必须与投标文件一致，该食堂经理自担任本项目的食堂经理开始，不得再承接除此食堂管理项目以外的管理项目。该食堂经理每周工作6天，必须亲自负责并经手与的日常业务的办理工作，不得授权他人，否则招标人有权不予办理。在餐厅经营过程中，服务期一年内中标人不得更换食堂经理，如更换，更换一次中标人向招标人支付违约金10万元。</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spacing w:line="276" w:lineRule="auto"/>
              <w:jc w:val="center"/>
              <w:rPr>
                <w:sz w:val="21"/>
                <w:szCs w:val="21"/>
              </w:rPr>
            </w:pPr>
          </w:p>
        </w:tc>
      </w:tr>
      <w:tr w:rsidR="000E6994" w:rsidRPr="00F5273C" w:rsidTr="000E6994">
        <w:trPr>
          <w:trHeight w:val="661"/>
        </w:trPr>
        <w:tc>
          <w:tcPr>
            <w:tcW w:w="332" w:type="pct"/>
            <w:shd w:val="clear" w:color="auto" w:fill="FFFFFF"/>
            <w:tcMar>
              <w:top w:w="0" w:type="dxa"/>
              <w:left w:w="105" w:type="dxa"/>
              <w:bottom w:w="0" w:type="dxa"/>
              <w:right w:w="105" w:type="dxa"/>
            </w:tcMar>
            <w:vAlign w:val="center"/>
          </w:tcPr>
          <w:p w:rsidR="000E6994" w:rsidRPr="00F5273C" w:rsidRDefault="000E6994" w:rsidP="000E6994">
            <w:pPr>
              <w:tabs>
                <w:tab w:val="left" w:pos="720"/>
              </w:tabs>
              <w:spacing w:line="400" w:lineRule="exact"/>
              <w:jc w:val="center"/>
              <w:rPr>
                <w:rFonts w:ascii="宋体" w:hAnsi="宋体" w:cs="宋体"/>
                <w:kern w:val="0"/>
                <w:szCs w:val="21"/>
              </w:rPr>
            </w:pPr>
            <w:r w:rsidRPr="00F5273C">
              <w:rPr>
                <w:rFonts w:ascii="宋体" w:hAnsi="宋体" w:cs="宋体" w:hint="eastAsia"/>
                <w:kern w:val="0"/>
                <w:szCs w:val="21"/>
              </w:rPr>
              <w:t>10</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4、投标人承诺中标后投入本项目的专职食品安全管理员、仓库管理员、厨师长、厨师、营养师必须与投标文件一致，服务期一年内不得更换，否则中标人须向招标人支付违约金5万元。若服务期满一年后中标人若要更换专职食品安全管理员、仓库管理员、厨师长、厨师、营养师，中标人须书面请示，在书面同意的情况下，才能更换。</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widowControl/>
              <w:spacing w:line="276" w:lineRule="auto"/>
              <w:jc w:val="center"/>
              <w:rPr>
                <w:rFonts w:ascii="宋体" w:hAnsi="宋体" w:cs="宋体"/>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rFonts w:ascii="宋体" w:hAnsi="宋体" w:cs="宋体"/>
                <w:kern w:val="0"/>
                <w:szCs w:val="21"/>
              </w:rPr>
            </w:pPr>
            <w:r w:rsidRPr="00F5273C">
              <w:rPr>
                <w:rFonts w:ascii="宋体" w:hAnsi="宋体" w:cs="宋体" w:hint="eastAsia"/>
                <w:kern w:val="0"/>
                <w:szCs w:val="21"/>
              </w:rPr>
              <w:t>11</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5、投标人承诺中标后指派的食堂经理、专职食品安全管理员、仓库管理员、厨师长、厨师、营养师、各档口负责人参加监管部门的出勤考核。上述人员其中有1人当月缺勤3天(含)以上(请假除外)，每发现1人，中标人向招标人支付违约金1万元。</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rFonts w:ascii="宋体" w:hAnsi="宋体" w:cs="宋体"/>
                <w:kern w:val="0"/>
                <w:szCs w:val="21"/>
              </w:rPr>
            </w:pPr>
            <w:r w:rsidRPr="00F5273C">
              <w:rPr>
                <w:rFonts w:ascii="宋体" w:hAnsi="宋体" w:cs="宋体" w:hint="eastAsia"/>
                <w:kern w:val="0"/>
                <w:szCs w:val="21"/>
              </w:rPr>
              <w:t>12</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6、投标人承诺中标后指派的食堂经理、专职食品安全员、仓库管理员、厨师长、厨师、营养师、各档口负责人参加的年度考核、考评，上述人员若年度考评结果在基本合格(含)以下的，中标人应无条件接受的处理结果。</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szCs w:val="21"/>
              </w:rPr>
            </w:pPr>
            <w:r w:rsidRPr="00F5273C">
              <w:rPr>
                <w:rFonts w:hint="eastAsia"/>
                <w:szCs w:val="21"/>
              </w:rPr>
              <w:t>13</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7、投标人承诺中标后对所聘员工在上岗前就依法取得有效的健康证。如发现中标人所聘员工未取得有效的健康证上岗，每发现1人，中标人向招标人支付违约金1千元。</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rFonts w:ascii="宋体" w:hAnsi="宋体" w:cs="宋体"/>
                <w:kern w:val="0"/>
                <w:szCs w:val="21"/>
              </w:rPr>
            </w:pPr>
            <w:r w:rsidRPr="00F5273C">
              <w:rPr>
                <w:rFonts w:ascii="宋体" w:hAnsi="宋体" w:cs="宋体" w:hint="eastAsia"/>
                <w:kern w:val="0"/>
                <w:szCs w:val="21"/>
              </w:rPr>
              <w:t>14</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8、投标人承诺中标后对所聘员工应每半年进行不少于一次食品安全培训，且培训时间不少于4小时，培训考核计划、方案事先报备案。培训考核内容为有关餐饮食品安全的法律法规知识、基础知识及本单位的食品安全管理制度、加工制作规程等。否则，中标人向招标人支付违约金5万元。</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rFonts w:ascii="宋体" w:hAnsi="宋体" w:cs="宋体"/>
                <w:kern w:val="0"/>
                <w:szCs w:val="21"/>
              </w:rPr>
            </w:pPr>
            <w:r w:rsidRPr="00F5273C">
              <w:rPr>
                <w:rFonts w:ascii="宋体" w:hAnsi="宋体" w:cs="宋体" w:hint="eastAsia"/>
                <w:kern w:val="0"/>
                <w:szCs w:val="21"/>
              </w:rPr>
              <w:t>15</w:t>
            </w:r>
          </w:p>
        </w:tc>
        <w:tc>
          <w:tcPr>
            <w:tcW w:w="2337" w:type="pct"/>
            <w:shd w:val="clear" w:color="auto" w:fill="FFFFFF"/>
            <w:tcMar>
              <w:top w:w="0" w:type="dxa"/>
              <w:left w:w="105" w:type="dxa"/>
              <w:bottom w:w="0" w:type="dxa"/>
              <w:right w:w="105" w:type="dxa"/>
            </w:tcMar>
            <w:vAlign w:val="center"/>
          </w:tcPr>
          <w:p w:rsidR="0049337B"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9、投标人承诺其拟派遣的食堂经理能满足以下要求：</w:t>
            </w:r>
          </w:p>
          <w:p w:rsidR="0049337B"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①具有大专学历、具有餐饮职业经理人培训相关证书；</w:t>
            </w:r>
          </w:p>
          <w:p w:rsidR="0049337B"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②现从事食堂经营管理，且具有2周年的食堂管理经验[提供能证明具有2周年的食堂管理经历和服务单位出具在经营管理期间没有发生食品卫生安全事故的证明材料]；</w:t>
            </w:r>
          </w:p>
          <w:p w:rsidR="0049337B"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③男性年龄在50周岁以下，女性年龄在45周岁以下；</w:t>
            </w:r>
          </w:p>
          <w:p w:rsidR="0049337B"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④符合从事餐饮业健康要求(投标文件中须提供健康证复印件)；</w:t>
            </w:r>
          </w:p>
          <w:p w:rsidR="000E6994" w:rsidRPr="00CA1A6C" w:rsidRDefault="0049337B"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⑤提供承诺无犯罪记录。</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rFonts w:ascii="宋体" w:hAnsi="宋体" w:cs="宋体"/>
                <w:kern w:val="0"/>
                <w:szCs w:val="21"/>
              </w:rPr>
            </w:pPr>
            <w:r w:rsidRPr="00F5273C">
              <w:rPr>
                <w:rFonts w:ascii="宋体" w:hAnsi="宋体" w:cs="宋体" w:hint="eastAsia"/>
                <w:kern w:val="0"/>
                <w:szCs w:val="21"/>
              </w:rPr>
              <w:lastRenderedPageBreak/>
              <w:t>16</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1、投标人承诺中标后在委托经营管理前协助招标人向驻地食品药品管理部门申请并取得食品经营许可证，在食品经营许可证经营范围内，依法依规经营。未取得食品经营许可证前，不得营业。在委托经营管理期间中标人必须严格遵守《中华人民共和国食品安全法》和《餐饮服务食品安全操作规范》等有关文件规定及学校有关规章制度。</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rFonts w:ascii="宋体" w:hAnsi="宋体" w:cs="宋体"/>
                <w:kern w:val="0"/>
                <w:szCs w:val="21"/>
              </w:rPr>
            </w:pPr>
            <w:r w:rsidRPr="00F5273C">
              <w:rPr>
                <w:rFonts w:ascii="宋体" w:hAnsi="宋体" w:cs="宋体" w:hint="eastAsia"/>
                <w:kern w:val="0"/>
                <w:szCs w:val="21"/>
              </w:rPr>
              <w:t>17</w:t>
            </w:r>
          </w:p>
        </w:tc>
        <w:tc>
          <w:tcPr>
            <w:tcW w:w="2337" w:type="pct"/>
            <w:shd w:val="clear" w:color="auto" w:fill="FFFFFF"/>
            <w:tcMar>
              <w:top w:w="0" w:type="dxa"/>
              <w:left w:w="105" w:type="dxa"/>
              <w:bottom w:w="0" w:type="dxa"/>
              <w:right w:w="105" w:type="dxa"/>
            </w:tcMar>
            <w:vAlign w:val="center"/>
          </w:tcPr>
          <w:p w:rsidR="000E6994" w:rsidRPr="00CA1A6C" w:rsidRDefault="0049337B"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2、投标人承诺中标后做好饮食卫生安全工作，严防食物中毒事故的发生。如发生安全卫生事故或相关部门检查不合格，中标人须承担因此引起的一切经济和法律责任，发生较大安全和卫生事故的，有权终止合同，中标人承担由此引起各类损失。</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0E6994" w:rsidRPr="00F5273C" w:rsidTr="000E6994">
        <w:trPr>
          <w:trHeight w:val="741"/>
        </w:trPr>
        <w:tc>
          <w:tcPr>
            <w:tcW w:w="332" w:type="pct"/>
            <w:shd w:val="clear" w:color="auto" w:fill="FFFFFF"/>
            <w:tcMar>
              <w:top w:w="0" w:type="dxa"/>
              <w:left w:w="105" w:type="dxa"/>
              <w:bottom w:w="0" w:type="dxa"/>
              <w:right w:w="105" w:type="dxa"/>
            </w:tcMar>
            <w:vAlign w:val="center"/>
          </w:tcPr>
          <w:p w:rsidR="000E6994" w:rsidRPr="00F5273C" w:rsidRDefault="000E6994" w:rsidP="000E6994">
            <w:pPr>
              <w:spacing w:line="440" w:lineRule="exact"/>
              <w:jc w:val="center"/>
              <w:rPr>
                <w:rFonts w:ascii="宋体" w:hAnsi="宋体" w:cs="宋体"/>
                <w:kern w:val="0"/>
                <w:szCs w:val="21"/>
              </w:rPr>
            </w:pPr>
            <w:r w:rsidRPr="00F5273C">
              <w:rPr>
                <w:rFonts w:ascii="宋体" w:hAnsi="宋体" w:cs="宋体" w:hint="eastAsia"/>
                <w:kern w:val="0"/>
                <w:szCs w:val="21"/>
              </w:rPr>
              <w:t>18</w:t>
            </w:r>
          </w:p>
        </w:tc>
        <w:tc>
          <w:tcPr>
            <w:tcW w:w="2337" w:type="pct"/>
            <w:shd w:val="clear" w:color="auto" w:fill="FFFFFF"/>
            <w:tcMar>
              <w:top w:w="0" w:type="dxa"/>
              <w:left w:w="105" w:type="dxa"/>
              <w:bottom w:w="0" w:type="dxa"/>
              <w:right w:w="105" w:type="dxa"/>
            </w:tcMar>
            <w:vAlign w:val="center"/>
          </w:tcPr>
          <w:p w:rsidR="000E6994" w:rsidRPr="00F5273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2、投标人承诺中标后定期巡查消防器材，保证处于完好状态。对消防器材应经常检查，发现丢失、损坏及时补充和维修，及时更换存在安全隐患的老旧设备，烹调间安装自动灭火系统和报警设备，所需费用中标人自行负责。</w:t>
            </w:r>
          </w:p>
        </w:tc>
        <w:tc>
          <w:tcPr>
            <w:tcW w:w="2331" w:type="pct"/>
            <w:shd w:val="clear" w:color="auto" w:fill="FFFFFF"/>
            <w:tcMar>
              <w:top w:w="0" w:type="dxa"/>
              <w:left w:w="105" w:type="dxa"/>
              <w:bottom w:w="0" w:type="dxa"/>
              <w:right w:w="105" w:type="dxa"/>
            </w:tcMar>
            <w:vAlign w:val="center"/>
          </w:tcPr>
          <w:p w:rsidR="000E6994" w:rsidRPr="00F5273C" w:rsidRDefault="000E6994"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19</w:t>
            </w:r>
          </w:p>
        </w:tc>
        <w:tc>
          <w:tcPr>
            <w:tcW w:w="2337" w:type="pct"/>
            <w:shd w:val="clear" w:color="auto" w:fill="FFFFFF"/>
            <w:tcMar>
              <w:top w:w="0" w:type="dxa"/>
              <w:left w:w="105" w:type="dxa"/>
              <w:bottom w:w="0" w:type="dxa"/>
              <w:right w:w="105" w:type="dxa"/>
            </w:tcMar>
            <w:vAlign w:val="center"/>
          </w:tcPr>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4.投标人承诺中标后在委托经营管理期间，制定火灾防控制度和应急预案，明确防火职责，对其经营管理场所内发生火灾造成的一切损失负完全责任。</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szCs w:val="21"/>
              </w:rPr>
            </w:pPr>
            <w:r w:rsidRPr="004D01C5">
              <w:rPr>
                <w:rFonts w:ascii="宋体" w:hAnsi="宋体" w:cs="宋体" w:hint="eastAsia"/>
                <w:kern w:val="0"/>
                <w:szCs w:val="21"/>
              </w:rPr>
              <w:t>20</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5.投标人承诺中标后在环境改造时及正式营业前，经营场所内的消防设备设施及应急灯、安全出口指示灯、嵌入式安全指示灯、报警器等消防器材均安装配备到位并在后厨区域设置微型消防站。所配备的消防器材和设备设施的产品质量及后厨区域设置的微型消防站要符合国家规定的标准要求。</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21</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1.中标人应承诺在委托经营管理期间，食堂所用的火源均为电源。所有电源开关须安装漏电保护器，防止漏电，确保用电安全。</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4D01C5" w:rsidRDefault="004D01C5" w:rsidP="000E6994">
            <w:pPr>
              <w:spacing w:line="440" w:lineRule="exact"/>
              <w:jc w:val="center"/>
              <w:rPr>
                <w:rFonts w:asciiTheme="minorEastAsia" w:eastAsiaTheme="minorEastAsia" w:hAnsiTheme="minorEastAsia" w:cstheme="minorEastAsia"/>
                <w:szCs w:val="21"/>
              </w:rPr>
            </w:pPr>
            <w:r w:rsidRPr="004D01C5">
              <w:rPr>
                <w:rFonts w:asciiTheme="minorEastAsia" w:eastAsiaTheme="minorEastAsia" w:hAnsiTheme="minorEastAsia" w:cstheme="minorEastAsia" w:hint="eastAsia"/>
                <w:szCs w:val="21"/>
              </w:rPr>
              <w:t>22</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1.投标人应承诺中标后在食堂经营区域的所有出入口、操作区、服务区安装红外线网络视频监控系统，做到全方位，无死角，并将监控系统通过网络专线连接到膳食管理服务中心办公室。</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23</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2. 投标人应承诺中标后按照福州市市场监管局的要求，建设好明厨亮灶工程。</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szCs w:val="21"/>
              </w:rPr>
            </w:pPr>
            <w:r>
              <w:rPr>
                <w:rFonts w:hint="eastAsia"/>
                <w:szCs w:val="21"/>
              </w:rPr>
              <w:t>24</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1.投标人必须承诺中标后为本项目所有员工投保雇主责任险。</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szCs w:val="21"/>
              </w:rPr>
            </w:pPr>
            <w:r>
              <w:rPr>
                <w:rFonts w:hint="eastAsia"/>
                <w:szCs w:val="21"/>
              </w:rPr>
              <w:t>25</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2.投标人必须承诺中标后为本项目投保公众责任险，且保额达到</w:t>
            </w:r>
            <w:r w:rsidRPr="00CA1A6C">
              <w:rPr>
                <w:rFonts w:asciiTheme="minorEastAsia" w:eastAsiaTheme="minorEastAsia" w:hAnsiTheme="minorEastAsia" w:cstheme="minorEastAsia"/>
                <w:szCs w:val="21"/>
              </w:rPr>
              <w:t>1</w:t>
            </w:r>
            <w:r w:rsidRPr="00CA1A6C">
              <w:rPr>
                <w:rFonts w:asciiTheme="minorEastAsia" w:eastAsiaTheme="minorEastAsia" w:hAnsiTheme="minorEastAsia" w:cstheme="minorEastAsia" w:hint="eastAsia"/>
                <w:szCs w:val="21"/>
              </w:rPr>
              <w:t>5</w:t>
            </w:r>
            <w:r w:rsidRPr="00CA1A6C">
              <w:rPr>
                <w:rFonts w:asciiTheme="minorEastAsia" w:eastAsiaTheme="minorEastAsia" w:hAnsiTheme="minorEastAsia" w:cstheme="minorEastAsia"/>
                <w:szCs w:val="21"/>
              </w:rPr>
              <w:t>00</w:t>
            </w:r>
            <w:r w:rsidRPr="00CA1A6C">
              <w:rPr>
                <w:rFonts w:asciiTheme="minorEastAsia" w:eastAsiaTheme="minorEastAsia" w:hAnsiTheme="minorEastAsia" w:cstheme="minorEastAsia" w:hint="eastAsia"/>
                <w:szCs w:val="21"/>
              </w:rPr>
              <w:t>万元以上。保险条款中含有人身伤害、财产损失、食品、饮料、爆炸、车辆装卸责任条款。</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26</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1.</w:t>
            </w:r>
            <w:r w:rsidR="00CA1A6C" w:rsidRPr="00CA1A6C">
              <w:rPr>
                <w:rFonts w:asciiTheme="minorEastAsia" w:eastAsiaTheme="minorEastAsia" w:hAnsiTheme="minorEastAsia" w:cstheme="minorEastAsia" w:hint="eastAsia"/>
                <w:szCs w:val="21"/>
              </w:rPr>
              <w:t>投标人</w:t>
            </w:r>
            <w:r w:rsidRPr="00CA1A6C">
              <w:rPr>
                <w:rFonts w:asciiTheme="minorEastAsia" w:eastAsiaTheme="minorEastAsia" w:hAnsiTheme="minorEastAsia" w:cstheme="minorEastAsia" w:hint="eastAsia"/>
                <w:szCs w:val="21"/>
              </w:rPr>
              <w:t>承诺</w:t>
            </w:r>
            <w:r w:rsidR="00CA1A6C" w:rsidRPr="00CA1A6C">
              <w:rPr>
                <w:rFonts w:asciiTheme="minorEastAsia" w:eastAsiaTheme="minorEastAsia" w:hAnsiTheme="minorEastAsia" w:cstheme="minorEastAsia" w:hint="eastAsia"/>
                <w:szCs w:val="21"/>
              </w:rPr>
              <w:t>中标后</w:t>
            </w:r>
            <w:r w:rsidRPr="00CA1A6C">
              <w:rPr>
                <w:rFonts w:asciiTheme="minorEastAsia" w:eastAsiaTheme="minorEastAsia" w:hAnsiTheme="minorEastAsia" w:cstheme="minorEastAsia" w:hint="eastAsia"/>
                <w:szCs w:val="21"/>
              </w:rPr>
              <w:t>严格遵守制定的各项规章制度，服从随时对中标人出售的主、副食品质量、环境卫生及食品安全等各项工作进行检查、监督。</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lastRenderedPageBreak/>
              <w:t>27</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5.承诺中标后编制工程量清单及审核报价</w:t>
            </w:r>
          </w:p>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1）根据施工图纸编制正确、完整工程量清单。</w:t>
            </w:r>
          </w:p>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2）根据相关编制规范要求编制清晰、分类明确。</w:t>
            </w:r>
          </w:p>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3）为保证环境改造质量，提供明细的材料牌品、系列、型号及询价单。项目特征描述必须符合规范。</w:t>
            </w:r>
          </w:p>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4）提供完整的审核报价且加盖有造价资质咨询单位公章。</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28</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6.承诺中标后编制施工组织设计</w:t>
            </w:r>
          </w:p>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1）根据施工工艺、图纸等，编制完整施工组织。</w:t>
            </w:r>
          </w:p>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2）为了保证工期进度，施工组织必须用横道图等方式排列施工进度表。</w:t>
            </w:r>
          </w:p>
          <w:p w:rsidR="004D01C5" w:rsidRPr="00F5273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3）为了保障工程质量，施工组织必须明确节点施工工艺及方法。</w:t>
            </w:r>
          </w:p>
          <w:p w:rsidR="004D01C5" w:rsidRPr="00CA1A6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4）为了保证施工文明安全，施工组织必须明确施工组织措施方案。</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29</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rPr>
                <w:rFonts w:asciiTheme="minorEastAsia" w:eastAsiaTheme="minorEastAsia" w:hAnsiTheme="minorEastAsia" w:cstheme="minorEastAsia"/>
                <w:szCs w:val="21"/>
              </w:rPr>
            </w:pPr>
            <w:r w:rsidRPr="00F5273C">
              <w:rPr>
                <w:rFonts w:asciiTheme="minorEastAsia" w:eastAsiaTheme="minorEastAsia" w:hAnsiTheme="minorEastAsia" w:cstheme="minorEastAsia" w:hint="eastAsia"/>
                <w:szCs w:val="21"/>
              </w:rPr>
              <w:t>7）投标人承诺中标后在食堂运营过程中，若环境改造的内容及范围出现质量缺陷或另需改造、修缮等情况一切费用由中标人承担。</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30</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szCs w:val="21"/>
              </w:rPr>
              <w:t>A4-1根据投标人所提供的高、中、低档菜谱，按营养搭配、荤素配比、份量、价格的合理性进行评分，大众快餐营养菜谱按比例提供菜品在100种以上的得2分；70种≤按比例菜谱＜100种的得1分；50种≤按比例菜谱＜70种的得0.5分；品种低于50种和未提供菜谱的不得分。(每个品种必须注明菜品的名称、份量、配比、售卖价格等)。</w:t>
            </w:r>
          </w:p>
          <w:p w:rsidR="004D01C5" w:rsidRPr="00F5273C" w:rsidRDefault="004D01C5" w:rsidP="004B471D">
            <w:pPr>
              <w:rPr>
                <w:rFonts w:asciiTheme="minorEastAsia" w:eastAsiaTheme="minorEastAsia" w:hAnsiTheme="minorEastAsia" w:cstheme="minorEastAsia"/>
                <w:szCs w:val="21"/>
              </w:rPr>
            </w:pPr>
            <w:r w:rsidRPr="00CA1A6C">
              <w:rPr>
                <w:rFonts w:asciiTheme="minorEastAsia" w:eastAsiaTheme="minorEastAsia" w:hAnsiTheme="minorEastAsia" w:cstheme="minorEastAsia" w:hint="eastAsia"/>
                <w:szCs w:val="21"/>
              </w:rPr>
              <w:t>注：投标人须中标后在委托经营管理服务期间按照响应的标准进行菜品制作，未承诺的不得分。</w:t>
            </w:r>
          </w:p>
        </w:tc>
        <w:tc>
          <w:tcPr>
            <w:tcW w:w="2331" w:type="pct"/>
            <w:shd w:val="clear" w:color="auto" w:fill="FFFFFF"/>
            <w:tcMar>
              <w:top w:w="0" w:type="dxa"/>
              <w:left w:w="105" w:type="dxa"/>
              <w:bottom w:w="0" w:type="dxa"/>
              <w:right w:w="105" w:type="dxa"/>
            </w:tcMar>
            <w:vAlign w:val="center"/>
          </w:tcPr>
          <w:p w:rsidR="004D01C5" w:rsidRPr="00967DAF"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31</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szCs w:val="21"/>
              </w:rPr>
              <w:t>A4-2根据投标人针对本项目提供的大众快餐营养菜谱(主食类品种、副食类品种、汤类、套餐类等)的定价依据和成本核算，需制定食堂总体运营管理方案和专门针对在委托经营管理服务期间，因物价、人工成本上涨等情况制定的运营管理方案，并承诺中标后按照方案执行的得1分，未提供的不得分。</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32</w:t>
            </w:r>
          </w:p>
        </w:tc>
        <w:tc>
          <w:tcPr>
            <w:tcW w:w="2337" w:type="pct"/>
            <w:shd w:val="clear" w:color="auto" w:fill="FFFFFF"/>
            <w:tcMar>
              <w:top w:w="0" w:type="dxa"/>
              <w:left w:w="105" w:type="dxa"/>
              <w:bottom w:w="0" w:type="dxa"/>
              <w:right w:w="105" w:type="dxa"/>
            </w:tcMar>
            <w:vAlign w:val="center"/>
          </w:tcPr>
          <w:p w:rsidR="004D01C5" w:rsidRPr="00CA1A6C" w:rsidRDefault="004D01C5" w:rsidP="004B471D">
            <w:pPr>
              <w:tabs>
                <w:tab w:val="right" w:pos="9723"/>
              </w:tabs>
              <w:rPr>
                <w:rFonts w:asciiTheme="minorEastAsia" w:eastAsiaTheme="minorEastAsia" w:hAnsiTheme="minorEastAsia" w:cstheme="minorEastAsia"/>
                <w:szCs w:val="21"/>
              </w:rPr>
            </w:pPr>
            <w:r w:rsidRPr="00CA1A6C">
              <w:rPr>
                <w:rFonts w:asciiTheme="minorEastAsia" w:eastAsiaTheme="minorEastAsia" w:hAnsiTheme="minorEastAsia" w:cstheme="minorEastAsia"/>
                <w:szCs w:val="21"/>
              </w:rPr>
              <w:t>A4-3根据投标人针对本项目提供的风味小吃档口的布局、所供产品质量及定价原则，需制定风味小吃总体运营管理方案和专门针对在委托经营管理服务期间因物价、人工成本上涨等情况，制定运营管理方案，并承诺中标后按方案执行的得1分，未提供的不得分。</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r w:rsidR="004D01C5" w:rsidRPr="00F5273C" w:rsidTr="000E6994">
        <w:trPr>
          <w:trHeight w:val="741"/>
        </w:trPr>
        <w:tc>
          <w:tcPr>
            <w:tcW w:w="332" w:type="pct"/>
            <w:shd w:val="clear" w:color="auto" w:fill="FFFFFF"/>
            <w:tcMar>
              <w:top w:w="0" w:type="dxa"/>
              <w:left w:w="105" w:type="dxa"/>
              <w:bottom w:w="0" w:type="dxa"/>
              <w:right w:w="105" w:type="dxa"/>
            </w:tcMar>
            <w:vAlign w:val="center"/>
          </w:tcPr>
          <w:p w:rsidR="004D01C5" w:rsidRPr="00F5273C" w:rsidRDefault="004D01C5" w:rsidP="000E6994">
            <w:pPr>
              <w:spacing w:line="440" w:lineRule="exact"/>
              <w:jc w:val="center"/>
              <w:rPr>
                <w:rFonts w:ascii="宋体" w:hAnsi="宋体" w:cs="宋体"/>
                <w:kern w:val="0"/>
                <w:szCs w:val="21"/>
              </w:rPr>
            </w:pPr>
            <w:r>
              <w:rPr>
                <w:rFonts w:ascii="宋体" w:hAnsi="宋体" w:cs="宋体" w:hint="eastAsia"/>
                <w:kern w:val="0"/>
                <w:szCs w:val="21"/>
              </w:rPr>
              <w:t>33</w:t>
            </w:r>
          </w:p>
        </w:tc>
        <w:tc>
          <w:tcPr>
            <w:tcW w:w="2337" w:type="pct"/>
            <w:shd w:val="clear" w:color="auto" w:fill="FFFFFF"/>
            <w:tcMar>
              <w:top w:w="0" w:type="dxa"/>
              <w:left w:w="105" w:type="dxa"/>
              <w:bottom w:w="0" w:type="dxa"/>
              <w:right w:w="105" w:type="dxa"/>
            </w:tcMar>
            <w:vAlign w:val="center"/>
          </w:tcPr>
          <w:p w:rsidR="004D01C5" w:rsidRPr="00F5273C" w:rsidRDefault="004D01C5" w:rsidP="000E6994">
            <w:pPr>
              <w:tabs>
                <w:tab w:val="right" w:pos="9723"/>
              </w:tabs>
              <w:spacing w:line="480" w:lineRule="exact"/>
              <w:jc w:val="center"/>
              <w:rPr>
                <w:rFonts w:ascii="宋体" w:hAnsi="宋体" w:cs="宋体"/>
                <w:kern w:val="0"/>
                <w:szCs w:val="21"/>
              </w:rPr>
            </w:pPr>
            <w:r>
              <w:rPr>
                <w:rFonts w:ascii="宋体" w:hAnsi="宋体" w:cs="宋体" w:hint="eastAsia"/>
                <w:kern w:val="0"/>
                <w:szCs w:val="21"/>
              </w:rPr>
              <w:t>…………</w:t>
            </w:r>
          </w:p>
        </w:tc>
        <w:tc>
          <w:tcPr>
            <w:tcW w:w="2331" w:type="pct"/>
            <w:shd w:val="clear" w:color="auto" w:fill="FFFFFF"/>
            <w:tcMar>
              <w:top w:w="0" w:type="dxa"/>
              <w:left w:w="105" w:type="dxa"/>
              <w:bottom w:w="0" w:type="dxa"/>
              <w:right w:w="105" w:type="dxa"/>
            </w:tcMar>
            <w:vAlign w:val="center"/>
          </w:tcPr>
          <w:p w:rsidR="004D01C5" w:rsidRPr="00F5273C" w:rsidRDefault="004D01C5" w:rsidP="000E6994">
            <w:pPr>
              <w:pStyle w:val="af7"/>
              <w:rPr>
                <w:sz w:val="21"/>
                <w:szCs w:val="21"/>
              </w:rPr>
            </w:pPr>
          </w:p>
        </w:tc>
      </w:tr>
    </w:tbl>
    <w:p w:rsidR="000E6994" w:rsidRPr="005D12CC" w:rsidRDefault="000E6994" w:rsidP="000E6994">
      <w:pPr>
        <w:pStyle w:val="Default"/>
      </w:pPr>
    </w:p>
    <w:p w:rsidR="000E6994" w:rsidRPr="00CA1A6C" w:rsidRDefault="000E6994" w:rsidP="000E6994">
      <w:pPr>
        <w:widowControl/>
        <w:spacing w:line="480" w:lineRule="auto"/>
        <w:ind w:firstLineChars="200" w:firstLine="482"/>
        <w:jc w:val="left"/>
        <w:rPr>
          <w:rFonts w:ascii="宋体" w:hAnsi="宋体" w:cs="宋体"/>
          <w:b/>
          <w:bCs/>
          <w:kern w:val="0"/>
          <w:sz w:val="24"/>
        </w:rPr>
      </w:pPr>
      <w:r w:rsidRPr="00CA1A6C">
        <w:rPr>
          <w:rFonts w:ascii="宋体" w:hAnsi="宋体" w:cs="宋体" w:hint="eastAsia"/>
          <w:b/>
          <w:bCs/>
          <w:kern w:val="0"/>
          <w:sz w:val="24"/>
        </w:rPr>
        <w:t>注：此表中的相关承诺同时须在《技术和商务偏离表》中作出是否响应的应答，招标文件中若有上表中未列明的承诺内容，投标人应根据自身实际情况添加。</w:t>
      </w:r>
    </w:p>
    <w:p w:rsidR="000E6994" w:rsidRDefault="000E6994" w:rsidP="000E6994">
      <w:pPr>
        <w:pStyle w:val="Default"/>
        <w:rPr>
          <w:color w:val="FF0000"/>
        </w:rPr>
      </w:pPr>
    </w:p>
    <w:p w:rsidR="000E6994" w:rsidRPr="00476AA6" w:rsidRDefault="000E6994" w:rsidP="00CA1A6C">
      <w:pPr>
        <w:widowControl/>
        <w:spacing w:line="480" w:lineRule="atLeast"/>
        <w:jc w:val="left"/>
        <w:rPr>
          <w:rFonts w:ascii="宋体" w:hAnsi="宋体" w:cs="宋体"/>
          <w:kern w:val="0"/>
          <w:szCs w:val="21"/>
        </w:rPr>
      </w:pPr>
      <w:r w:rsidRPr="00476AA6">
        <w:rPr>
          <w:rFonts w:ascii="宋体" w:hAnsi="宋体" w:cs="宋体"/>
          <w:kern w:val="0"/>
          <w:szCs w:val="21"/>
        </w:rPr>
        <w:lastRenderedPageBreak/>
        <w:t>投标人：</w:t>
      </w:r>
      <w:r w:rsidRPr="00476AA6">
        <w:rPr>
          <w:rFonts w:ascii="宋体" w:hAnsi="宋体" w:cs="宋体"/>
          <w:kern w:val="0"/>
          <w:szCs w:val="21"/>
          <w:u w:val="single"/>
        </w:rPr>
        <w:t>（全称并加盖单位公章）</w:t>
      </w:r>
    </w:p>
    <w:p w:rsidR="000E6994" w:rsidRPr="00476AA6" w:rsidRDefault="000E6994" w:rsidP="00CA1A6C">
      <w:pPr>
        <w:widowControl/>
        <w:spacing w:line="480" w:lineRule="atLeast"/>
        <w:jc w:val="left"/>
        <w:rPr>
          <w:rFonts w:ascii="宋体" w:hAnsi="宋体" w:cs="宋体"/>
          <w:kern w:val="0"/>
          <w:szCs w:val="21"/>
        </w:rPr>
      </w:pPr>
      <w:r w:rsidRPr="00476AA6">
        <w:rPr>
          <w:rFonts w:ascii="宋体" w:hAnsi="宋体" w:cs="宋体"/>
          <w:kern w:val="0"/>
          <w:szCs w:val="21"/>
        </w:rPr>
        <w:t>投标人代表签字：</w:t>
      </w:r>
      <w:r w:rsidRPr="00476AA6">
        <w:rPr>
          <w:rFonts w:ascii="宋体" w:hAnsi="宋体" w:cs="宋体"/>
          <w:kern w:val="0"/>
          <w:szCs w:val="21"/>
          <w:u w:val="single"/>
        </w:rPr>
        <w:t>        </w:t>
      </w:r>
    </w:p>
    <w:p w:rsidR="00AB3E8D" w:rsidRDefault="000E6994" w:rsidP="00CA1A6C">
      <w:pPr>
        <w:spacing w:line="480" w:lineRule="atLeast"/>
        <w:rPr>
          <w:rFonts w:ascii="宋体" w:hAnsi="宋体" w:cs="宋体"/>
          <w:kern w:val="0"/>
          <w:szCs w:val="21"/>
        </w:rPr>
      </w:pPr>
      <w:r w:rsidRPr="00476AA6">
        <w:rPr>
          <w:rFonts w:ascii="宋体" w:hint="eastAsia"/>
          <w:szCs w:val="21"/>
        </w:rPr>
        <w:t>日期</w:t>
      </w:r>
      <w:r w:rsidRPr="00476AA6">
        <w:rPr>
          <w:rFonts w:ascii="宋体" w:hAnsi="宋体" w:cs="宋体"/>
          <w:kern w:val="0"/>
          <w:szCs w:val="21"/>
        </w:rPr>
        <w:t>：</w:t>
      </w:r>
      <w:r w:rsidRPr="00476AA6">
        <w:rPr>
          <w:rFonts w:ascii="宋体" w:hAnsi="宋体" w:cs="宋体"/>
          <w:kern w:val="0"/>
          <w:szCs w:val="21"/>
          <w:u w:val="single"/>
        </w:rPr>
        <w:t>    </w:t>
      </w:r>
      <w:r w:rsidRPr="00476AA6">
        <w:rPr>
          <w:rFonts w:ascii="宋体" w:hAnsi="宋体" w:cs="宋体"/>
          <w:kern w:val="0"/>
          <w:szCs w:val="21"/>
        </w:rPr>
        <w:t>年</w:t>
      </w:r>
      <w:r w:rsidRPr="00476AA6">
        <w:rPr>
          <w:rFonts w:ascii="宋体" w:hAnsi="宋体" w:cs="宋体"/>
          <w:kern w:val="0"/>
          <w:szCs w:val="21"/>
          <w:u w:val="single"/>
        </w:rPr>
        <w:t>   </w:t>
      </w:r>
      <w:r w:rsidRPr="00476AA6">
        <w:rPr>
          <w:rFonts w:ascii="宋体" w:hAnsi="宋体" w:cs="宋体"/>
          <w:kern w:val="0"/>
          <w:szCs w:val="21"/>
        </w:rPr>
        <w:t>月</w:t>
      </w:r>
      <w:r w:rsidRPr="00476AA6">
        <w:rPr>
          <w:rFonts w:ascii="宋体" w:hAnsi="宋体" w:cs="宋体"/>
          <w:kern w:val="0"/>
          <w:szCs w:val="21"/>
          <w:u w:val="single"/>
        </w:rPr>
        <w:t>   </w:t>
      </w:r>
      <w:r w:rsidRPr="00476AA6">
        <w:rPr>
          <w:rFonts w:ascii="宋体" w:hAnsi="宋体" w:cs="宋体"/>
          <w:kern w:val="0"/>
          <w:szCs w:val="21"/>
        </w:rPr>
        <w:t>日</w:t>
      </w:r>
    </w:p>
    <w:p w:rsidR="00AB3E8D" w:rsidRDefault="00AB3E8D">
      <w:pPr>
        <w:widowControl/>
        <w:jc w:val="left"/>
        <w:rPr>
          <w:rFonts w:ascii="宋体" w:hAnsi="宋体" w:cs="宋体"/>
          <w:kern w:val="0"/>
          <w:szCs w:val="21"/>
        </w:rPr>
      </w:pPr>
      <w:r>
        <w:rPr>
          <w:rFonts w:ascii="宋体" w:hAnsi="宋体" w:cs="宋体"/>
          <w:kern w:val="0"/>
          <w:szCs w:val="21"/>
        </w:rPr>
        <w:br w:type="page"/>
      </w:r>
    </w:p>
    <w:p w:rsidR="00AB3E8D" w:rsidRPr="00CA1A6C" w:rsidRDefault="00AB3E8D" w:rsidP="00AB3E8D">
      <w:pPr>
        <w:spacing w:line="400" w:lineRule="exact"/>
        <w:jc w:val="right"/>
        <w:rPr>
          <w:rFonts w:ascii="宋体" w:hAnsi="宋体" w:cs="宋体"/>
          <w:b/>
          <w:bCs/>
          <w:sz w:val="30"/>
          <w:szCs w:val="30"/>
          <w:lang w:val="zh-CN"/>
        </w:rPr>
      </w:pPr>
      <w:r w:rsidRPr="00AB3E8D">
        <w:rPr>
          <w:rFonts w:ascii="宋体" w:hAnsi="宋体" w:hint="eastAsia"/>
          <w:szCs w:val="21"/>
        </w:rPr>
        <w:lastRenderedPageBreak/>
        <w:t>附件2-</w:t>
      </w:r>
      <w:r>
        <w:rPr>
          <w:rFonts w:ascii="宋体" w:hAnsi="宋体" w:hint="eastAsia"/>
          <w:szCs w:val="21"/>
        </w:rPr>
        <w:t>6</w:t>
      </w:r>
    </w:p>
    <w:p w:rsidR="00AB3E8D" w:rsidRPr="00476AA6" w:rsidRDefault="00AB3E8D" w:rsidP="00AB3E8D">
      <w:pPr>
        <w:spacing w:line="400" w:lineRule="exact"/>
        <w:jc w:val="center"/>
        <w:rPr>
          <w:rFonts w:ascii="宋体" w:hAnsi="宋体" w:cs="宋体"/>
        </w:rPr>
      </w:pPr>
      <w:r w:rsidRPr="00AB3E8D">
        <w:rPr>
          <w:rFonts w:ascii="宋体" w:hAnsi="宋体" w:cs="宋体" w:hint="eastAsia"/>
          <w:b/>
          <w:bCs/>
          <w:sz w:val="30"/>
          <w:szCs w:val="30"/>
          <w:lang w:val="zh-CN"/>
        </w:rPr>
        <w:t>标的说明一览表（所有货物名称须详列）</w:t>
      </w:r>
    </w:p>
    <w:p w:rsidR="00AB3E8D" w:rsidRPr="00476AA6" w:rsidRDefault="00AB3E8D" w:rsidP="00AB3E8D">
      <w:pPr>
        <w:widowControl/>
        <w:spacing w:after="150" w:line="400" w:lineRule="exact"/>
        <w:jc w:val="left"/>
        <w:rPr>
          <w:rFonts w:ascii="宋体" w:hAnsi="宋体" w:cs="宋体"/>
          <w:kern w:val="0"/>
          <w:szCs w:val="21"/>
        </w:rPr>
      </w:pPr>
      <w:r w:rsidRPr="00476AA6">
        <w:rPr>
          <w:rFonts w:ascii="宋体" w:hAnsi="宋体" w:cs="宋体" w:hint="eastAsia"/>
          <w:kern w:val="0"/>
          <w:sz w:val="24"/>
        </w:rPr>
        <w:t> </w:t>
      </w:r>
      <w:r w:rsidRPr="00476AA6">
        <w:rPr>
          <w:rFonts w:ascii="宋体" w:hAnsi="宋体" w:cs="宋体" w:hint="eastAsia"/>
          <w:kern w:val="0"/>
          <w:szCs w:val="21"/>
        </w:rPr>
        <w:t>招标编号：</w:t>
      </w:r>
      <w:r w:rsidRPr="00476AA6">
        <w:rPr>
          <w:rFonts w:ascii="宋体" w:hAnsi="宋体" w:cs="宋体" w:hint="eastAsia"/>
          <w:kern w:val="0"/>
          <w:szCs w:val="21"/>
          <w:u w:val="single"/>
        </w:rPr>
        <w:t>                 </w:t>
      </w:r>
    </w:p>
    <w:tbl>
      <w:tblPr>
        <w:tblpPr w:leftFromText="180" w:rightFromText="180" w:vertAnchor="text" w:horzAnchor="page" w:tblpX="1502" w:tblpY="142"/>
        <w:tblOverlap w:val="neve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0"/>
        <w:gridCol w:w="1132"/>
        <w:gridCol w:w="3587"/>
      </w:tblGrid>
      <w:tr w:rsidR="00AB3E8D" w:rsidRPr="00476AA6" w:rsidTr="00AB3E8D">
        <w:trPr>
          <w:trHeight w:val="694"/>
        </w:trPr>
        <w:tc>
          <w:tcPr>
            <w:tcW w:w="625" w:type="pct"/>
            <w:vAlign w:val="center"/>
          </w:tcPr>
          <w:p w:rsidR="00AB3E8D" w:rsidRPr="00476AA6" w:rsidRDefault="00AB3E8D" w:rsidP="002B04E7">
            <w:pPr>
              <w:tabs>
                <w:tab w:val="left" w:pos="900"/>
              </w:tabs>
              <w:spacing w:line="400" w:lineRule="exact"/>
              <w:jc w:val="center"/>
              <w:rPr>
                <w:rFonts w:ascii="宋体" w:hAnsi="宋体" w:cs="宋体"/>
                <w:szCs w:val="21"/>
              </w:rPr>
            </w:pPr>
            <w:r w:rsidRPr="00476AA6">
              <w:rPr>
                <w:rFonts w:ascii="宋体" w:hAnsi="宋体" w:cs="宋体" w:hint="eastAsia"/>
                <w:szCs w:val="21"/>
              </w:rPr>
              <w:t>序号</w:t>
            </w:r>
          </w:p>
        </w:tc>
        <w:tc>
          <w:tcPr>
            <w:tcW w:w="1999" w:type="pct"/>
            <w:vAlign w:val="center"/>
          </w:tcPr>
          <w:p w:rsidR="00AB3E8D" w:rsidRPr="00476AA6" w:rsidRDefault="00AB3E8D" w:rsidP="002B04E7">
            <w:pPr>
              <w:tabs>
                <w:tab w:val="left" w:pos="900"/>
              </w:tabs>
              <w:spacing w:line="400" w:lineRule="exact"/>
              <w:jc w:val="center"/>
              <w:rPr>
                <w:rFonts w:ascii="宋体" w:hAnsi="宋体" w:cs="宋体"/>
                <w:szCs w:val="21"/>
              </w:rPr>
            </w:pPr>
          </w:p>
        </w:tc>
        <w:tc>
          <w:tcPr>
            <w:tcW w:w="570" w:type="pct"/>
            <w:vAlign w:val="center"/>
          </w:tcPr>
          <w:p w:rsidR="00AB3E8D" w:rsidRPr="00476AA6" w:rsidRDefault="00AB3E8D" w:rsidP="002B04E7">
            <w:pPr>
              <w:tabs>
                <w:tab w:val="left" w:pos="900"/>
              </w:tabs>
              <w:spacing w:line="400" w:lineRule="exact"/>
              <w:jc w:val="center"/>
              <w:rPr>
                <w:rFonts w:ascii="宋体" w:hAnsi="宋体" w:cs="宋体"/>
                <w:szCs w:val="21"/>
              </w:rPr>
            </w:pPr>
            <w:r w:rsidRPr="00476AA6">
              <w:rPr>
                <w:rFonts w:ascii="宋体" w:hAnsi="宋体" w:cs="宋体" w:hint="eastAsia"/>
                <w:szCs w:val="21"/>
              </w:rPr>
              <w:t>货物名称</w:t>
            </w:r>
          </w:p>
        </w:tc>
        <w:tc>
          <w:tcPr>
            <w:tcW w:w="1805" w:type="pct"/>
            <w:vAlign w:val="center"/>
          </w:tcPr>
          <w:p w:rsidR="00AB3E8D" w:rsidRPr="00476AA6" w:rsidRDefault="00AB3E8D" w:rsidP="002B04E7">
            <w:pPr>
              <w:tabs>
                <w:tab w:val="left" w:pos="900"/>
              </w:tabs>
              <w:spacing w:line="400" w:lineRule="exact"/>
              <w:jc w:val="center"/>
              <w:rPr>
                <w:rFonts w:ascii="宋体" w:hAnsi="宋体" w:cs="宋体"/>
                <w:szCs w:val="21"/>
              </w:rPr>
            </w:pPr>
          </w:p>
        </w:tc>
      </w:tr>
      <w:tr w:rsidR="00AB3E8D" w:rsidRPr="00476AA6" w:rsidTr="00AB3E8D">
        <w:trPr>
          <w:trHeight w:val="562"/>
        </w:trPr>
        <w:tc>
          <w:tcPr>
            <w:tcW w:w="625" w:type="pct"/>
            <w:vAlign w:val="center"/>
          </w:tcPr>
          <w:p w:rsidR="00AB3E8D" w:rsidRPr="00476AA6" w:rsidRDefault="00AB3E8D" w:rsidP="002B04E7">
            <w:pPr>
              <w:tabs>
                <w:tab w:val="left" w:pos="900"/>
              </w:tabs>
              <w:spacing w:line="400" w:lineRule="exact"/>
              <w:jc w:val="center"/>
              <w:rPr>
                <w:rFonts w:ascii="宋体" w:hAnsi="宋体" w:cs="宋体"/>
                <w:szCs w:val="21"/>
              </w:rPr>
            </w:pPr>
            <w:r w:rsidRPr="00476AA6">
              <w:rPr>
                <w:rFonts w:ascii="宋体" w:hAnsi="宋体" w:cs="宋体" w:hint="eastAsia"/>
                <w:szCs w:val="21"/>
              </w:rPr>
              <w:t>品牌</w:t>
            </w:r>
          </w:p>
        </w:tc>
        <w:tc>
          <w:tcPr>
            <w:tcW w:w="1999" w:type="pct"/>
            <w:vAlign w:val="center"/>
          </w:tcPr>
          <w:p w:rsidR="00AB3E8D" w:rsidRPr="00476AA6" w:rsidRDefault="00AB3E8D" w:rsidP="002B04E7">
            <w:pPr>
              <w:tabs>
                <w:tab w:val="left" w:pos="900"/>
              </w:tabs>
              <w:spacing w:line="400" w:lineRule="exact"/>
              <w:jc w:val="center"/>
              <w:rPr>
                <w:rFonts w:ascii="宋体" w:hAnsi="宋体" w:cs="宋体"/>
                <w:szCs w:val="21"/>
              </w:rPr>
            </w:pPr>
          </w:p>
        </w:tc>
        <w:tc>
          <w:tcPr>
            <w:tcW w:w="570" w:type="pct"/>
            <w:vAlign w:val="center"/>
          </w:tcPr>
          <w:p w:rsidR="00AB3E8D" w:rsidRPr="00476AA6" w:rsidRDefault="00AB3E8D" w:rsidP="002B04E7">
            <w:pPr>
              <w:tabs>
                <w:tab w:val="left" w:pos="900"/>
              </w:tabs>
              <w:spacing w:line="400" w:lineRule="exact"/>
              <w:jc w:val="center"/>
              <w:rPr>
                <w:rFonts w:ascii="宋体" w:hAnsi="宋体" w:cs="宋体"/>
                <w:szCs w:val="21"/>
              </w:rPr>
            </w:pPr>
            <w:r w:rsidRPr="00476AA6">
              <w:rPr>
                <w:rFonts w:ascii="宋体" w:hAnsi="宋体" w:cs="宋体" w:hint="eastAsia"/>
                <w:szCs w:val="21"/>
              </w:rPr>
              <w:t>原产地</w:t>
            </w:r>
          </w:p>
        </w:tc>
        <w:tc>
          <w:tcPr>
            <w:tcW w:w="1805" w:type="pct"/>
            <w:vAlign w:val="center"/>
          </w:tcPr>
          <w:p w:rsidR="00AB3E8D" w:rsidRPr="00476AA6" w:rsidRDefault="00AB3E8D" w:rsidP="002B04E7">
            <w:pPr>
              <w:tabs>
                <w:tab w:val="left" w:pos="900"/>
              </w:tabs>
              <w:spacing w:line="400" w:lineRule="exact"/>
              <w:jc w:val="center"/>
              <w:rPr>
                <w:rFonts w:ascii="宋体" w:hAnsi="宋体" w:cs="宋体"/>
                <w:szCs w:val="21"/>
              </w:rPr>
            </w:pPr>
          </w:p>
        </w:tc>
      </w:tr>
      <w:tr w:rsidR="00AB3E8D" w:rsidRPr="00476AA6" w:rsidTr="00AB3E8D">
        <w:trPr>
          <w:trHeight w:val="556"/>
        </w:trPr>
        <w:tc>
          <w:tcPr>
            <w:tcW w:w="625" w:type="pct"/>
            <w:vAlign w:val="center"/>
          </w:tcPr>
          <w:p w:rsidR="00AB3E8D" w:rsidRPr="00476AA6" w:rsidRDefault="00AB3E8D" w:rsidP="002B04E7">
            <w:pPr>
              <w:tabs>
                <w:tab w:val="left" w:pos="900"/>
              </w:tabs>
              <w:spacing w:line="400" w:lineRule="exact"/>
              <w:jc w:val="center"/>
              <w:rPr>
                <w:rFonts w:ascii="宋体" w:hAnsi="宋体" w:cs="宋体"/>
                <w:szCs w:val="21"/>
              </w:rPr>
            </w:pPr>
            <w:r w:rsidRPr="00476AA6">
              <w:rPr>
                <w:rFonts w:ascii="宋体" w:hAnsi="宋体" w:cs="宋体" w:hint="eastAsia"/>
                <w:szCs w:val="21"/>
              </w:rPr>
              <w:t>型号规格</w:t>
            </w:r>
          </w:p>
        </w:tc>
        <w:tc>
          <w:tcPr>
            <w:tcW w:w="1999" w:type="pct"/>
            <w:vAlign w:val="center"/>
          </w:tcPr>
          <w:p w:rsidR="00AB3E8D" w:rsidRPr="00476AA6" w:rsidRDefault="00AB3E8D" w:rsidP="002B04E7">
            <w:pPr>
              <w:tabs>
                <w:tab w:val="left" w:pos="900"/>
              </w:tabs>
              <w:spacing w:line="400" w:lineRule="exact"/>
              <w:jc w:val="center"/>
              <w:rPr>
                <w:rFonts w:ascii="宋体" w:hAnsi="宋体" w:cs="宋体"/>
                <w:szCs w:val="21"/>
              </w:rPr>
            </w:pPr>
          </w:p>
        </w:tc>
        <w:tc>
          <w:tcPr>
            <w:tcW w:w="570" w:type="pct"/>
            <w:vAlign w:val="center"/>
          </w:tcPr>
          <w:p w:rsidR="00AB3E8D" w:rsidRPr="00476AA6" w:rsidRDefault="00AB3E8D" w:rsidP="002B04E7">
            <w:pPr>
              <w:tabs>
                <w:tab w:val="left" w:pos="900"/>
              </w:tabs>
              <w:spacing w:line="400" w:lineRule="exact"/>
              <w:jc w:val="center"/>
              <w:rPr>
                <w:rFonts w:ascii="宋体" w:hAnsi="宋体" w:cs="宋体"/>
                <w:szCs w:val="21"/>
              </w:rPr>
            </w:pPr>
            <w:r w:rsidRPr="00476AA6">
              <w:rPr>
                <w:rFonts w:ascii="宋体" w:hAnsi="宋体" w:cs="宋体" w:hint="eastAsia"/>
                <w:szCs w:val="21"/>
              </w:rPr>
              <w:t>数  量</w:t>
            </w:r>
          </w:p>
        </w:tc>
        <w:tc>
          <w:tcPr>
            <w:tcW w:w="1805" w:type="pct"/>
            <w:vAlign w:val="center"/>
          </w:tcPr>
          <w:p w:rsidR="00AB3E8D" w:rsidRPr="00476AA6" w:rsidRDefault="00AB3E8D" w:rsidP="002B04E7">
            <w:pPr>
              <w:tabs>
                <w:tab w:val="left" w:pos="900"/>
              </w:tabs>
              <w:spacing w:line="400" w:lineRule="exact"/>
              <w:jc w:val="center"/>
              <w:rPr>
                <w:rFonts w:ascii="宋体" w:hAnsi="宋体" w:cs="宋体"/>
                <w:szCs w:val="21"/>
              </w:rPr>
            </w:pPr>
          </w:p>
        </w:tc>
      </w:tr>
      <w:tr w:rsidR="00AB3E8D" w:rsidRPr="00476AA6" w:rsidTr="002B04E7">
        <w:trPr>
          <w:trHeight w:val="2716"/>
        </w:trPr>
        <w:tc>
          <w:tcPr>
            <w:tcW w:w="5000" w:type="pct"/>
            <w:gridSpan w:val="4"/>
          </w:tcPr>
          <w:p w:rsidR="00AB3E8D" w:rsidRPr="00476AA6" w:rsidRDefault="00AB3E8D" w:rsidP="002B04E7">
            <w:pPr>
              <w:tabs>
                <w:tab w:val="left" w:pos="900"/>
              </w:tabs>
              <w:spacing w:line="400" w:lineRule="exact"/>
              <w:jc w:val="left"/>
              <w:rPr>
                <w:rFonts w:ascii="宋体" w:hAnsi="宋体" w:cs="宋体"/>
                <w:szCs w:val="21"/>
              </w:rPr>
            </w:pPr>
            <w:r w:rsidRPr="00476AA6">
              <w:rPr>
                <w:rFonts w:ascii="宋体" w:hAnsi="宋体" w:cs="宋体" w:hint="eastAsia"/>
                <w:szCs w:val="21"/>
              </w:rPr>
              <w:t>具体产品参数：</w:t>
            </w:r>
          </w:p>
        </w:tc>
      </w:tr>
    </w:tbl>
    <w:p w:rsidR="00AB3E8D" w:rsidRPr="00A302B2" w:rsidRDefault="00AB3E8D" w:rsidP="00AB3E8D">
      <w:pPr>
        <w:autoSpaceDE w:val="0"/>
        <w:autoSpaceDN w:val="0"/>
        <w:adjustRightInd w:val="0"/>
        <w:spacing w:line="400" w:lineRule="exact"/>
        <w:rPr>
          <w:rFonts w:hAnsi="宋体" w:cs="宋体"/>
          <w:b/>
          <w:szCs w:val="21"/>
          <w:lang w:val="zh-CN"/>
        </w:rPr>
      </w:pPr>
      <w:r w:rsidRPr="00476AA6">
        <w:rPr>
          <w:rFonts w:ascii="宋体" w:hAnsi="宋体" w:cs="宋体" w:hint="eastAsia"/>
          <w:kern w:val="0"/>
          <w:szCs w:val="21"/>
        </w:rPr>
        <w:t>  </w:t>
      </w:r>
      <w:r w:rsidRPr="00A302B2">
        <w:rPr>
          <w:rFonts w:hAnsi="宋体" w:cs="宋体" w:hint="eastAsia"/>
          <w:b/>
          <w:szCs w:val="21"/>
        </w:rPr>
        <w:t>注：需列明所投货物的全套产品配置清单，包括产品名称、品牌型号（规格）、生产厂家、产品单价等，未列明或任何含糊不清的表达，将导致其无效投标。</w:t>
      </w:r>
    </w:p>
    <w:p w:rsidR="00AB3E8D" w:rsidRPr="00DF0513" w:rsidRDefault="00AB3E8D" w:rsidP="00AB3E8D">
      <w:pPr>
        <w:pStyle w:val="Default"/>
        <w:rPr>
          <w:rFonts w:hAnsi="宋体" w:cs="宋体"/>
          <w:color w:val="FF0000"/>
          <w:kern w:val="2"/>
          <w:sz w:val="21"/>
          <w:szCs w:val="21"/>
          <w:lang w:val="zh-CN"/>
        </w:rPr>
      </w:pPr>
    </w:p>
    <w:p w:rsidR="00AB3E8D" w:rsidRPr="00476AA6" w:rsidRDefault="00AB3E8D" w:rsidP="00AB3E8D">
      <w:pPr>
        <w:widowControl/>
        <w:spacing w:after="150" w:line="400" w:lineRule="exact"/>
        <w:jc w:val="left"/>
        <w:rPr>
          <w:rFonts w:ascii="宋体" w:hAnsi="宋体" w:cs="宋体"/>
          <w:kern w:val="0"/>
          <w:szCs w:val="21"/>
        </w:rPr>
      </w:pPr>
    </w:p>
    <w:p w:rsidR="00AB3E8D" w:rsidRPr="00476AA6" w:rsidRDefault="00AB3E8D" w:rsidP="00AB3E8D">
      <w:pPr>
        <w:widowControl/>
        <w:spacing w:after="150" w:line="400" w:lineRule="exact"/>
        <w:jc w:val="left"/>
        <w:rPr>
          <w:rFonts w:ascii="宋体" w:hAnsi="宋体" w:cs="宋体"/>
          <w:kern w:val="0"/>
          <w:szCs w:val="21"/>
        </w:rPr>
      </w:pPr>
      <w:r w:rsidRPr="00476AA6">
        <w:rPr>
          <w:rFonts w:ascii="宋体" w:hAnsi="宋体" w:cs="宋体" w:hint="eastAsia"/>
          <w:kern w:val="0"/>
          <w:szCs w:val="21"/>
        </w:rPr>
        <w:t>投标人：</w:t>
      </w:r>
      <w:r w:rsidRPr="00AB3E8D">
        <w:rPr>
          <w:rFonts w:ascii="宋体" w:hAnsi="宋体" w:cs="宋体" w:hint="eastAsia"/>
          <w:kern w:val="0"/>
          <w:szCs w:val="21"/>
          <w:u w:val="single"/>
        </w:rPr>
        <w:t xml:space="preserve">    </w:t>
      </w:r>
      <w:r w:rsidRPr="00476AA6">
        <w:rPr>
          <w:rFonts w:ascii="宋体" w:hAnsi="宋体" w:cs="宋体" w:hint="eastAsia"/>
          <w:kern w:val="0"/>
          <w:szCs w:val="21"/>
          <w:u w:val="single"/>
        </w:rPr>
        <w:t>（全称并加盖单位公章）</w:t>
      </w:r>
    </w:p>
    <w:p w:rsidR="00AB3E8D" w:rsidRPr="00476AA6" w:rsidRDefault="00AB3E8D" w:rsidP="00AB3E8D">
      <w:pPr>
        <w:widowControl/>
        <w:spacing w:after="150" w:line="400" w:lineRule="exact"/>
        <w:jc w:val="left"/>
        <w:rPr>
          <w:rFonts w:ascii="宋体" w:hAnsi="宋体" w:cs="宋体"/>
          <w:kern w:val="0"/>
          <w:szCs w:val="21"/>
        </w:rPr>
      </w:pPr>
      <w:r w:rsidRPr="00476AA6">
        <w:rPr>
          <w:rFonts w:ascii="宋体" w:hAnsi="宋体" w:cs="宋体" w:hint="eastAsia"/>
          <w:kern w:val="0"/>
          <w:szCs w:val="21"/>
        </w:rPr>
        <w:t>投标人代表签字：</w:t>
      </w:r>
      <w:r w:rsidRPr="00476AA6">
        <w:rPr>
          <w:rFonts w:ascii="宋体" w:hAnsi="宋体" w:cs="宋体" w:hint="eastAsia"/>
          <w:kern w:val="0"/>
          <w:szCs w:val="21"/>
          <w:u w:val="single"/>
        </w:rPr>
        <w:t>           </w:t>
      </w:r>
    </w:p>
    <w:p w:rsidR="00AB3E8D" w:rsidRPr="00476AA6" w:rsidRDefault="00AB3E8D" w:rsidP="00AB3E8D">
      <w:pPr>
        <w:widowControl/>
        <w:spacing w:after="150" w:line="400" w:lineRule="exact"/>
        <w:jc w:val="left"/>
        <w:rPr>
          <w:rFonts w:ascii="宋体" w:hAnsi="宋体" w:cs="宋体"/>
          <w:kern w:val="0"/>
          <w:szCs w:val="21"/>
        </w:rPr>
      </w:pPr>
      <w:r w:rsidRPr="00476AA6">
        <w:rPr>
          <w:rFonts w:ascii="宋体" w:hAnsi="宋体" w:cs="宋体" w:hint="eastAsia"/>
          <w:kern w:val="0"/>
          <w:szCs w:val="21"/>
        </w:rPr>
        <w:t>日期：</w:t>
      </w:r>
      <w:r w:rsidRPr="00476AA6">
        <w:rPr>
          <w:rFonts w:ascii="宋体" w:hAnsi="宋体" w:cs="宋体" w:hint="eastAsia"/>
          <w:kern w:val="0"/>
          <w:szCs w:val="21"/>
          <w:u w:val="single"/>
        </w:rPr>
        <w:t>    </w:t>
      </w:r>
      <w:r w:rsidRPr="00476AA6">
        <w:rPr>
          <w:rFonts w:ascii="宋体" w:hAnsi="宋体" w:cs="宋体" w:hint="eastAsia"/>
          <w:kern w:val="0"/>
          <w:szCs w:val="21"/>
        </w:rPr>
        <w:t>年</w:t>
      </w:r>
      <w:r w:rsidRPr="00476AA6">
        <w:rPr>
          <w:rFonts w:ascii="宋体" w:hAnsi="宋体" w:cs="宋体" w:hint="eastAsia"/>
          <w:kern w:val="0"/>
          <w:szCs w:val="21"/>
          <w:u w:val="single"/>
        </w:rPr>
        <w:t>   </w:t>
      </w:r>
      <w:r w:rsidRPr="00476AA6">
        <w:rPr>
          <w:rFonts w:ascii="宋体" w:hAnsi="宋体" w:cs="宋体" w:hint="eastAsia"/>
          <w:kern w:val="0"/>
          <w:szCs w:val="21"/>
        </w:rPr>
        <w:t>月</w:t>
      </w:r>
      <w:r w:rsidRPr="00476AA6">
        <w:rPr>
          <w:rFonts w:ascii="宋体" w:hAnsi="宋体" w:cs="宋体" w:hint="eastAsia"/>
          <w:kern w:val="0"/>
          <w:szCs w:val="21"/>
          <w:u w:val="single"/>
        </w:rPr>
        <w:t>   </w:t>
      </w:r>
      <w:r w:rsidRPr="00476AA6">
        <w:rPr>
          <w:rFonts w:ascii="宋体" w:hAnsi="宋体" w:cs="宋体" w:hint="eastAsia"/>
          <w:kern w:val="0"/>
          <w:szCs w:val="21"/>
        </w:rPr>
        <w:t>日</w:t>
      </w:r>
    </w:p>
    <w:p w:rsidR="009030FF" w:rsidRPr="00AB3E8D" w:rsidRDefault="009030FF" w:rsidP="00CA1A6C">
      <w:pPr>
        <w:spacing w:line="480" w:lineRule="atLeast"/>
        <w:rPr>
          <w:rFonts w:ascii="新宋体" w:eastAsia="新宋体" w:hAnsi="新宋体"/>
          <w:b/>
          <w:szCs w:val="21"/>
        </w:rPr>
      </w:pPr>
    </w:p>
    <w:p w:rsidR="00982FD8" w:rsidRDefault="00982FD8">
      <w:pPr>
        <w:widowControl/>
        <w:jc w:val="left"/>
        <w:rPr>
          <w:rFonts w:ascii="宋体" w:hAnsi="宋体" w:cs="宋体"/>
          <w:kern w:val="0"/>
          <w:szCs w:val="21"/>
        </w:rPr>
      </w:pPr>
      <w:r>
        <w:rPr>
          <w:rFonts w:ascii="宋体" w:hAnsi="宋体" w:cs="宋体"/>
          <w:kern w:val="0"/>
          <w:szCs w:val="21"/>
        </w:rPr>
        <w:br w:type="page"/>
      </w:r>
    </w:p>
    <w:p w:rsidR="00DD3A1A" w:rsidRPr="00AB3E8D" w:rsidRDefault="00DD3A1A" w:rsidP="00DD3A1A">
      <w:pPr>
        <w:spacing w:line="400" w:lineRule="exact"/>
        <w:jc w:val="right"/>
        <w:rPr>
          <w:rFonts w:ascii="宋体" w:hAnsi="宋体" w:cs="宋体"/>
          <w:sz w:val="24"/>
        </w:rPr>
      </w:pPr>
      <w:r w:rsidRPr="00AB3E8D">
        <w:rPr>
          <w:rFonts w:ascii="宋体" w:hAnsi="宋体" w:hint="eastAsia"/>
          <w:szCs w:val="21"/>
        </w:rPr>
        <w:lastRenderedPageBreak/>
        <w:t>附件2-</w:t>
      </w:r>
      <w:r w:rsidR="00AB3E8D">
        <w:rPr>
          <w:rFonts w:ascii="宋体" w:hAnsi="宋体" w:hint="eastAsia"/>
          <w:szCs w:val="21"/>
        </w:rPr>
        <w:t>7</w:t>
      </w:r>
    </w:p>
    <w:p w:rsidR="00DD3A1A" w:rsidRDefault="00DD3A1A" w:rsidP="00DD3A1A">
      <w:pPr>
        <w:spacing w:line="400" w:lineRule="exact"/>
        <w:jc w:val="center"/>
        <w:rPr>
          <w:rFonts w:ascii="宋体" w:hAnsi="宋体" w:cs="宋体"/>
          <w:b/>
          <w:bCs/>
          <w:sz w:val="30"/>
          <w:szCs w:val="30"/>
        </w:rPr>
      </w:pPr>
      <w:r>
        <w:rPr>
          <w:rFonts w:ascii="宋体" w:hAnsi="宋体" w:cs="宋体" w:hint="eastAsia"/>
          <w:b/>
          <w:bCs/>
          <w:sz w:val="30"/>
          <w:szCs w:val="30"/>
        </w:rPr>
        <w:t>南区食堂C第一学生食堂一、三层设备及环境改造投入表</w:t>
      </w:r>
    </w:p>
    <w:tbl>
      <w:tblPr>
        <w:tblW w:w="9782" w:type="dxa"/>
        <w:tblInd w:w="-411" w:type="dxa"/>
        <w:tblLayout w:type="fixed"/>
        <w:tblCellMar>
          <w:left w:w="0" w:type="dxa"/>
          <w:right w:w="0" w:type="dxa"/>
        </w:tblCellMar>
        <w:tblLook w:val="04A0" w:firstRow="1" w:lastRow="0" w:firstColumn="1" w:lastColumn="0" w:noHBand="0" w:noVBand="1"/>
      </w:tblPr>
      <w:tblGrid>
        <w:gridCol w:w="568"/>
        <w:gridCol w:w="709"/>
        <w:gridCol w:w="2693"/>
        <w:gridCol w:w="272"/>
        <w:gridCol w:w="540"/>
        <w:gridCol w:w="750"/>
        <w:gridCol w:w="3258"/>
        <w:gridCol w:w="283"/>
        <w:gridCol w:w="709"/>
      </w:tblGrid>
      <w:tr w:rsidR="00DD3A1A" w:rsidTr="00DD3A1A">
        <w:trPr>
          <w:trHeight w:val="890"/>
        </w:trPr>
        <w:tc>
          <w:tcPr>
            <w:tcW w:w="4782" w:type="dxa"/>
            <w:gridSpan w:val="5"/>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bCs/>
                <w:color w:val="000000"/>
                <w:kern w:val="0"/>
                <w:sz w:val="28"/>
                <w:szCs w:val="28"/>
              </w:rPr>
            </w:pPr>
            <w:r>
              <w:rPr>
                <w:rFonts w:hint="eastAsia"/>
                <w:b/>
                <w:bCs/>
                <w:sz w:val="22"/>
                <w:szCs w:val="22"/>
              </w:rPr>
              <w:t>招标文件规定的技术和服务要求</w:t>
            </w:r>
          </w:p>
        </w:tc>
        <w:tc>
          <w:tcPr>
            <w:tcW w:w="5000" w:type="dxa"/>
            <w:gridSpan w:val="4"/>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bCs/>
                <w:color w:val="000000"/>
                <w:kern w:val="0"/>
                <w:sz w:val="28"/>
                <w:szCs w:val="28"/>
              </w:rPr>
            </w:pPr>
            <w:r>
              <w:rPr>
                <w:rStyle w:val="a5"/>
                <w:rFonts w:hint="eastAsia"/>
                <w:sz w:val="22"/>
                <w:szCs w:val="22"/>
              </w:rPr>
              <w:t>投标人对是否符合要求做</w:t>
            </w:r>
            <w:r>
              <w:rPr>
                <w:b/>
                <w:bCs/>
                <w:sz w:val="22"/>
                <w:szCs w:val="22"/>
              </w:rPr>
              <w:t>明确响应或承诺</w:t>
            </w:r>
          </w:p>
        </w:tc>
      </w:tr>
      <w:tr w:rsidR="00DD3A1A" w:rsidTr="004B471D">
        <w:trPr>
          <w:trHeight w:val="390"/>
        </w:trPr>
        <w:tc>
          <w:tcPr>
            <w:tcW w:w="56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709"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货物名称</w:t>
            </w:r>
          </w:p>
        </w:tc>
        <w:tc>
          <w:tcPr>
            <w:tcW w:w="269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规格</w:t>
            </w:r>
          </w:p>
        </w:tc>
        <w:tc>
          <w:tcPr>
            <w:tcW w:w="272"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单位</w:t>
            </w:r>
          </w:p>
        </w:tc>
        <w:tc>
          <w:tcPr>
            <w:tcW w:w="54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数量</w:t>
            </w:r>
          </w:p>
        </w:tc>
        <w:tc>
          <w:tcPr>
            <w:tcW w:w="75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货物名称</w:t>
            </w:r>
          </w:p>
        </w:tc>
        <w:tc>
          <w:tcPr>
            <w:tcW w:w="3258"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规格</w:t>
            </w:r>
          </w:p>
        </w:tc>
        <w:tc>
          <w:tcPr>
            <w:tcW w:w="28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单位</w:t>
            </w:r>
          </w:p>
        </w:tc>
        <w:tc>
          <w:tcPr>
            <w:tcW w:w="709"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D3A1A" w:rsidRDefault="00DD3A1A" w:rsidP="00DD3A1A">
            <w:pPr>
              <w:widowControl/>
              <w:jc w:val="center"/>
              <w:textAlignment w:val="center"/>
              <w:rPr>
                <w:rFonts w:ascii="宋体" w:hAnsi="宋体" w:cs="宋体"/>
                <w:b/>
                <w:color w:val="000000"/>
                <w:sz w:val="24"/>
              </w:rPr>
            </w:pPr>
            <w:r>
              <w:rPr>
                <w:rFonts w:ascii="宋体" w:hAnsi="宋体" w:cs="宋体" w:hint="eastAsia"/>
                <w:b/>
                <w:color w:val="000000"/>
                <w:kern w:val="0"/>
                <w:sz w:val="24"/>
              </w:rPr>
              <w:t>数量</w:t>
            </w:r>
          </w:p>
        </w:tc>
      </w:tr>
      <w:tr w:rsidR="004B471D" w:rsidTr="004B471D">
        <w:trPr>
          <w:trHeight w:val="740"/>
        </w:trPr>
        <w:tc>
          <w:tcPr>
            <w:tcW w:w="568"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709"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电磁单头单尾炒炉</w:t>
            </w:r>
          </w:p>
        </w:tc>
        <w:tc>
          <w:tcPr>
            <w:tcW w:w="2693"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1100mm*1100mm*1200mm；</w:t>
            </w:r>
          </w:p>
          <w:p w:rsidR="004B471D" w:rsidRDefault="004B471D" w:rsidP="00DD3A1A">
            <w:pPr>
              <w:jc w:val="left"/>
              <w:rPr>
                <w:rFonts w:ascii="宋体" w:hAnsi="宋体" w:cs="宋体"/>
                <w:kern w:val="0"/>
              </w:rPr>
            </w:pPr>
            <w:r>
              <w:rPr>
                <w:rFonts w:ascii="宋体" w:hAnsi="宋体" w:cs="宋体" w:hint="eastAsia"/>
                <w:kern w:val="0"/>
              </w:rPr>
              <w:t>1、电源：15KW/380V；</w:t>
            </w:r>
          </w:p>
          <w:p w:rsidR="004B471D" w:rsidRDefault="004B471D" w:rsidP="00DD3A1A">
            <w:pPr>
              <w:jc w:val="left"/>
              <w:rPr>
                <w:rFonts w:ascii="宋体" w:hAnsi="宋体" w:cs="宋体"/>
                <w:kern w:val="0"/>
              </w:rPr>
            </w:pPr>
            <w:r>
              <w:rPr>
                <w:rFonts w:ascii="宋体" w:hAnsi="宋体" w:cs="宋体" w:hint="eastAsia"/>
                <w:kern w:val="0"/>
              </w:rPr>
              <w:t>2、配500mm抛锅，炉面板为厚度1.2mm,侧板及其他板材厚度为1.2mm；</w:t>
            </w:r>
          </w:p>
          <w:p w:rsidR="004B471D" w:rsidRDefault="004B471D" w:rsidP="00DD3A1A">
            <w:pPr>
              <w:jc w:val="left"/>
              <w:rPr>
                <w:rFonts w:ascii="宋体" w:hAnsi="宋体" w:cs="宋体"/>
                <w:kern w:val="0"/>
              </w:rPr>
            </w:pPr>
            <w:r>
              <w:rPr>
                <w:rFonts w:ascii="宋体" w:hAnsi="宋体" w:cs="宋体" w:hint="eastAsia"/>
                <w:kern w:val="0"/>
              </w:rPr>
              <w:t xml:space="preserve">3、机芯使用紫铜搭桥技术，模块化设计，耐电流更强，有效降低雷电冲击； </w:t>
            </w:r>
          </w:p>
          <w:p w:rsidR="004B471D" w:rsidRDefault="004B471D" w:rsidP="00DD3A1A">
            <w:pPr>
              <w:jc w:val="left"/>
              <w:rPr>
                <w:rFonts w:ascii="宋体" w:hAnsi="宋体" w:cs="宋体"/>
                <w:kern w:val="0"/>
              </w:rPr>
            </w:pPr>
            <w:r>
              <w:rPr>
                <w:rFonts w:ascii="宋体" w:hAnsi="宋体" w:cs="宋体" w:hint="eastAsia"/>
                <w:kern w:val="0"/>
              </w:rPr>
              <w:t xml:space="preserve">4、线盘铜线采用高频丝包线； </w:t>
            </w:r>
          </w:p>
          <w:p w:rsidR="004B471D" w:rsidRDefault="004B471D" w:rsidP="00DD3A1A">
            <w:pPr>
              <w:jc w:val="left"/>
              <w:rPr>
                <w:rFonts w:ascii="宋体" w:hAnsi="宋体" w:cs="宋体"/>
                <w:kern w:val="0"/>
              </w:rPr>
            </w:pPr>
            <w:r>
              <w:rPr>
                <w:rFonts w:ascii="宋体" w:hAnsi="宋体" w:cs="宋体" w:hint="eastAsia"/>
                <w:kern w:val="0"/>
              </w:rPr>
              <w:t>5、一次成型铲片式散热结构，散热顺速，核心部件温度低，超长寿命；</w:t>
            </w:r>
          </w:p>
          <w:p w:rsidR="004B471D" w:rsidRDefault="004B471D" w:rsidP="00DD3A1A">
            <w:pPr>
              <w:jc w:val="left"/>
              <w:rPr>
                <w:rFonts w:ascii="宋体" w:hAnsi="宋体" w:cs="宋体"/>
                <w:kern w:val="0"/>
              </w:rPr>
            </w:pPr>
            <w:r>
              <w:rPr>
                <w:rFonts w:ascii="宋体" w:hAnsi="宋体" w:cs="宋体" w:hint="eastAsia"/>
                <w:kern w:val="0"/>
              </w:rPr>
              <w:t xml:space="preserve">6、多重立体防辐射外壳屏蔽，磁场小于手机辐射； </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7</w:t>
            </w:r>
            <w:r w:rsidRPr="00702860">
              <w:rPr>
                <w:rFonts w:hAnsi="宋体" w:hint="eastAsia"/>
                <w:color w:val="auto"/>
                <w:sz w:val="21"/>
                <w:szCs w:val="21"/>
              </w:rPr>
              <w:t>、显示屏能够显示三相电源是否缺相。</w:t>
            </w:r>
          </w:p>
        </w:tc>
        <w:tc>
          <w:tcPr>
            <w:tcW w:w="272"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5</w:t>
            </w:r>
          </w:p>
        </w:tc>
        <w:tc>
          <w:tcPr>
            <w:tcW w:w="750"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4B471D" w:rsidRDefault="004B471D" w:rsidP="00DD3A1A">
            <w:pPr>
              <w:widowControl/>
              <w:jc w:val="left"/>
              <w:textAlignment w:val="center"/>
              <w:rPr>
                <w:rFonts w:ascii="宋体" w:hAnsi="宋体" w:cs="宋体"/>
                <w:color w:val="000000"/>
                <w:sz w:val="24"/>
              </w:rPr>
            </w:pPr>
          </w:p>
        </w:tc>
        <w:tc>
          <w:tcPr>
            <w:tcW w:w="283"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709"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r>
      <w:tr w:rsidR="004B471D" w:rsidTr="004B471D">
        <w:trPr>
          <w:trHeight w:val="113"/>
        </w:trPr>
        <w:tc>
          <w:tcPr>
            <w:tcW w:w="568" w:type="dxa"/>
            <w:tcBorders>
              <w:top w:val="nil"/>
              <w:left w:val="single" w:sz="8" w:space="0" w:color="000000"/>
              <w:bottom w:val="single" w:sz="8" w:space="0" w:color="000000"/>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4B471D" w:rsidRPr="00827254" w:rsidRDefault="004B471D" w:rsidP="00DD3A1A">
            <w:pPr>
              <w:jc w:val="center"/>
              <w:rPr>
                <w:rFonts w:ascii="宋体" w:hAnsi="宋体" w:cs="宋体"/>
                <w:kern w:val="0"/>
              </w:rPr>
            </w:pPr>
            <w:r>
              <w:rPr>
                <w:rFonts w:ascii="宋体" w:hAnsi="宋体" w:cs="宋体" w:hint="eastAsia"/>
                <w:kern w:val="0"/>
              </w:rPr>
              <w:t>柜式调料拼台</w:t>
            </w: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500mm*1100mm*1200mm；</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材质说明：</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1)</w:t>
            </w:r>
            <w:r w:rsidRPr="00827254">
              <w:rPr>
                <w:rFonts w:hAnsi="宋体" w:hint="eastAsia"/>
                <w:color w:val="auto"/>
                <w:sz w:val="21"/>
                <w:szCs w:val="21"/>
              </w:rPr>
              <w:t>板材：</w:t>
            </w:r>
            <w:r w:rsidRPr="00827254">
              <w:rPr>
                <w:rFonts w:hAnsi="宋体" w:hint="eastAsia"/>
                <w:color w:val="auto"/>
                <w:sz w:val="21"/>
                <w:szCs w:val="21"/>
              </w:rPr>
              <w:t>304#</w:t>
            </w:r>
            <w:r w:rsidRPr="00827254">
              <w:rPr>
                <w:rFonts w:hAnsi="宋体" w:hint="eastAsia"/>
                <w:color w:val="auto"/>
                <w:sz w:val="21"/>
                <w:szCs w:val="21"/>
              </w:rPr>
              <w:t>不锈钢厚</w:t>
            </w:r>
            <w:r w:rsidRPr="00827254">
              <w:rPr>
                <w:rFonts w:hAnsi="宋体" w:hint="eastAsia"/>
                <w:color w:val="auto"/>
                <w:sz w:val="21"/>
                <w:szCs w:val="21"/>
              </w:rPr>
              <w:t>1.2mm</w:t>
            </w:r>
            <w:r w:rsidRPr="00827254">
              <w:rPr>
                <w:rFonts w:hAnsi="宋体" w:hint="eastAsia"/>
                <w:color w:val="auto"/>
                <w:sz w:val="21"/>
                <w:szCs w:val="21"/>
              </w:rPr>
              <w:t>；</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2)</w:t>
            </w:r>
            <w:r w:rsidRPr="00827254">
              <w:rPr>
                <w:rFonts w:hAnsi="宋体" w:hint="eastAsia"/>
                <w:color w:val="auto"/>
                <w:sz w:val="21"/>
                <w:szCs w:val="21"/>
              </w:rPr>
              <w:t>脚柱：不锈钢</w:t>
            </w:r>
            <w:r w:rsidRPr="00827254">
              <w:rPr>
                <w:rFonts w:hAnsi="宋体" w:hint="eastAsia"/>
                <w:color w:val="auto"/>
                <w:sz w:val="21"/>
                <w:szCs w:val="21"/>
              </w:rPr>
              <w:t>38mm*38mm</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工艺水平：</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1</w:t>
            </w:r>
            <w:r w:rsidRPr="00827254">
              <w:rPr>
                <w:rFonts w:hAnsi="宋体" w:hint="eastAsia"/>
                <w:color w:val="auto"/>
                <w:sz w:val="21"/>
                <w:szCs w:val="21"/>
              </w:rPr>
              <w:t>、产品外观无杂色，无明显划痕，无明显凹凸坑，表面光净、平整，砂纹一致。</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2</w:t>
            </w:r>
            <w:r w:rsidRPr="00827254">
              <w:rPr>
                <w:rFonts w:hAnsi="宋体" w:hint="eastAsia"/>
                <w:color w:val="auto"/>
                <w:sz w:val="21"/>
                <w:szCs w:val="21"/>
              </w:rPr>
              <w:t>、焊接处无凹凸焊疤，点焊处分布均匀。</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3</w:t>
            </w:r>
            <w:r w:rsidRPr="00827254">
              <w:rPr>
                <w:rFonts w:hAnsi="宋体" w:hint="eastAsia"/>
                <w:color w:val="auto"/>
                <w:sz w:val="21"/>
                <w:szCs w:val="21"/>
              </w:rPr>
              <w:t>、点焊及焊接处均有打磨，及清洗干净，表面没有污迹。</w:t>
            </w:r>
          </w:p>
          <w:p w:rsidR="004B471D" w:rsidRPr="00827254" w:rsidRDefault="004B471D" w:rsidP="00DD3A1A">
            <w:pPr>
              <w:pStyle w:val="Default"/>
              <w:rPr>
                <w:rFonts w:hAnsi="宋体"/>
                <w:color w:val="auto"/>
                <w:sz w:val="21"/>
                <w:szCs w:val="21"/>
              </w:rPr>
            </w:pPr>
            <w:r w:rsidRPr="00827254">
              <w:rPr>
                <w:rFonts w:hAnsi="宋体" w:hint="eastAsia"/>
                <w:color w:val="auto"/>
                <w:sz w:val="21"/>
                <w:szCs w:val="21"/>
              </w:rPr>
              <w:t>4</w:t>
            </w:r>
            <w:r w:rsidRPr="00827254">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3</w:t>
            </w:r>
          </w:p>
        </w:tc>
        <w:tc>
          <w:tcPr>
            <w:tcW w:w="75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4B471D" w:rsidRDefault="004B471D" w:rsidP="00DD3A1A">
            <w:pPr>
              <w:widowControl/>
              <w:jc w:val="left"/>
              <w:textAlignment w:val="top"/>
              <w:rPr>
                <w:rFonts w:ascii="宋体" w:hAnsi="宋体" w:cs="宋体"/>
                <w:color w:val="000000"/>
                <w:sz w:val="24"/>
              </w:rPr>
            </w:pPr>
          </w:p>
        </w:tc>
        <w:tc>
          <w:tcPr>
            <w:tcW w:w="283" w:type="dxa"/>
            <w:tcBorders>
              <w:top w:val="nil"/>
              <w:left w:val="single" w:sz="4" w:space="0" w:color="auto"/>
              <w:bottom w:val="single" w:sz="8" w:space="0" w:color="000000"/>
              <w:right w:val="single" w:sz="8" w:space="0" w:color="000000"/>
            </w:tcBorders>
            <w:shd w:val="clear" w:color="auto" w:fill="FFFFFF"/>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709" w:type="dxa"/>
            <w:tcBorders>
              <w:top w:val="nil"/>
              <w:left w:val="nil"/>
              <w:bottom w:val="single" w:sz="8" w:space="0" w:color="000000"/>
              <w:right w:val="single" w:sz="8" w:space="0" w:color="000000"/>
            </w:tcBorders>
            <w:shd w:val="clear" w:color="auto" w:fill="FFFFFF"/>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r>
      <w:tr w:rsidR="004B471D" w:rsidTr="004B471D">
        <w:trPr>
          <w:trHeight w:val="540"/>
        </w:trPr>
        <w:tc>
          <w:tcPr>
            <w:tcW w:w="568" w:type="dxa"/>
            <w:tcBorders>
              <w:top w:val="nil"/>
              <w:left w:val="single" w:sz="8" w:space="0" w:color="000000"/>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电磁双头大炒炉</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kern w:val="0"/>
              </w:rPr>
            </w:pPr>
            <w:r>
              <w:rPr>
                <w:rFonts w:ascii="宋体" w:hAnsi="宋体" w:cs="宋体" w:hint="eastAsia"/>
                <w:kern w:val="0"/>
              </w:rPr>
              <w:t>2000mm*1100mm*1200mm；</w:t>
            </w:r>
          </w:p>
          <w:p w:rsidR="004B471D" w:rsidRPr="00827254" w:rsidRDefault="004B471D" w:rsidP="00DD3A1A">
            <w:pPr>
              <w:jc w:val="left"/>
              <w:rPr>
                <w:rFonts w:ascii="宋体" w:hAnsi="宋体" w:cs="宋体"/>
                <w:kern w:val="0"/>
              </w:rPr>
            </w:pPr>
            <w:r w:rsidRPr="00827254">
              <w:rPr>
                <w:rFonts w:ascii="宋体" w:hAnsi="宋体" w:cs="宋体" w:hint="eastAsia"/>
                <w:kern w:val="0"/>
              </w:rPr>
              <w:t>1、电源：20KW*2/380V；</w:t>
            </w:r>
          </w:p>
          <w:p w:rsidR="004B471D" w:rsidRPr="00827254" w:rsidRDefault="004B471D" w:rsidP="00DD3A1A">
            <w:pPr>
              <w:jc w:val="left"/>
              <w:rPr>
                <w:rFonts w:ascii="宋体" w:hAnsi="宋体" w:cs="宋体"/>
                <w:kern w:val="0"/>
              </w:rPr>
            </w:pPr>
            <w:r w:rsidRPr="00827254">
              <w:rPr>
                <w:rFonts w:ascii="宋体" w:hAnsi="宋体" w:cs="宋体" w:hint="eastAsia"/>
                <w:kern w:val="0"/>
              </w:rPr>
              <w:t xml:space="preserve">2、所配锅的口径800mm，炉面板为厚度1.2mm,侧板及其他板材厚度为1.2mm； </w:t>
            </w:r>
          </w:p>
          <w:p w:rsidR="004B471D" w:rsidRPr="00827254" w:rsidRDefault="004B471D" w:rsidP="00DD3A1A">
            <w:pPr>
              <w:jc w:val="left"/>
              <w:rPr>
                <w:rFonts w:ascii="宋体" w:hAnsi="宋体" w:cs="宋体"/>
                <w:kern w:val="0"/>
              </w:rPr>
            </w:pPr>
            <w:r w:rsidRPr="00827254">
              <w:rPr>
                <w:rFonts w:ascii="宋体" w:hAnsi="宋体" w:cs="宋体" w:hint="eastAsia"/>
                <w:kern w:val="0"/>
              </w:rPr>
              <w:t xml:space="preserve">3、机芯使用紫铜搭桥技术，模块化设计，耐电流更强，有效降低雷电冲击； </w:t>
            </w:r>
          </w:p>
          <w:p w:rsidR="004B471D" w:rsidRPr="00827254" w:rsidRDefault="004B471D" w:rsidP="00DD3A1A">
            <w:pPr>
              <w:jc w:val="left"/>
              <w:rPr>
                <w:rFonts w:ascii="宋体" w:hAnsi="宋体" w:cs="宋体"/>
                <w:kern w:val="0"/>
              </w:rPr>
            </w:pPr>
            <w:r w:rsidRPr="00827254">
              <w:rPr>
                <w:rFonts w:ascii="宋体" w:hAnsi="宋体" w:cs="宋体" w:hint="eastAsia"/>
                <w:kern w:val="0"/>
              </w:rPr>
              <w:t>4、线盘铜线采用高频丝包线；</w:t>
            </w:r>
          </w:p>
          <w:p w:rsidR="004B471D" w:rsidRPr="00827254" w:rsidRDefault="004B471D" w:rsidP="00DD3A1A">
            <w:pPr>
              <w:jc w:val="left"/>
              <w:rPr>
                <w:rFonts w:ascii="宋体" w:hAnsi="宋体" w:cs="宋体"/>
                <w:kern w:val="0"/>
              </w:rPr>
            </w:pPr>
            <w:r w:rsidRPr="00827254">
              <w:rPr>
                <w:rFonts w:ascii="宋体" w:hAnsi="宋体" w:cs="宋体" w:hint="eastAsia"/>
                <w:kern w:val="0"/>
              </w:rPr>
              <w:t>5、一次成型铲片式散热结构，散热顺速，核心部件温度低，超长寿命；</w:t>
            </w:r>
          </w:p>
          <w:p w:rsidR="004B471D" w:rsidRPr="00827254" w:rsidRDefault="004B471D" w:rsidP="00DD3A1A">
            <w:pPr>
              <w:jc w:val="left"/>
              <w:rPr>
                <w:rFonts w:ascii="宋体" w:hAnsi="宋体" w:cs="宋体"/>
                <w:kern w:val="0"/>
              </w:rPr>
            </w:pPr>
            <w:r w:rsidRPr="00827254">
              <w:rPr>
                <w:rFonts w:ascii="宋体" w:hAnsi="宋体" w:cs="宋体" w:hint="eastAsia"/>
                <w:kern w:val="0"/>
              </w:rPr>
              <w:t>6、多重立体防辐射外壳屏蔽，磁场小于手机辐射；</w:t>
            </w:r>
          </w:p>
          <w:p w:rsidR="004B471D" w:rsidRPr="00702860" w:rsidRDefault="004B471D" w:rsidP="00DD3A1A">
            <w:pPr>
              <w:jc w:val="left"/>
              <w:rPr>
                <w:rFonts w:ascii="宋体" w:hAnsi="宋体" w:cs="宋体"/>
                <w:kern w:val="0"/>
              </w:rPr>
            </w:pPr>
            <w:r w:rsidRPr="00827254">
              <w:rPr>
                <w:rFonts w:ascii="宋体" w:hAnsi="宋体" w:cs="宋体" w:hint="eastAsia"/>
                <w:kern w:val="0"/>
              </w:rPr>
              <w:lastRenderedPageBreak/>
              <w:t>7、显示屏能够显示三相电源是否缺相。</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B471D" w:rsidRDefault="004B471D" w:rsidP="00DD3A1A">
            <w:pPr>
              <w:rPr>
                <w:rFonts w:ascii="宋体" w:hAnsi="宋体" w:cs="宋体"/>
                <w:color w:val="000000"/>
                <w:sz w:val="22"/>
                <w:szCs w:val="22"/>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283" w:type="dxa"/>
            <w:tcBorders>
              <w:top w:val="nil"/>
              <w:left w:val="single" w:sz="4" w:space="0" w:color="auto"/>
              <w:bottom w:val="single" w:sz="4" w:space="0" w:color="auto"/>
              <w:right w:val="single" w:sz="8" w:space="0" w:color="000000"/>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nil"/>
              <w:left w:val="nil"/>
              <w:bottom w:val="single" w:sz="4" w:space="0" w:color="auto"/>
              <w:right w:val="single" w:sz="8" w:space="0" w:color="000000"/>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双通工作台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1900mm*900mm*800mm；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1</w:t>
            </w:r>
            <w:r w:rsidRPr="00702860">
              <w:rPr>
                <w:rFonts w:hAnsi="宋体" w:hint="eastAsia"/>
                <w:color w:val="auto"/>
                <w:sz w:val="21"/>
                <w:szCs w:val="21"/>
              </w:rPr>
              <w:t>、板材：</w:t>
            </w:r>
            <w:r w:rsidRPr="00702860">
              <w:rPr>
                <w:rFonts w:hAnsi="宋体" w:hint="eastAsia"/>
                <w:color w:val="auto"/>
                <w:sz w:val="21"/>
                <w:szCs w:val="21"/>
              </w:rPr>
              <w:t>304#</w:t>
            </w:r>
            <w:r w:rsidRPr="00702860">
              <w:rPr>
                <w:rFonts w:hAnsi="宋体" w:hint="eastAsia"/>
                <w:color w:val="auto"/>
                <w:sz w:val="21"/>
                <w:szCs w:val="21"/>
              </w:rPr>
              <w:t>不锈钢面板厚</w:t>
            </w:r>
            <w:r w:rsidRPr="00702860">
              <w:rPr>
                <w:rFonts w:hAnsi="宋体" w:hint="eastAsia"/>
                <w:color w:val="auto"/>
                <w:sz w:val="21"/>
                <w:szCs w:val="21"/>
              </w:rPr>
              <w:t>1.46mm</w:t>
            </w:r>
            <w:r w:rsidRPr="00702860">
              <w:rPr>
                <w:rFonts w:hAnsi="宋体" w:hint="eastAsia"/>
                <w:color w:val="auto"/>
                <w:sz w:val="21"/>
                <w:szCs w:val="21"/>
              </w:rPr>
              <w:t>，其他厚度</w:t>
            </w:r>
            <w:r w:rsidRPr="00702860">
              <w:rPr>
                <w:rFonts w:hAnsi="宋体" w:hint="eastAsia"/>
                <w:color w:val="auto"/>
                <w:sz w:val="21"/>
                <w:szCs w:val="21"/>
              </w:rPr>
              <w:t>1.2mm</w:t>
            </w:r>
            <w:r w:rsidRPr="00702860">
              <w:rPr>
                <w:rFonts w:hAnsi="宋体" w:hint="eastAsia"/>
                <w:color w:val="auto"/>
                <w:sz w:val="21"/>
                <w:szCs w:val="21"/>
              </w:rPr>
              <w:t>；</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2</w:t>
            </w:r>
            <w:r w:rsidRPr="00702860">
              <w:rPr>
                <w:rFonts w:hAnsi="宋体" w:hint="eastAsia"/>
                <w:color w:val="auto"/>
                <w:sz w:val="21"/>
                <w:szCs w:val="21"/>
              </w:rPr>
              <w:t>、脚柱：不锈钢</w:t>
            </w:r>
            <w:r w:rsidRPr="00702860">
              <w:rPr>
                <w:rFonts w:hAnsi="宋体" w:hint="eastAsia"/>
                <w:color w:val="auto"/>
                <w:sz w:val="21"/>
                <w:szCs w:val="21"/>
              </w:rPr>
              <w:t>38mm*38mm</w:t>
            </w:r>
            <w:r w:rsidRPr="00702860">
              <w:rPr>
                <w:rFonts w:hAnsi="宋体" w:hint="eastAsia"/>
                <w:color w:val="auto"/>
                <w:sz w:val="21"/>
                <w:szCs w:val="21"/>
              </w:rPr>
              <w:t>；</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工艺水平：</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1</w:t>
            </w:r>
            <w:r w:rsidRPr="00702860">
              <w:rPr>
                <w:rFonts w:hAnsi="宋体" w:hint="eastAsia"/>
                <w:color w:val="auto"/>
                <w:sz w:val="21"/>
                <w:szCs w:val="21"/>
              </w:rPr>
              <w:t>、产品外观无杂色，无明显划痕，无明显凹凸坑，表面光净、平整，砂纹一致。</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2</w:t>
            </w:r>
            <w:r w:rsidRPr="00702860">
              <w:rPr>
                <w:rFonts w:hAnsi="宋体" w:hint="eastAsia"/>
                <w:color w:val="auto"/>
                <w:sz w:val="21"/>
                <w:szCs w:val="21"/>
              </w:rPr>
              <w:t>、焊接处无凹凸焊疤，点焊处分布均匀。</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3</w:t>
            </w:r>
            <w:r w:rsidRPr="00702860">
              <w:rPr>
                <w:rFonts w:hAnsi="宋体" w:hint="eastAsia"/>
                <w:color w:val="auto"/>
                <w:sz w:val="21"/>
                <w:szCs w:val="21"/>
              </w:rPr>
              <w:t>、点焊及焊接处均有打磨，及清洗干净，表面没有污迹。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4</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双九层熟食推车</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810mm*570mm*1700mm；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采用不锈钢子弹式升降调节脚</w:t>
            </w:r>
            <w:r w:rsidRPr="00702860">
              <w:rPr>
                <w:rFonts w:hAnsi="宋体" w:hint="eastAsia"/>
                <w:color w:val="auto"/>
                <w:sz w:val="21"/>
                <w:szCs w:val="21"/>
              </w:rPr>
              <w:t>,</w:t>
            </w:r>
            <w:r w:rsidRPr="00702860">
              <w:rPr>
                <w:rFonts w:hAnsi="宋体" w:hint="eastAsia"/>
                <w:color w:val="auto"/>
                <w:sz w:val="21"/>
                <w:szCs w:val="21"/>
              </w:rPr>
              <w:t>脚柱采用不锈钢</w:t>
            </w:r>
            <w:r w:rsidRPr="00702860">
              <w:rPr>
                <w:rFonts w:hAnsi="宋体" w:hint="eastAsia"/>
                <w:color w:val="auto"/>
                <w:sz w:val="21"/>
                <w:szCs w:val="21"/>
              </w:rPr>
              <w:t>38mm*38mm</w:t>
            </w:r>
            <w:r w:rsidRPr="00702860">
              <w:rPr>
                <w:rFonts w:hAnsi="宋体" w:hint="eastAsia"/>
                <w:color w:val="auto"/>
                <w:sz w:val="21"/>
                <w:szCs w:val="21"/>
              </w:rPr>
              <w:t>方管，厚</w:t>
            </w:r>
            <w:r w:rsidRPr="00702860">
              <w:rPr>
                <w:rFonts w:hAnsi="宋体" w:hint="eastAsia"/>
                <w:color w:val="auto"/>
                <w:sz w:val="21"/>
                <w:szCs w:val="21"/>
              </w:rPr>
              <w:t>1.0mm</w:t>
            </w:r>
            <w:r w:rsidRPr="00702860">
              <w:rPr>
                <w:rFonts w:hAnsi="宋体" w:hint="eastAsia"/>
                <w:color w:val="auto"/>
                <w:sz w:val="21"/>
                <w:szCs w:val="21"/>
              </w:rPr>
              <w:t>货架加固边梁杆采</w:t>
            </w:r>
            <w:r w:rsidRPr="00702860">
              <w:rPr>
                <w:rFonts w:hAnsi="宋体" w:hint="eastAsia"/>
                <w:color w:val="auto"/>
                <w:sz w:val="21"/>
                <w:szCs w:val="21"/>
              </w:rPr>
              <w:t>38mm*25mm*1.0mm</w:t>
            </w:r>
            <w:r w:rsidRPr="00702860">
              <w:rPr>
                <w:rFonts w:hAnsi="宋体" w:hint="eastAsia"/>
                <w:color w:val="auto"/>
                <w:sz w:val="21"/>
                <w:szCs w:val="21"/>
              </w:rPr>
              <w:t>不锈钢方管，带优质轮。</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四层板式层架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1500mm*500mm*1500mm；</w:t>
            </w:r>
          </w:p>
          <w:p w:rsidR="004B471D" w:rsidRDefault="004B471D" w:rsidP="00DD3A1A">
            <w:pPr>
              <w:jc w:val="left"/>
              <w:rPr>
                <w:rFonts w:ascii="宋体" w:hAnsi="宋体" w:cs="宋体"/>
                <w:kern w:val="0"/>
              </w:rPr>
            </w:pPr>
            <w:r>
              <w:rPr>
                <w:rFonts w:ascii="宋体" w:hAnsi="宋体" w:cs="宋体" w:hint="eastAsia"/>
                <w:kern w:val="0"/>
              </w:rPr>
              <w:t>1、板材：304#不锈钢面板厚1.46mm，其他厚度1.2mm；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四层板式熟食推车</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570mm*420mm*1200mm；</w:t>
            </w:r>
          </w:p>
          <w:p w:rsidR="004B471D" w:rsidRDefault="004B471D" w:rsidP="00DD3A1A">
            <w:pPr>
              <w:jc w:val="left"/>
              <w:rPr>
                <w:rFonts w:ascii="宋体" w:hAnsi="宋体" w:cs="宋体"/>
                <w:kern w:val="0"/>
              </w:rPr>
            </w:pPr>
            <w:r>
              <w:rPr>
                <w:rFonts w:ascii="宋体" w:hAnsi="宋体" w:cs="宋体" w:hint="eastAsia"/>
                <w:kern w:val="0"/>
              </w:rPr>
              <w:t>1、板材：304#不锈钢面板厚1.46mm，其他厚度1.2mm；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Default="004B471D" w:rsidP="00DD3A1A">
            <w:pPr>
              <w:jc w:val="left"/>
              <w:rPr>
                <w:rFonts w:ascii="宋体" w:hAnsi="宋体" w:cs="宋体"/>
                <w:kern w:val="0"/>
              </w:rPr>
            </w:pPr>
            <w:r>
              <w:rPr>
                <w:rFonts w:ascii="宋体" w:hAnsi="宋体" w:cs="宋体" w:hint="eastAsia"/>
                <w:kern w:val="0"/>
              </w:rPr>
              <w:t>4、没有尖锐之边角以及焊接锈迹现象。</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5</w:t>
            </w:r>
            <w:r w:rsidRPr="00702860">
              <w:rPr>
                <w:rFonts w:hAnsi="宋体" w:hint="eastAsia"/>
                <w:color w:val="auto"/>
                <w:sz w:val="21"/>
                <w:szCs w:val="21"/>
              </w:rPr>
              <w:t>、带优质轮</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4</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双层工作台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1500mm*950mm*800mm；</w:t>
            </w:r>
          </w:p>
          <w:p w:rsidR="004B471D" w:rsidRDefault="004B471D" w:rsidP="00DD3A1A">
            <w:pPr>
              <w:jc w:val="left"/>
              <w:rPr>
                <w:rFonts w:ascii="宋体" w:hAnsi="宋体" w:cs="宋体"/>
                <w:kern w:val="0"/>
              </w:rPr>
            </w:pPr>
            <w:r>
              <w:rPr>
                <w:rFonts w:ascii="宋体" w:hAnsi="宋体" w:cs="宋体" w:hint="eastAsia"/>
                <w:kern w:val="0"/>
              </w:rPr>
              <w:t>1、板材：304#不锈钢面板厚1.46mm，其他厚度1.2mm；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10</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留样柜</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550mm*500mm*1900mm；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优质压缩机组</w:t>
            </w:r>
            <w:r w:rsidRPr="00702860">
              <w:rPr>
                <w:rFonts w:hAnsi="宋体" w:hint="eastAsia"/>
                <w:color w:val="auto"/>
                <w:sz w:val="21"/>
                <w:szCs w:val="21"/>
              </w:rPr>
              <w:t>,</w:t>
            </w:r>
            <w:r w:rsidRPr="00702860">
              <w:rPr>
                <w:rFonts w:hAnsi="宋体" w:hint="eastAsia"/>
                <w:color w:val="auto"/>
                <w:sz w:val="21"/>
                <w:szCs w:val="21"/>
              </w:rPr>
              <w:t>铜管制冷数码管显示柜温，便于调整食品冷冻、冷藏最佳温度；内外不锈钢，高压聚氨脂发泡，箱体强度高、耐用、保温效果好、节能；柜脚采用调节脚或活动轮。制冷方式：直冷。制冷剂：</w:t>
            </w:r>
            <w:r w:rsidRPr="00702860">
              <w:rPr>
                <w:rFonts w:hAnsi="宋体" w:hint="eastAsia"/>
                <w:color w:val="auto"/>
                <w:sz w:val="21"/>
                <w:szCs w:val="21"/>
              </w:rPr>
              <w:t>R134a</w:t>
            </w:r>
            <w:r w:rsidRPr="00702860">
              <w:rPr>
                <w:rFonts w:hAnsi="宋体" w:hint="eastAsia"/>
                <w:color w:val="auto"/>
                <w:sz w:val="21"/>
                <w:szCs w:val="21"/>
              </w:rPr>
              <w:t>功率：</w:t>
            </w:r>
            <w:r w:rsidRPr="00702860">
              <w:rPr>
                <w:rFonts w:hAnsi="宋体" w:hint="eastAsia"/>
                <w:color w:val="auto"/>
                <w:sz w:val="21"/>
                <w:szCs w:val="21"/>
              </w:rPr>
              <w:t>250w/220v</w:t>
            </w:r>
            <w:r w:rsidRPr="00702860">
              <w:rPr>
                <w:rFonts w:hAnsi="宋体" w:hint="eastAsia"/>
                <w:color w:val="auto"/>
                <w:sz w:val="21"/>
                <w:szCs w:val="21"/>
              </w:rPr>
              <w:t>。</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冲孔保温台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2100mm*950mm*800mm；</w:t>
            </w:r>
          </w:p>
          <w:p w:rsidR="004B471D" w:rsidRDefault="004B471D" w:rsidP="00DD3A1A">
            <w:pPr>
              <w:jc w:val="left"/>
              <w:rPr>
                <w:rFonts w:ascii="宋体" w:hAnsi="宋体" w:cs="宋体"/>
                <w:kern w:val="0"/>
              </w:rPr>
            </w:pPr>
            <w:r>
              <w:rPr>
                <w:rFonts w:ascii="宋体" w:hAnsi="宋体" w:cs="宋体" w:hint="eastAsia"/>
                <w:kern w:val="0"/>
              </w:rPr>
              <w:t xml:space="preserve">1.采用优质304#不锈钢磨砂板，δ1.2mm不锈钢面板。                                                                                                                      </w:t>
            </w:r>
            <w:r>
              <w:rPr>
                <w:rFonts w:ascii="宋体" w:hAnsi="宋体" w:cs="宋体" w:hint="eastAsia"/>
                <w:kern w:val="0"/>
              </w:rPr>
              <w:br/>
              <w:t xml:space="preserve">2.冲孔保温台面。                                                                                                                </w:t>
            </w:r>
            <w:r>
              <w:rPr>
                <w:rFonts w:ascii="宋体" w:hAnsi="宋体" w:cs="宋体" w:hint="eastAsia"/>
                <w:kern w:val="0"/>
              </w:rPr>
              <w:br/>
              <w:t>3.电量：3KW/220V，自动恒温控制。</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台通脚δ</w:t>
            </w:r>
            <w:r w:rsidRPr="00702860">
              <w:rPr>
                <w:rFonts w:hAnsi="宋体" w:hint="eastAsia"/>
                <w:color w:val="auto"/>
                <w:sz w:val="21"/>
                <w:szCs w:val="21"/>
              </w:rPr>
              <w:t>1.2mm</w:t>
            </w:r>
            <w:r w:rsidRPr="00702860">
              <w:rPr>
                <w:rFonts w:hAnsi="宋体" w:hint="eastAsia"/>
                <w:color w:val="auto"/>
                <w:sz w:val="21"/>
                <w:szCs w:val="21"/>
              </w:rPr>
              <w:t>不锈钢圆管ф</w:t>
            </w:r>
            <w:r w:rsidRPr="00702860">
              <w:rPr>
                <w:rFonts w:hAnsi="宋体" w:hint="eastAsia"/>
                <w:color w:val="auto"/>
                <w:sz w:val="21"/>
                <w:szCs w:val="21"/>
              </w:rPr>
              <w:t>38mm</w:t>
            </w:r>
            <w:r w:rsidRPr="00702860">
              <w:rPr>
                <w:rFonts w:hAnsi="宋体" w:hint="eastAsia"/>
                <w:color w:val="auto"/>
                <w:sz w:val="21"/>
                <w:szCs w:val="21"/>
              </w:rPr>
              <w:t>及包钢调节脚组成。</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14</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Pr>
                <w:rFonts w:ascii="宋体" w:hAnsi="宋体" w:cs="宋体" w:hint="eastAsia"/>
                <w:kern w:val="0"/>
              </w:rPr>
              <w:t>平板工作台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1800mm*800mm*800mm；</w:t>
            </w:r>
          </w:p>
          <w:p w:rsidR="004B471D" w:rsidRDefault="004B471D" w:rsidP="00DD3A1A">
            <w:pPr>
              <w:jc w:val="left"/>
              <w:rPr>
                <w:rFonts w:ascii="宋体" w:hAnsi="宋体" w:cs="宋体"/>
                <w:kern w:val="0"/>
              </w:rPr>
            </w:pPr>
            <w:r>
              <w:rPr>
                <w:rFonts w:ascii="宋体" w:hAnsi="宋体" w:cs="宋体" w:hint="eastAsia"/>
                <w:kern w:val="0"/>
              </w:rPr>
              <w:t>1、板材：304#不锈钢面板厚1.46mm，其他厚度1.2mm；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6</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解冻池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1200mm*700mm*950mm；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材质说明：</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1</w:t>
            </w:r>
            <w:r w:rsidRPr="00702860">
              <w:rPr>
                <w:rFonts w:hAnsi="宋体" w:hint="eastAsia"/>
                <w:color w:val="auto"/>
                <w:sz w:val="21"/>
                <w:szCs w:val="21"/>
              </w:rPr>
              <w:t>、板材：</w:t>
            </w:r>
            <w:r w:rsidRPr="00702860">
              <w:rPr>
                <w:rFonts w:hAnsi="宋体" w:hint="eastAsia"/>
                <w:color w:val="auto"/>
                <w:sz w:val="21"/>
                <w:szCs w:val="21"/>
              </w:rPr>
              <w:t>304#</w:t>
            </w:r>
            <w:r w:rsidRPr="00702860">
              <w:rPr>
                <w:rFonts w:hAnsi="宋体" w:hint="eastAsia"/>
                <w:color w:val="auto"/>
                <w:sz w:val="21"/>
                <w:szCs w:val="21"/>
              </w:rPr>
              <w:t>不锈钢厚</w:t>
            </w:r>
            <w:r w:rsidRPr="00702860">
              <w:rPr>
                <w:rFonts w:hAnsi="宋体" w:hint="eastAsia"/>
                <w:color w:val="auto"/>
                <w:sz w:val="21"/>
                <w:szCs w:val="21"/>
              </w:rPr>
              <w:t>1.2mm</w:t>
            </w:r>
            <w:r w:rsidRPr="00702860">
              <w:rPr>
                <w:rFonts w:hAnsi="宋体" w:hint="eastAsia"/>
                <w:color w:val="auto"/>
                <w:sz w:val="21"/>
                <w:szCs w:val="21"/>
              </w:rPr>
              <w:t>；</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2</w:t>
            </w:r>
            <w:r w:rsidRPr="00702860">
              <w:rPr>
                <w:rFonts w:hAnsi="宋体" w:hint="eastAsia"/>
                <w:color w:val="auto"/>
                <w:sz w:val="21"/>
                <w:szCs w:val="21"/>
              </w:rPr>
              <w:t>、脚柱：不锈钢</w:t>
            </w:r>
            <w:r w:rsidRPr="00702860">
              <w:rPr>
                <w:rFonts w:hAnsi="宋体" w:hint="eastAsia"/>
                <w:color w:val="auto"/>
                <w:sz w:val="21"/>
                <w:szCs w:val="21"/>
              </w:rPr>
              <w:t>38mm*38mm</w:t>
            </w:r>
            <w:r w:rsidRPr="00702860">
              <w:rPr>
                <w:rFonts w:hAnsi="宋体" w:hint="eastAsia"/>
                <w:color w:val="auto"/>
                <w:sz w:val="21"/>
                <w:szCs w:val="21"/>
              </w:rPr>
              <w:t>；</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3</w:t>
            </w:r>
            <w:r w:rsidRPr="00702860">
              <w:rPr>
                <w:rFonts w:hAnsi="宋体" w:hint="eastAsia"/>
                <w:color w:val="auto"/>
                <w:sz w:val="21"/>
                <w:szCs w:val="21"/>
              </w:rPr>
              <w:t>、洗涮盆采用机冲成形盆；</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工艺水平：</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1</w:t>
            </w:r>
            <w:r w:rsidRPr="00702860">
              <w:rPr>
                <w:rFonts w:hAnsi="宋体" w:hint="eastAsia"/>
                <w:color w:val="auto"/>
                <w:sz w:val="21"/>
                <w:szCs w:val="21"/>
              </w:rPr>
              <w:t>、产品外观无杂色，无明显</w:t>
            </w:r>
            <w:r w:rsidRPr="00702860">
              <w:rPr>
                <w:rFonts w:hAnsi="宋体" w:hint="eastAsia"/>
                <w:color w:val="auto"/>
                <w:sz w:val="21"/>
                <w:szCs w:val="21"/>
              </w:rPr>
              <w:lastRenderedPageBreak/>
              <w:t>划痕，无明显凹凸坑，表面光净、平整，砂纹一致。</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2</w:t>
            </w:r>
            <w:r w:rsidRPr="00702860">
              <w:rPr>
                <w:rFonts w:hAnsi="宋体" w:hint="eastAsia"/>
                <w:color w:val="auto"/>
                <w:sz w:val="21"/>
                <w:szCs w:val="21"/>
              </w:rPr>
              <w:t>、焊接处无凹凸焊疤，点焊处分布均匀。</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3</w:t>
            </w:r>
            <w:r w:rsidRPr="00702860">
              <w:rPr>
                <w:rFonts w:hAnsi="宋体" w:hint="eastAsia"/>
                <w:color w:val="auto"/>
                <w:sz w:val="21"/>
                <w:szCs w:val="21"/>
              </w:rPr>
              <w:t>、点焊及焊接处均有打磨，及清洗干净，表面没有污迹。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残渣台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700mm*700mm*950mm；</w:t>
            </w:r>
          </w:p>
          <w:p w:rsidR="004B471D" w:rsidRDefault="004B471D" w:rsidP="00DD3A1A">
            <w:pPr>
              <w:jc w:val="left"/>
              <w:rPr>
                <w:rFonts w:ascii="宋体" w:hAnsi="宋体" w:cs="宋体"/>
                <w:kern w:val="0"/>
              </w:rPr>
            </w:pPr>
            <w:r>
              <w:rPr>
                <w:rFonts w:ascii="宋体" w:hAnsi="宋体" w:cs="宋体" w:hint="eastAsia"/>
                <w:kern w:val="0"/>
              </w:rPr>
              <w:t>1、板材：304#不锈钢面板厚1.46mm，其他厚度1.2mm；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3</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双星带板洗涮池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1500mm*700mm*950mm；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双星洗涮池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1200mm*700mm*950mm；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16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绞切肉机</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550mm*400mm*680mm；</w:t>
            </w:r>
          </w:p>
          <w:p w:rsidR="004B471D" w:rsidRDefault="004B471D" w:rsidP="00DD3A1A">
            <w:pPr>
              <w:jc w:val="left"/>
              <w:rPr>
                <w:rFonts w:ascii="宋体" w:hAnsi="宋体" w:cs="宋体"/>
                <w:kern w:val="0"/>
              </w:rPr>
            </w:pPr>
            <w:r>
              <w:rPr>
                <w:rFonts w:ascii="宋体" w:hAnsi="宋体" w:cs="宋体" w:hint="eastAsia"/>
                <w:kern w:val="0"/>
              </w:rPr>
              <w:t>功率：0.75kw+0.75kw；</w:t>
            </w:r>
          </w:p>
          <w:p w:rsidR="004B471D" w:rsidRDefault="004B471D" w:rsidP="00DD3A1A">
            <w:pPr>
              <w:jc w:val="left"/>
              <w:rPr>
                <w:rFonts w:ascii="宋体" w:hAnsi="宋体" w:cs="宋体"/>
                <w:kern w:val="0"/>
              </w:rPr>
            </w:pPr>
            <w:r>
              <w:rPr>
                <w:rFonts w:ascii="宋体" w:hAnsi="宋体" w:cs="宋体" w:hint="eastAsia"/>
                <w:kern w:val="0"/>
              </w:rPr>
              <w:t>电压：220/280v；</w:t>
            </w:r>
          </w:p>
          <w:p w:rsidR="004B471D" w:rsidRDefault="004B471D" w:rsidP="00DD3A1A">
            <w:pPr>
              <w:jc w:val="left"/>
              <w:rPr>
                <w:rFonts w:ascii="宋体" w:hAnsi="宋体" w:cs="宋体"/>
                <w:kern w:val="0"/>
              </w:rPr>
            </w:pPr>
            <w:r>
              <w:rPr>
                <w:rFonts w:ascii="宋体" w:hAnsi="宋体" w:cs="宋体" w:hint="eastAsia"/>
                <w:kern w:val="0"/>
              </w:rPr>
              <w:t>整机重量：≥76kg；</w:t>
            </w:r>
          </w:p>
          <w:p w:rsidR="004B471D" w:rsidRDefault="004B471D" w:rsidP="00DD3A1A">
            <w:pPr>
              <w:jc w:val="left"/>
              <w:rPr>
                <w:rFonts w:ascii="宋体" w:hAnsi="宋体" w:cs="宋体"/>
                <w:kern w:val="0"/>
              </w:rPr>
            </w:pPr>
            <w:r>
              <w:rPr>
                <w:rFonts w:ascii="宋体" w:hAnsi="宋体" w:cs="宋体" w:hint="eastAsia"/>
                <w:kern w:val="0"/>
              </w:rPr>
              <w:t>工作效率 切肉：</w:t>
            </w:r>
          </w:p>
          <w:p w:rsidR="004B471D" w:rsidRDefault="004B471D" w:rsidP="00DD3A1A">
            <w:pPr>
              <w:jc w:val="left"/>
              <w:rPr>
                <w:rFonts w:ascii="宋体" w:hAnsi="宋体" w:cs="宋体"/>
                <w:kern w:val="0"/>
              </w:rPr>
            </w:pPr>
            <w:r>
              <w:rPr>
                <w:rFonts w:ascii="宋体" w:hAnsi="宋体" w:cs="宋体" w:hint="eastAsia"/>
                <w:kern w:val="0"/>
              </w:rPr>
              <w:t>肉片≥400kg/h；</w:t>
            </w:r>
          </w:p>
          <w:p w:rsidR="004B471D" w:rsidRDefault="004B471D" w:rsidP="00DD3A1A">
            <w:pPr>
              <w:jc w:val="left"/>
              <w:rPr>
                <w:rFonts w:ascii="宋体" w:hAnsi="宋体" w:cs="宋体"/>
                <w:kern w:val="0"/>
              </w:rPr>
            </w:pPr>
            <w:r>
              <w:rPr>
                <w:rFonts w:ascii="宋体" w:hAnsi="宋体" w:cs="宋体" w:hint="eastAsia"/>
                <w:kern w:val="0"/>
              </w:rPr>
              <w:t>肉丝≥200kg/h；</w:t>
            </w:r>
          </w:p>
          <w:p w:rsidR="004B471D" w:rsidRDefault="004B471D" w:rsidP="00DD3A1A">
            <w:pPr>
              <w:jc w:val="left"/>
              <w:rPr>
                <w:rFonts w:ascii="宋体" w:hAnsi="宋体" w:cs="宋体"/>
                <w:kern w:val="0"/>
              </w:rPr>
            </w:pPr>
            <w:r>
              <w:rPr>
                <w:rFonts w:ascii="宋体" w:hAnsi="宋体" w:cs="宋体" w:hint="eastAsia"/>
                <w:kern w:val="0"/>
              </w:rPr>
              <w:t>绞肉：≥220kg/h；</w:t>
            </w:r>
          </w:p>
          <w:p w:rsidR="004B471D" w:rsidRDefault="004B471D" w:rsidP="00DD3A1A">
            <w:pPr>
              <w:jc w:val="left"/>
              <w:rPr>
                <w:rFonts w:ascii="宋体" w:hAnsi="宋体" w:cs="宋体"/>
                <w:kern w:val="0"/>
              </w:rPr>
            </w:pPr>
            <w:r>
              <w:rPr>
                <w:rFonts w:ascii="宋体" w:hAnsi="宋体" w:cs="宋体" w:hint="eastAsia"/>
                <w:kern w:val="0"/>
              </w:rPr>
              <w:t>转速切肉：≥473r/min；</w:t>
            </w:r>
          </w:p>
          <w:p w:rsidR="004B471D" w:rsidRDefault="004B471D" w:rsidP="00DD3A1A">
            <w:pPr>
              <w:jc w:val="left"/>
              <w:rPr>
                <w:rFonts w:ascii="宋体" w:hAnsi="宋体" w:cs="宋体"/>
                <w:kern w:val="0"/>
              </w:rPr>
            </w:pPr>
            <w:r>
              <w:rPr>
                <w:rFonts w:ascii="宋体" w:hAnsi="宋体" w:cs="宋体" w:hint="eastAsia"/>
                <w:kern w:val="0"/>
              </w:rPr>
              <w:t>绞肉：≥425r/min；</w:t>
            </w:r>
          </w:p>
          <w:p w:rsidR="004B471D" w:rsidRDefault="004B471D" w:rsidP="00DD3A1A">
            <w:pPr>
              <w:jc w:val="left"/>
              <w:rPr>
                <w:rFonts w:ascii="宋体" w:hAnsi="宋体" w:cs="宋体"/>
                <w:kern w:val="0"/>
              </w:rPr>
            </w:pPr>
            <w:r>
              <w:rPr>
                <w:rFonts w:ascii="宋体" w:hAnsi="宋体" w:cs="宋体" w:hint="eastAsia"/>
                <w:kern w:val="0"/>
              </w:rPr>
              <w:t>规格 切肉：3mm、6mm；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绞肉：≥Φ</w:t>
            </w:r>
            <w:r w:rsidRPr="00702860">
              <w:rPr>
                <w:rFonts w:hAnsi="宋体" w:hint="eastAsia"/>
                <w:color w:val="auto"/>
                <w:sz w:val="21"/>
                <w:szCs w:val="21"/>
              </w:rPr>
              <w:t>62</w:t>
            </w:r>
            <w:r w:rsidR="0005458B">
              <w:rPr>
                <w:rFonts w:hAnsi="宋体" w:hint="eastAsia"/>
                <w:color w:val="auto"/>
                <w:sz w:val="21"/>
                <w:szCs w:val="21"/>
              </w:rPr>
              <w:t>。</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绞切肉机底座</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550mm*260mm*50mm；</w:t>
            </w:r>
          </w:p>
          <w:p w:rsidR="004B471D" w:rsidRDefault="004B471D" w:rsidP="00DD3A1A">
            <w:pPr>
              <w:jc w:val="left"/>
              <w:rPr>
                <w:rFonts w:ascii="宋体" w:hAnsi="宋体" w:cs="宋体"/>
                <w:kern w:val="0"/>
              </w:rPr>
            </w:pPr>
            <w:r>
              <w:rPr>
                <w:rFonts w:ascii="宋体" w:hAnsi="宋体" w:cs="宋体" w:hint="eastAsia"/>
                <w:kern w:val="0"/>
              </w:rPr>
              <w:t>1、板材：304#不锈钢面板厚1.46mm，其他厚度1.2mm；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个</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刀架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left"/>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19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四层格式存放架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1500mm*500mm*1500mm；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采用不锈钢子弹式升降调节脚</w:t>
            </w:r>
            <w:r w:rsidRPr="00702860">
              <w:rPr>
                <w:rFonts w:hAnsi="宋体" w:hint="eastAsia"/>
                <w:color w:val="auto"/>
                <w:sz w:val="21"/>
                <w:szCs w:val="21"/>
              </w:rPr>
              <w:t>,</w:t>
            </w:r>
            <w:r w:rsidRPr="00702860">
              <w:rPr>
                <w:rFonts w:hAnsi="宋体" w:hint="eastAsia"/>
                <w:color w:val="auto"/>
                <w:sz w:val="21"/>
                <w:szCs w:val="21"/>
              </w:rPr>
              <w:t>脚柱采用不锈钢</w:t>
            </w:r>
            <w:r w:rsidRPr="00702860">
              <w:rPr>
                <w:rFonts w:hAnsi="宋体" w:hint="eastAsia"/>
                <w:color w:val="auto"/>
                <w:sz w:val="21"/>
                <w:szCs w:val="21"/>
              </w:rPr>
              <w:t>38mm*38mm</w:t>
            </w:r>
            <w:r w:rsidRPr="00702860">
              <w:rPr>
                <w:rFonts w:hAnsi="宋体" w:hint="eastAsia"/>
                <w:color w:val="auto"/>
                <w:sz w:val="21"/>
                <w:szCs w:val="21"/>
              </w:rPr>
              <w:t>方管，厚</w:t>
            </w:r>
            <w:r w:rsidRPr="00702860">
              <w:rPr>
                <w:rFonts w:hAnsi="宋体" w:hint="eastAsia"/>
                <w:color w:val="auto"/>
                <w:sz w:val="21"/>
                <w:szCs w:val="21"/>
              </w:rPr>
              <w:t>1.0mm</w:t>
            </w:r>
            <w:r w:rsidRPr="00702860">
              <w:rPr>
                <w:rFonts w:hAnsi="宋体" w:hint="eastAsia"/>
                <w:color w:val="auto"/>
                <w:sz w:val="21"/>
                <w:szCs w:val="21"/>
              </w:rPr>
              <w:t>货架加固边梁杆采</w:t>
            </w:r>
            <w:r w:rsidRPr="00702860">
              <w:rPr>
                <w:rFonts w:hAnsi="宋体" w:hint="eastAsia"/>
                <w:color w:val="auto"/>
                <w:sz w:val="21"/>
                <w:szCs w:val="21"/>
              </w:rPr>
              <w:t>38mm*25*1.0mm</w:t>
            </w:r>
            <w:r w:rsidRPr="00702860">
              <w:rPr>
                <w:rFonts w:hAnsi="宋体" w:hint="eastAsia"/>
                <w:color w:val="auto"/>
                <w:sz w:val="21"/>
                <w:szCs w:val="21"/>
              </w:rPr>
              <w:t>不锈钢方管，带优质轮。</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29</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单大洗涮池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1200mm*700mm*950mm；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3</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单大洗涮池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700mm*700mm*950mm；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lastRenderedPageBreak/>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22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食品净化机</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1850mm*850mm*1000mm；</w:t>
            </w:r>
          </w:p>
          <w:p w:rsidR="004B471D" w:rsidRDefault="004B471D" w:rsidP="00DD3A1A">
            <w:pPr>
              <w:jc w:val="left"/>
              <w:rPr>
                <w:rFonts w:ascii="宋体" w:hAnsi="宋体" w:cs="宋体"/>
                <w:kern w:val="0"/>
              </w:rPr>
            </w:pPr>
            <w:r>
              <w:rPr>
                <w:rFonts w:ascii="宋体" w:hAnsi="宋体" w:cs="宋体" w:hint="eastAsia"/>
                <w:kern w:val="0"/>
              </w:rPr>
              <w:t>1、分隔为两个独立、等量的净化槽体；</w:t>
            </w:r>
          </w:p>
          <w:p w:rsidR="004B471D" w:rsidRDefault="004B471D" w:rsidP="00DD3A1A">
            <w:pPr>
              <w:jc w:val="left"/>
              <w:rPr>
                <w:rFonts w:ascii="宋体" w:hAnsi="宋体" w:cs="宋体"/>
                <w:kern w:val="0"/>
              </w:rPr>
            </w:pPr>
            <w:r>
              <w:rPr>
                <w:rFonts w:ascii="宋体" w:hAnsi="宋体" w:cs="宋体" w:hint="eastAsia"/>
                <w:kern w:val="0"/>
              </w:rPr>
              <w:t>2、额定功率电压：≥3.0KW/380V；</w:t>
            </w:r>
          </w:p>
          <w:p w:rsidR="004B471D" w:rsidRDefault="004B471D" w:rsidP="00DD3A1A">
            <w:pPr>
              <w:jc w:val="left"/>
              <w:rPr>
                <w:rFonts w:ascii="宋体" w:hAnsi="宋体" w:cs="宋体"/>
                <w:kern w:val="0"/>
              </w:rPr>
            </w:pPr>
            <w:r>
              <w:rPr>
                <w:rFonts w:ascii="宋体" w:hAnsi="宋体" w:cs="宋体" w:hint="eastAsia"/>
                <w:kern w:val="0"/>
              </w:rPr>
              <w:t>3、总重量：≥240Kg；</w:t>
            </w:r>
          </w:p>
          <w:p w:rsidR="004B471D" w:rsidRDefault="004B471D" w:rsidP="00DD3A1A">
            <w:pPr>
              <w:jc w:val="left"/>
              <w:rPr>
                <w:rFonts w:ascii="宋体" w:hAnsi="宋体" w:cs="宋体"/>
                <w:kern w:val="0"/>
              </w:rPr>
            </w:pPr>
            <w:r>
              <w:rPr>
                <w:rFonts w:ascii="宋体" w:hAnsi="宋体" w:cs="宋体" w:hint="eastAsia"/>
                <w:kern w:val="0"/>
              </w:rPr>
              <w:t>4、机身：配置双水触媒发生器；</w:t>
            </w:r>
          </w:p>
          <w:p w:rsidR="004B471D" w:rsidRDefault="004B471D" w:rsidP="00DD3A1A">
            <w:pPr>
              <w:jc w:val="left"/>
              <w:rPr>
                <w:rFonts w:ascii="宋体" w:hAnsi="宋体" w:cs="宋体"/>
                <w:kern w:val="0"/>
              </w:rPr>
            </w:pPr>
            <w:r>
              <w:rPr>
                <w:rFonts w:ascii="宋体" w:hAnsi="宋体" w:cs="宋体" w:hint="eastAsia"/>
                <w:kern w:val="0"/>
              </w:rPr>
              <w:t>5、两个槽体可独立操作；</w:t>
            </w:r>
          </w:p>
          <w:p w:rsidR="004B471D" w:rsidRDefault="004B471D" w:rsidP="00DD3A1A">
            <w:pPr>
              <w:jc w:val="left"/>
              <w:rPr>
                <w:rFonts w:ascii="宋体" w:hAnsi="宋体" w:cs="宋体"/>
                <w:kern w:val="0"/>
              </w:rPr>
            </w:pPr>
            <w:r>
              <w:rPr>
                <w:rFonts w:ascii="宋体" w:hAnsi="宋体" w:cs="宋体" w:hint="eastAsia"/>
                <w:kern w:val="0"/>
              </w:rPr>
              <w:t>6、采用304全不锈钢板;槽体板厚度1.5mm；四边装饰围板厚度1.0mm；装配有不锈钢防腐蚀型喷头；≥38mm×38mm管材，厚度1.2mm；水循环管路；在水泵出水口到喷嘴处使用不锈钢无缝钢管采用不锈钢水泵；耐臭氧酸，防腐蚀、低噪音；</w:t>
            </w:r>
          </w:p>
          <w:p w:rsidR="004B471D" w:rsidRDefault="004B471D" w:rsidP="00DD3A1A">
            <w:pPr>
              <w:jc w:val="left"/>
              <w:rPr>
                <w:rFonts w:ascii="宋体" w:hAnsi="宋体" w:cs="宋体"/>
                <w:kern w:val="0"/>
              </w:rPr>
            </w:pPr>
            <w:r>
              <w:rPr>
                <w:rFonts w:ascii="宋体" w:hAnsi="宋体" w:cs="宋体" w:hint="eastAsia"/>
                <w:kern w:val="0"/>
              </w:rPr>
              <w:t>7、水泵内胆、调节脚、喷嘴均使用不锈钢材质。</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8</w:t>
            </w:r>
            <w:r w:rsidRPr="00702860">
              <w:rPr>
                <w:rFonts w:hAnsi="宋体" w:hint="eastAsia"/>
                <w:color w:val="auto"/>
                <w:sz w:val="21"/>
                <w:szCs w:val="21"/>
              </w:rPr>
              <w:t>、产品整体外型外壳平整、匀称、光洁，无划伤、压痕，无明显的缺陷。</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丁板架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702860">
              <w:rPr>
                <w:rFonts w:ascii="宋体" w:hAnsi="宋体" w:cs="宋体" w:hint="eastAsia"/>
                <w:kern w:val="0"/>
              </w:rPr>
              <w:t>/</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刀架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702860">
              <w:rPr>
                <w:rFonts w:ascii="宋体" w:hAnsi="宋体" w:cs="宋体" w:hint="eastAsia"/>
                <w:kern w:val="0"/>
              </w:rPr>
              <w:t>/</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三层存放架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1500mm*500mm*1350mm；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蒸汽发</w:t>
            </w:r>
            <w:r>
              <w:rPr>
                <w:rFonts w:ascii="宋体" w:hAnsi="宋体" w:cs="宋体" w:hint="eastAsia"/>
                <w:kern w:val="0"/>
              </w:rPr>
              <w:lastRenderedPageBreak/>
              <w:t>生器</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lastRenderedPageBreak/>
              <w:t>650mm*650mm*900mm；</w:t>
            </w:r>
          </w:p>
          <w:p w:rsidR="004B471D" w:rsidRDefault="004B471D" w:rsidP="00DD3A1A">
            <w:pPr>
              <w:jc w:val="left"/>
              <w:rPr>
                <w:rFonts w:ascii="宋体" w:hAnsi="宋体" w:cs="宋体"/>
                <w:kern w:val="0"/>
              </w:rPr>
            </w:pPr>
            <w:r>
              <w:rPr>
                <w:rFonts w:ascii="宋体" w:hAnsi="宋体" w:cs="宋体" w:hint="eastAsia"/>
                <w:kern w:val="0"/>
              </w:rPr>
              <w:lastRenderedPageBreak/>
              <w:t>1、蒸汽量：50m3/h；容积：≥50L；功率：39KW/380V；</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2</w:t>
            </w:r>
            <w:r w:rsidRPr="00702860">
              <w:rPr>
                <w:rFonts w:hAnsi="宋体" w:hint="eastAsia"/>
                <w:color w:val="auto"/>
                <w:sz w:val="21"/>
                <w:szCs w:val="21"/>
              </w:rPr>
              <w:t>、火力细分</w:t>
            </w:r>
            <w:r w:rsidRPr="00702860">
              <w:rPr>
                <w:rFonts w:hAnsi="宋体" w:hint="eastAsia"/>
                <w:color w:val="auto"/>
                <w:sz w:val="21"/>
                <w:szCs w:val="21"/>
              </w:rPr>
              <w:t>3~5</w:t>
            </w:r>
            <w:r w:rsidRPr="00702860">
              <w:rPr>
                <w:rFonts w:hAnsi="宋体" w:hint="eastAsia"/>
                <w:color w:val="auto"/>
                <w:sz w:val="21"/>
                <w:szCs w:val="21"/>
              </w:rPr>
              <w:t>档且电子显示，具有水位溢出保护装置，温度时间同步显示，能微电脑数码监控，具有缺水保护装置，能自动出水。</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27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干饭车</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1200mm*700mm*900mm；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3</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电磁摇摆汤炉</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30KW；</w:t>
            </w:r>
          </w:p>
          <w:p w:rsidR="004B471D" w:rsidRDefault="004B471D" w:rsidP="00DD3A1A">
            <w:pPr>
              <w:jc w:val="left"/>
              <w:rPr>
                <w:rFonts w:ascii="宋体" w:hAnsi="宋体" w:cs="宋体"/>
                <w:kern w:val="0"/>
              </w:rPr>
            </w:pPr>
            <w:r>
              <w:rPr>
                <w:rFonts w:ascii="宋体" w:hAnsi="宋体" w:cs="宋体" w:hint="eastAsia"/>
                <w:kern w:val="0"/>
              </w:rPr>
              <w:t>1、采用全不锈钢材质制作，半球形4.0mm厚(实厚≥2.8mm)优质304#材质不锈钢一体成型半球形锅体，锅底及锅壁均有发热区，加热均匀；≥800mm口径，深度≥55cm，容量≥200L。承重能力坚固耐用不生锈。</w:t>
            </w:r>
          </w:p>
          <w:p w:rsidR="004B471D" w:rsidRDefault="004B471D" w:rsidP="00DD3A1A">
            <w:pPr>
              <w:jc w:val="left"/>
              <w:rPr>
                <w:rFonts w:ascii="宋体" w:hAnsi="宋体" w:cs="宋体"/>
                <w:kern w:val="0"/>
              </w:rPr>
            </w:pPr>
            <w:r>
              <w:rPr>
                <w:rFonts w:ascii="宋体" w:hAnsi="宋体" w:cs="宋体" w:hint="eastAsia"/>
                <w:kern w:val="0"/>
              </w:rPr>
              <w:t>2、具有全中文显示故障代码功能，实时档位对应实时功率显示功能。让操作更加直观                                                                          3、具有仿真模拟真火功能，高精度模拟真实火力，使用者更好掌握火侯。</w:t>
            </w:r>
          </w:p>
          <w:p w:rsidR="004B471D" w:rsidRPr="00702860" w:rsidRDefault="004B471D" w:rsidP="0005458B">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、产品采用≥</w:t>
            </w:r>
            <w:r w:rsidRPr="00702860">
              <w:rPr>
                <w:rFonts w:hAnsi="宋体" w:hint="eastAsia"/>
                <w:color w:val="auto"/>
                <w:sz w:val="21"/>
                <w:szCs w:val="21"/>
              </w:rPr>
              <w:t>8</w:t>
            </w:r>
            <w:r w:rsidRPr="00702860">
              <w:rPr>
                <w:rFonts w:hAnsi="宋体" w:hint="eastAsia"/>
                <w:color w:val="auto"/>
                <w:sz w:val="21"/>
                <w:szCs w:val="21"/>
              </w:rPr>
              <w:t>档</w:t>
            </w:r>
            <w:r w:rsidRPr="00702860">
              <w:rPr>
                <w:rFonts w:hAnsi="宋体" w:hint="eastAsia"/>
                <w:color w:val="auto"/>
                <w:sz w:val="21"/>
                <w:szCs w:val="21"/>
              </w:rPr>
              <w:t>360</w:t>
            </w:r>
            <w:r w:rsidRPr="00702860">
              <w:rPr>
                <w:rFonts w:hAnsi="宋体" w:hint="eastAsia"/>
                <w:color w:val="auto"/>
                <w:sz w:val="21"/>
                <w:szCs w:val="21"/>
              </w:rPr>
              <w:t>度旋转火力开关，开关控制模块依据</w:t>
            </w:r>
            <w:r w:rsidRPr="00702860">
              <w:rPr>
                <w:rFonts w:hAnsi="宋体" w:hint="eastAsia"/>
                <w:color w:val="auto"/>
                <w:sz w:val="21"/>
                <w:szCs w:val="21"/>
              </w:rPr>
              <w:t>GB/T4208-2017</w:t>
            </w:r>
            <w:r w:rsidRPr="00702860">
              <w:rPr>
                <w:rFonts w:hAnsi="宋体" w:hint="eastAsia"/>
                <w:color w:val="auto"/>
                <w:sz w:val="21"/>
                <w:szCs w:val="21"/>
              </w:rPr>
              <w:t>《外壳防护等级</w:t>
            </w:r>
            <w:r w:rsidRPr="00702860">
              <w:rPr>
                <w:rFonts w:hAnsi="宋体" w:hint="eastAsia"/>
                <w:color w:val="auto"/>
                <w:sz w:val="21"/>
                <w:szCs w:val="21"/>
              </w:rPr>
              <w:t>(IP</w:t>
            </w:r>
            <w:r w:rsidRPr="00702860">
              <w:rPr>
                <w:rFonts w:hAnsi="宋体" w:hint="eastAsia"/>
                <w:color w:val="auto"/>
                <w:sz w:val="21"/>
                <w:szCs w:val="21"/>
              </w:rPr>
              <w:t>代码</w:t>
            </w:r>
            <w:r w:rsidRPr="00702860">
              <w:rPr>
                <w:rFonts w:hAnsi="宋体" w:hint="eastAsia"/>
                <w:color w:val="auto"/>
                <w:sz w:val="21"/>
                <w:szCs w:val="21"/>
              </w:rPr>
              <w:t>)</w:t>
            </w:r>
            <w:r w:rsidRPr="00702860">
              <w:rPr>
                <w:rFonts w:hAnsi="宋体" w:hint="eastAsia"/>
                <w:color w:val="auto"/>
                <w:sz w:val="21"/>
                <w:szCs w:val="21"/>
              </w:rPr>
              <w:t>》检验：防尘试验、防水试验检验合格。</w:t>
            </w:r>
            <w:r w:rsidRPr="00702860">
              <w:rPr>
                <w:rFonts w:hAnsi="宋体" w:hint="eastAsia"/>
                <w:color w:val="auto"/>
                <w:sz w:val="21"/>
                <w:szCs w:val="21"/>
              </w:rPr>
              <w:t xml:space="preserve">                                              </w:t>
            </w:r>
            <w:r w:rsidRPr="00702860">
              <w:rPr>
                <w:rFonts w:hAnsi="宋体" w:hint="eastAsia"/>
                <w:color w:val="auto"/>
                <w:sz w:val="21"/>
                <w:szCs w:val="21"/>
              </w:rPr>
              <w:br/>
              <w:t>5</w:t>
            </w:r>
            <w:r w:rsidRPr="00702860">
              <w:rPr>
                <w:rFonts w:hAnsi="宋体" w:hint="eastAsia"/>
                <w:color w:val="auto"/>
                <w:sz w:val="21"/>
                <w:szCs w:val="21"/>
              </w:rPr>
              <w:t>、高频铜线聚能线盘节能设计，线圈盘无盲区，比传统灶加热更快更节能。</w:t>
            </w:r>
            <w:r w:rsidRPr="00702860">
              <w:rPr>
                <w:rFonts w:hAnsi="宋体" w:hint="eastAsia"/>
                <w:color w:val="auto"/>
                <w:sz w:val="21"/>
                <w:szCs w:val="21"/>
              </w:rPr>
              <w:t xml:space="preserve">                     </w:t>
            </w:r>
            <w:r w:rsidRPr="00702860">
              <w:rPr>
                <w:rFonts w:hAnsi="宋体" w:hint="eastAsia"/>
                <w:color w:val="auto"/>
                <w:sz w:val="21"/>
                <w:szCs w:val="21"/>
              </w:rPr>
              <w:br/>
              <w:t>6</w:t>
            </w:r>
            <w:r w:rsidRPr="00702860">
              <w:rPr>
                <w:rFonts w:hAnsi="宋体" w:hint="eastAsia"/>
                <w:color w:val="auto"/>
                <w:sz w:val="21"/>
                <w:szCs w:val="21"/>
              </w:rPr>
              <w:t>、炉灶前板自带急停开关，紧急情况一键锁止进入断开主电源停止工作，安全升级</w:t>
            </w:r>
            <w:r w:rsidR="0005458B">
              <w:rPr>
                <w:rFonts w:hAnsi="宋体" w:hint="eastAsia"/>
                <w:color w:val="auto"/>
                <w:sz w:val="21"/>
                <w:szCs w:val="21"/>
              </w:rPr>
              <w:t>。</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29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单星水池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1000mm*700mm*950mm；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lastRenderedPageBreak/>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30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双门蒸饭车(电热)</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1430mm*640mm*1550mm；</w:t>
            </w:r>
          </w:p>
          <w:p w:rsidR="004B471D" w:rsidRDefault="004B471D" w:rsidP="00DD3A1A">
            <w:pPr>
              <w:jc w:val="left"/>
              <w:rPr>
                <w:rFonts w:ascii="宋体" w:hAnsi="宋体" w:cs="宋体"/>
                <w:kern w:val="0"/>
              </w:rPr>
            </w:pPr>
            <w:r>
              <w:rPr>
                <w:rFonts w:ascii="宋体" w:hAnsi="宋体" w:cs="宋体" w:hint="eastAsia"/>
                <w:kern w:val="0"/>
              </w:rPr>
              <w:t>技术参数：</w:t>
            </w:r>
          </w:p>
          <w:p w:rsidR="004B471D" w:rsidRDefault="004B471D" w:rsidP="00DD3A1A">
            <w:pPr>
              <w:jc w:val="left"/>
              <w:rPr>
                <w:rFonts w:ascii="宋体" w:hAnsi="宋体" w:cs="宋体"/>
                <w:kern w:val="0"/>
              </w:rPr>
            </w:pPr>
            <w:r>
              <w:rPr>
                <w:rFonts w:ascii="宋体" w:hAnsi="宋体" w:cs="宋体" w:hint="eastAsia"/>
                <w:kern w:val="0"/>
              </w:rPr>
              <w:t>1、24KW/380V；24盘；</w:t>
            </w:r>
          </w:p>
          <w:p w:rsidR="004B471D" w:rsidRDefault="004B471D" w:rsidP="00DD3A1A">
            <w:pPr>
              <w:jc w:val="left"/>
              <w:rPr>
                <w:rFonts w:ascii="宋体" w:hAnsi="宋体" w:cs="宋体"/>
                <w:kern w:val="0"/>
              </w:rPr>
            </w:pPr>
            <w:r>
              <w:rPr>
                <w:rFonts w:ascii="宋体" w:hAnsi="宋体" w:cs="宋体" w:hint="eastAsia"/>
                <w:kern w:val="0"/>
              </w:rPr>
              <w:t>2、电源(v)：220V或380V；</w:t>
            </w:r>
          </w:p>
          <w:p w:rsidR="004B471D" w:rsidRDefault="004B471D" w:rsidP="00DD3A1A">
            <w:pPr>
              <w:jc w:val="left"/>
              <w:rPr>
                <w:rFonts w:ascii="宋体" w:hAnsi="宋体" w:cs="宋体"/>
                <w:kern w:val="0"/>
              </w:rPr>
            </w:pPr>
            <w:r>
              <w:rPr>
                <w:rFonts w:ascii="宋体" w:hAnsi="宋体" w:cs="宋体" w:hint="eastAsia"/>
                <w:kern w:val="0"/>
              </w:rPr>
              <w:t>3、无须专人看管，自动恒温，自动进水，缺水报警，防止干烧，安全气阀；</w:t>
            </w:r>
          </w:p>
          <w:p w:rsidR="004B471D" w:rsidRDefault="004B471D" w:rsidP="00DD3A1A">
            <w:pPr>
              <w:jc w:val="left"/>
              <w:rPr>
                <w:rFonts w:ascii="宋体" w:hAnsi="宋体" w:cs="宋体"/>
                <w:kern w:val="0"/>
              </w:rPr>
            </w:pPr>
            <w:r>
              <w:rPr>
                <w:rFonts w:ascii="宋体" w:hAnsi="宋体" w:cs="宋体" w:hint="eastAsia"/>
                <w:kern w:val="0"/>
              </w:rPr>
              <w:t>4、万向轮设计，移动方便；</w:t>
            </w:r>
          </w:p>
          <w:p w:rsidR="004B471D" w:rsidRDefault="004B471D" w:rsidP="00DD3A1A">
            <w:pPr>
              <w:jc w:val="left"/>
              <w:rPr>
                <w:rFonts w:ascii="宋体" w:hAnsi="宋体" w:cs="宋体"/>
                <w:kern w:val="0"/>
              </w:rPr>
            </w:pPr>
            <w:r>
              <w:rPr>
                <w:rFonts w:ascii="宋体" w:hAnsi="宋体" w:cs="宋体" w:hint="eastAsia"/>
                <w:kern w:val="0"/>
              </w:rPr>
              <w:t>5、豪华型镀铬门锁铰及把手，方便实用，保温、环保、高效、节能；</w:t>
            </w:r>
          </w:p>
          <w:p w:rsidR="004B471D" w:rsidRDefault="004B471D" w:rsidP="00DD3A1A">
            <w:pPr>
              <w:jc w:val="left"/>
              <w:rPr>
                <w:rFonts w:ascii="宋体" w:hAnsi="宋体" w:cs="宋体"/>
                <w:kern w:val="0"/>
              </w:rPr>
            </w:pPr>
            <w:r>
              <w:rPr>
                <w:rFonts w:ascii="宋体" w:hAnsi="宋体" w:cs="宋体" w:hint="eastAsia"/>
                <w:kern w:val="0"/>
              </w:rPr>
              <w:t>6、耐高温多气囊嵌入式硅胶门封，密封牢固；</w:t>
            </w:r>
            <w:r>
              <w:rPr>
                <w:rFonts w:ascii="宋体" w:hAnsi="宋体" w:cs="宋体" w:hint="eastAsia"/>
                <w:kern w:val="0"/>
              </w:rPr>
              <w:br/>
              <w:t>7、蒸制功能：大米、馒头、包子、海鲜、炖汤、高效湿蒸消毒，效果更佳；</w:t>
            </w:r>
          </w:p>
          <w:p w:rsidR="004B471D" w:rsidRDefault="004B471D" w:rsidP="00DD3A1A">
            <w:pPr>
              <w:jc w:val="left"/>
              <w:rPr>
                <w:rFonts w:ascii="宋体" w:hAnsi="宋体" w:cs="宋体"/>
                <w:kern w:val="0"/>
              </w:rPr>
            </w:pPr>
            <w:r>
              <w:rPr>
                <w:rFonts w:ascii="宋体" w:hAnsi="宋体" w:cs="宋体" w:hint="eastAsia"/>
                <w:kern w:val="0"/>
              </w:rPr>
              <w:t>9、整体发泡保温、防缺水断电保护，</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10</w:t>
            </w:r>
            <w:r w:rsidRPr="00702860">
              <w:rPr>
                <w:rFonts w:hAnsi="宋体" w:hint="eastAsia"/>
                <w:color w:val="auto"/>
                <w:sz w:val="21"/>
                <w:szCs w:val="21"/>
              </w:rPr>
              <w:t>、全优质不锈钢结构设计，更加坚固耐用；双层保温。</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汤桶推车</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800mm*600mm*900mm；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即热式热水器</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壁挂式24KW；</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304</w:t>
            </w:r>
            <w:r w:rsidRPr="00702860">
              <w:rPr>
                <w:rFonts w:hAnsi="宋体" w:hint="eastAsia"/>
                <w:color w:val="auto"/>
                <w:sz w:val="21"/>
                <w:szCs w:val="21"/>
              </w:rPr>
              <w:t>不锈钢内胆及外胆实厚≥</w:t>
            </w:r>
            <w:r w:rsidRPr="00702860">
              <w:rPr>
                <w:rFonts w:hAnsi="宋体" w:hint="eastAsia"/>
                <w:color w:val="auto"/>
                <w:sz w:val="21"/>
                <w:szCs w:val="21"/>
              </w:rPr>
              <w:t>1.46mm</w:t>
            </w:r>
            <w:r w:rsidRPr="00702860">
              <w:rPr>
                <w:rFonts w:hAnsi="宋体" w:hint="eastAsia"/>
                <w:color w:val="auto"/>
                <w:sz w:val="21"/>
                <w:szCs w:val="21"/>
              </w:rPr>
              <w:t>，内夹聚胺脂发泡，自动进水，自动断电、缺水报警双重保护。</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单星洗涮池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1200mm*700mm*950mm；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lastRenderedPageBreak/>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3</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34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浸泡池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1200mm*800mm*800mm；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残渣收集台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2250mm*700mm*830mm；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四层板式存放架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1500mm*500mm*1500mm；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w:t>
            </w:r>
            <w:r>
              <w:rPr>
                <w:rFonts w:ascii="宋体" w:hAnsi="宋体" w:cs="宋体" w:hint="eastAsia"/>
                <w:kern w:val="0"/>
              </w:rPr>
              <w:lastRenderedPageBreak/>
              <w:t>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6</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37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不锈钢地架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1500mm*500mm*300mm；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采用不锈钢子弹式升降调节脚</w:t>
            </w:r>
            <w:r w:rsidRPr="00702860">
              <w:rPr>
                <w:rFonts w:hAnsi="宋体" w:hint="eastAsia"/>
                <w:color w:val="auto"/>
                <w:sz w:val="21"/>
                <w:szCs w:val="21"/>
              </w:rPr>
              <w:t>,</w:t>
            </w:r>
            <w:r w:rsidRPr="00702860">
              <w:rPr>
                <w:rFonts w:hAnsi="宋体" w:hint="eastAsia"/>
                <w:color w:val="auto"/>
                <w:sz w:val="21"/>
                <w:szCs w:val="21"/>
              </w:rPr>
              <w:t>脚柱采用不锈钢</w:t>
            </w:r>
            <w:r w:rsidRPr="00702860">
              <w:rPr>
                <w:rFonts w:hAnsi="宋体" w:hint="eastAsia"/>
                <w:color w:val="auto"/>
                <w:sz w:val="21"/>
                <w:szCs w:val="21"/>
              </w:rPr>
              <w:t>38mm*38mm</w:t>
            </w:r>
            <w:r w:rsidRPr="00702860">
              <w:rPr>
                <w:rFonts w:hAnsi="宋体" w:hint="eastAsia"/>
                <w:color w:val="auto"/>
                <w:sz w:val="21"/>
                <w:szCs w:val="21"/>
              </w:rPr>
              <w:t>方管，厚</w:t>
            </w:r>
            <w:r w:rsidRPr="00702860">
              <w:rPr>
                <w:rFonts w:hAnsi="宋体" w:hint="eastAsia"/>
                <w:color w:val="auto"/>
                <w:sz w:val="21"/>
                <w:szCs w:val="21"/>
              </w:rPr>
              <w:t>1.0mm</w:t>
            </w:r>
            <w:r w:rsidRPr="00702860">
              <w:rPr>
                <w:rFonts w:hAnsi="宋体" w:hint="eastAsia"/>
                <w:color w:val="auto"/>
                <w:sz w:val="21"/>
                <w:szCs w:val="21"/>
              </w:rPr>
              <w:t>货架加固边梁杆采</w:t>
            </w:r>
            <w:r w:rsidRPr="00702860">
              <w:rPr>
                <w:rFonts w:hAnsi="宋体" w:hint="eastAsia"/>
                <w:color w:val="auto"/>
                <w:sz w:val="21"/>
                <w:szCs w:val="21"/>
              </w:rPr>
              <w:t>38mm*25mm*1.0mm</w:t>
            </w:r>
            <w:r w:rsidRPr="00702860">
              <w:rPr>
                <w:rFonts w:hAnsi="宋体" w:hint="eastAsia"/>
                <w:color w:val="auto"/>
                <w:sz w:val="21"/>
                <w:szCs w:val="21"/>
              </w:rPr>
              <w:t>不锈钢方管，带优质轮。</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17</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单层工作台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05458B">
            <w:pPr>
              <w:rPr>
                <w:rFonts w:ascii="宋体" w:hAnsi="宋体" w:cs="宋体"/>
                <w:kern w:val="0"/>
              </w:rPr>
            </w:pPr>
            <w:r>
              <w:rPr>
                <w:rFonts w:ascii="宋体" w:hAnsi="宋体" w:cs="宋体" w:hint="eastAsia"/>
                <w:kern w:val="0"/>
              </w:rPr>
              <w:t>1000*600*620</w:t>
            </w:r>
          </w:p>
          <w:p w:rsidR="004B471D" w:rsidRDefault="004B471D" w:rsidP="00DD3A1A">
            <w:pPr>
              <w:jc w:val="left"/>
              <w:rPr>
                <w:rFonts w:ascii="宋体" w:hAnsi="宋体" w:cs="宋体"/>
                <w:kern w:val="0"/>
              </w:rPr>
            </w:pPr>
            <w:r>
              <w:rPr>
                <w:rFonts w:ascii="宋体" w:hAnsi="宋体" w:cs="宋体" w:hint="eastAsia"/>
                <w:kern w:val="0"/>
              </w:rPr>
              <w:t>1、板材：304#不锈钢面板厚1.46mm，其他厚度1.2mm；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39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不锈钢筷子收集台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1200mm*800mm*800mm；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保洁柜</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1200mm*500mm*1800mm；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6</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41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702860">
              <w:rPr>
                <w:rFonts w:ascii="宋体" w:hAnsi="宋体" w:cs="宋体" w:hint="eastAsia"/>
                <w:kern w:val="0"/>
              </w:rPr>
              <w:t>筷子自动洗净机</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kern w:val="0"/>
              </w:rPr>
            </w:pPr>
            <w:r>
              <w:rPr>
                <w:rFonts w:ascii="宋体" w:hAnsi="宋体" w:cs="宋体" w:hint="eastAsia"/>
                <w:kern w:val="0"/>
              </w:rPr>
              <w:t>1、本设备由洗净区、清洗区以及消毒区组成。洗净温度在30℃以上，清洗温度在50℃以上。消毒温度在90-100℃。</w:t>
            </w:r>
          </w:p>
          <w:p w:rsidR="004B471D" w:rsidRDefault="004B471D" w:rsidP="00DD3A1A">
            <w:pPr>
              <w:jc w:val="left"/>
              <w:rPr>
                <w:rFonts w:ascii="宋体" w:hAnsi="宋体" w:cs="宋体"/>
                <w:kern w:val="0"/>
              </w:rPr>
            </w:pPr>
            <w:r>
              <w:rPr>
                <w:rFonts w:ascii="宋体" w:hAnsi="宋体" w:cs="宋体" w:hint="eastAsia"/>
                <w:kern w:val="0"/>
              </w:rPr>
              <w:t>2、集超声洗净、高温消毒为一体，实现热水循环使用，节能减排。</w:t>
            </w:r>
          </w:p>
          <w:p w:rsidR="004B471D" w:rsidRDefault="004B471D" w:rsidP="00DD3A1A">
            <w:pPr>
              <w:jc w:val="left"/>
              <w:rPr>
                <w:rFonts w:ascii="宋体" w:hAnsi="宋体" w:cs="宋体"/>
                <w:kern w:val="0"/>
              </w:rPr>
            </w:pPr>
            <w:r>
              <w:rPr>
                <w:rFonts w:ascii="宋体" w:hAnsi="宋体" w:cs="宋体" w:hint="eastAsia"/>
                <w:kern w:val="0"/>
              </w:rPr>
              <w:t>3、可清洗人工难以清洗的各种小件的异性餐具厨具，如筷子、汤匙、刀叉、菜夹等。</w:t>
            </w:r>
          </w:p>
          <w:p w:rsidR="004B471D" w:rsidRDefault="004B471D" w:rsidP="00DD3A1A">
            <w:pPr>
              <w:jc w:val="left"/>
              <w:rPr>
                <w:rFonts w:ascii="宋体" w:hAnsi="宋体" w:cs="宋体"/>
                <w:kern w:val="0"/>
              </w:rPr>
            </w:pPr>
            <w:r>
              <w:rPr>
                <w:rFonts w:ascii="宋体" w:hAnsi="宋体" w:cs="宋体" w:hint="eastAsia"/>
                <w:kern w:val="0"/>
              </w:rPr>
              <w:t>4、清洗量≥5000双/小时。</w:t>
            </w:r>
          </w:p>
          <w:p w:rsidR="004B471D" w:rsidRPr="00702860" w:rsidRDefault="004B471D" w:rsidP="00DD3A1A">
            <w:pPr>
              <w:jc w:val="left"/>
              <w:rPr>
                <w:rFonts w:ascii="宋体" w:hAnsi="宋体" w:cs="宋体"/>
                <w:kern w:val="0"/>
              </w:rPr>
            </w:pPr>
            <w:r>
              <w:rPr>
                <w:rFonts w:ascii="宋体" w:hAnsi="宋体" w:cs="宋体" w:hint="eastAsia"/>
                <w:kern w:val="0"/>
              </w:rPr>
              <w:t>5、功率≥21KW 380V/50Hz,独立带漏电保护(4P)。</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702860">
              <w:rPr>
                <w:rFonts w:ascii="宋体" w:hAnsi="宋体" w:cs="宋体" w:hint="eastAsia"/>
                <w:kern w:val="0"/>
              </w:rPr>
              <w:t>全自动洗碗机</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kern w:val="0"/>
              </w:rPr>
            </w:pPr>
            <w:r>
              <w:rPr>
                <w:rFonts w:ascii="宋体" w:hAnsi="宋体" w:cs="宋体" w:hint="eastAsia"/>
                <w:kern w:val="0"/>
              </w:rPr>
              <w:t>1、本设备由入口区、洗净区、清洗区、烘干区以及出口区组成。洗净温度在60℃以上，清洗温度在80℃以上。烘干区设置吹干风机，促进餐盘干燥，烘干温度在80-120℃。</w:t>
            </w:r>
          </w:p>
          <w:p w:rsidR="004B471D" w:rsidRDefault="004B471D" w:rsidP="00DD3A1A">
            <w:pPr>
              <w:jc w:val="left"/>
              <w:rPr>
                <w:rFonts w:ascii="宋体" w:hAnsi="宋体" w:cs="宋体"/>
                <w:kern w:val="0"/>
              </w:rPr>
            </w:pPr>
            <w:r>
              <w:rPr>
                <w:rFonts w:ascii="宋体" w:hAnsi="宋体" w:cs="宋体" w:hint="eastAsia"/>
                <w:kern w:val="0"/>
              </w:rPr>
              <w:t>2、具备智能机内保洁系统，可按设定模式自动清洗机内污垢。</w:t>
            </w:r>
          </w:p>
          <w:p w:rsidR="004B471D" w:rsidRDefault="004B471D" w:rsidP="00DD3A1A">
            <w:pPr>
              <w:jc w:val="left"/>
              <w:rPr>
                <w:rFonts w:ascii="宋体" w:hAnsi="宋体" w:cs="宋体"/>
                <w:kern w:val="0"/>
              </w:rPr>
            </w:pPr>
            <w:r>
              <w:rPr>
                <w:rFonts w:ascii="宋体" w:hAnsi="宋体" w:cs="宋体" w:hint="eastAsia"/>
                <w:kern w:val="0"/>
              </w:rPr>
              <w:t>3、控制操作面板采用电子薄膜开关，一键式启动，可以显示与进水、加热、水位、水泵、电机、操作、通信、安全等环节有关的16种以上运行状态代码。</w:t>
            </w:r>
          </w:p>
          <w:p w:rsidR="004B471D" w:rsidRDefault="004B471D" w:rsidP="00DD3A1A">
            <w:pPr>
              <w:jc w:val="left"/>
              <w:rPr>
                <w:rFonts w:ascii="宋体" w:hAnsi="宋体" w:cs="宋体"/>
                <w:kern w:val="0"/>
              </w:rPr>
            </w:pPr>
            <w:r>
              <w:rPr>
                <w:rFonts w:ascii="宋体" w:hAnsi="宋体" w:cs="宋体" w:hint="eastAsia"/>
                <w:kern w:val="0"/>
              </w:rPr>
              <w:t>4、卫生安全要求：符合GB14934-2016(食品安全国家标准消毒餐(饮)具)标准中规定的餐具清洗消毒标准。</w:t>
            </w:r>
          </w:p>
          <w:p w:rsidR="004B471D" w:rsidRDefault="004B471D" w:rsidP="00DD3A1A">
            <w:pPr>
              <w:jc w:val="left"/>
              <w:rPr>
                <w:rFonts w:ascii="宋体" w:hAnsi="宋体" w:cs="宋体"/>
                <w:kern w:val="0"/>
              </w:rPr>
            </w:pPr>
            <w:r>
              <w:rPr>
                <w:rFonts w:ascii="宋体" w:hAnsi="宋体" w:cs="宋体" w:hint="eastAsia"/>
                <w:kern w:val="0"/>
              </w:rPr>
              <w:t>5、设备安全要求：符合GB4706.1-2005《家用和类似用途电器的安全 第1部分：通用要求》,GB4706.50-2008《家用和类似用途电器的安全 商用电动洗碗机的特殊要求》标准。</w:t>
            </w:r>
          </w:p>
          <w:p w:rsidR="004B471D" w:rsidRDefault="004B471D" w:rsidP="00DD3A1A">
            <w:pPr>
              <w:jc w:val="left"/>
              <w:rPr>
                <w:rFonts w:ascii="宋体" w:hAnsi="宋体" w:cs="宋体"/>
                <w:kern w:val="0"/>
              </w:rPr>
            </w:pPr>
            <w:r>
              <w:rPr>
                <w:rFonts w:ascii="宋体" w:hAnsi="宋体" w:cs="宋体" w:hint="eastAsia"/>
                <w:kern w:val="0"/>
              </w:rPr>
              <w:t>6、符合2006/42/EC 标准，洗碗机产品取得CE安全认证。</w:t>
            </w:r>
          </w:p>
          <w:p w:rsidR="004B471D" w:rsidRDefault="004B471D" w:rsidP="00DD3A1A">
            <w:pPr>
              <w:jc w:val="left"/>
              <w:rPr>
                <w:rFonts w:ascii="宋体" w:hAnsi="宋体" w:cs="宋体"/>
                <w:kern w:val="0"/>
              </w:rPr>
            </w:pPr>
            <w:r>
              <w:rPr>
                <w:rFonts w:ascii="宋体" w:hAnsi="宋体" w:cs="宋体" w:hint="eastAsia"/>
                <w:kern w:val="0"/>
              </w:rPr>
              <w:t>7、清洗量：不少于6000个/小时。</w:t>
            </w:r>
          </w:p>
          <w:p w:rsidR="004B471D" w:rsidRDefault="004B471D" w:rsidP="00DD3A1A">
            <w:pPr>
              <w:jc w:val="left"/>
              <w:rPr>
                <w:rFonts w:ascii="宋体" w:hAnsi="宋体" w:cs="宋体"/>
                <w:kern w:val="0"/>
              </w:rPr>
            </w:pPr>
            <w:r>
              <w:rPr>
                <w:rFonts w:ascii="宋体" w:hAnsi="宋体" w:cs="宋体" w:hint="eastAsia"/>
                <w:kern w:val="0"/>
              </w:rPr>
              <w:t>8、最大总功率：不大于80kW。</w:t>
            </w:r>
          </w:p>
          <w:p w:rsidR="004B471D" w:rsidRPr="00702860" w:rsidRDefault="004B471D" w:rsidP="00DD3A1A">
            <w:pPr>
              <w:jc w:val="left"/>
              <w:rPr>
                <w:rFonts w:ascii="宋体" w:hAnsi="宋体" w:cs="宋体"/>
                <w:kern w:val="0"/>
              </w:rPr>
            </w:pPr>
            <w:r>
              <w:rPr>
                <w:rFonts w:ascii="宋体" w:hAnsi="宋体" w:cs="宋体" w:hint="eastAsia"/>
                <w:kern w:val="0"/>
              </w:rPr>
              <w:t>9、380V/50Hz,独立带漏电保护(4P)。</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L型多功能餐具残羹分离回收系统</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kern w:val="0"/>
              </w:rPr>
            </w:pPr>
            <w:r>
              <w:rPr>
                <w:rFonts w:ascii="宋体" w:hAnsi="宋体" w:cs="宋体" w:hint="eastAsia"/>
                <w:kern w:val="0"/>
              </w:rPr>
              <w:t>1、由片式输送机、残羹流水渠、筷子汤匙回收线、垃圾处理机4部分组成。</w:t>
            </w:r>
          </w:p>
          <w:p w:rsidR="004B471D" w:rsidRDefault="004B471D" w:rsidP="00DD3A1A">
            <w:pPr>
              <w:rPr>
                <w:rFonts w:ascii="宋体" w:hAnsi="宋体" w:cs="宋体"/>
                <w:kern w:val="0"/>
              </w:rPr>
            </w:pPr>
            <w:r>
              <w:rPr>
                <w:rFonts w:ascii="宋体" w:hAnsi="宋体" w:cs="宋体" w:hint="eastAsia"/>
                <w:kern w:val="0"/>
              </w:rPr>
              <w:t>2、标准传送速度16米/分钟。</w:t>
            </w:r>
          </w:p>
          <w:p w:rsidR="004B471D" w:rsidRPr="00702860" w:rsidRDefault="004B471D" w:rsidP="00DD3A1A">
            <w:pPr>
              <w:jc w:val="left"/>
              <w:rPr>
                <w:rFonts w:ascii="宋体" w:hAnsi="宋体" w:cs="宋体"/>
                <w:kern w:val="0"/>
              </w:rPr>
            </w:pPr>
            <w:r>
              <w:rPr>
                <w:rFonts w:ascii="宋体" w:hAnsi="宋体" w:cs="宋体" w:hint="eastAsia"/>
                <w:kern w:val="0"/>
              </w:rPr>
              <w:t>3、垃圾处理机残羹脱水率≥</w:t>
            </w:r>
            <w:r>
              <w:rPr>
                <w:rFonts w:ascii="宋体" w:hAnsi="宋体" w:cs="宋体" w:hint="eastAsia"/>
                <w:kern w:val="0"/>
              </w:rPr>
              <w:lastRenderedPageBreak/>
              <w:t>80%</w:t>
            </w:r>
            <w:r w:rsidR="0005458B">
              <w:rPr>
                <w:rFonts w:ascii="宋体" w:hAnsi="宋体" w:cs="宋体" w:hint="eastAsia"/>
                <w:kern w:val="0"/>
              </w:rPr>
              <w:t>。</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lastRenderedPageBreak/>
              <w:t>套</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44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双星水池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1000mm*600mm*950mm；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3、洗涮盆采用机冲成形盆；</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物品柜</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left"/>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五层不锈钢鞋架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left"/>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冷库重建</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left"/>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冻库重建</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left"/>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49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五层板式存放架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1500mm*500mm*1500mm；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4</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双层板式存放架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1500mm*600mm*750mm；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4</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51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板式地架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left"/>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桌椅</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left"/>
              <w:rPr>
                <w:rFonts w:ascii="宋体" w:hAnsi="宋体" w:cs="宋体"/>
                <w:kern w:val="0"/>
              </w:rPr>
            </w:pPr>
            <w:r>
              <w:rPr>
                <w:rFonts w:ascii="宋体" w:hAnsi="宋体" w:cs="宋体" w:hint="eastAsia"/>
                <w:kern w:val="0"/>
              </w:rPr>
              <w:t xml:space="preserve">桌面1200mm*600mm枫木黑TV边，枫木曲木椅面，￠48*1.5mm圆管制作。                        </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消毒柜</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Pr>
                <w:rFonts w:ascii="宋体" w:hAnsi="宋体" w:cs="宋体" w:hint="eastAsia"/>
                <w:kern w:val="0"/>
              </w:rPr>
              <w:t>1350mm*650mm*1900mm；</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采用最新的远红外线消毒模式，利用人体工程学原理，促进人体血液循环，符合现代人追求高品质、高要求的愿望，此款式为光波加热风循环双重消毒，消毒温度范围</w:t>
            </w:r>
            <w:r w:rsidRPr="00702860">
              <w:rPr>
                <w:rFonts w:hAnsi="宋体" w:hint="eastAsia"/>
                <w:color w:val="auto"/>
                <w:sz w:val="21"/>
                <w:szCs w:val="21"/>
              </w:rPr>
              <w:t>150</w:t>
            </w:r>
            <w:r w:rsidRPr="00702860">
              <w:rPr>
                <w:rFonts w:hAnsi="宋体" w:hint="eastAsia"/>
                <w:color w:val="auto"/>
                <w:sz w:val="21"/>
                <w:szCs w:val="21"/>
              </w:rPr>
              <w:t>度，更能有效的消除了臭氧、蒸汽、紫外线等方式难免的消毒死角，对肝炎病毒</w:t>
            </w:r>
            <w:r w:rsidRPr="00702860">
              <w:rPr>
                <w:rFonts w:hAnsi="宋体" w:hint="eastAsia"/>
                <w:color w:val="auto"/>
                <w:sz w:val="21"/>
                <w:szCs w:val="21"/>
              </w:rPr>
              <w:t>(</w:t>
            </w:r>
            <w:r w:rsidRPr="00702860">
              <w:rPr>
                <w:rFonts w:hAnsi="宋体" w:hint="eastAsia"/>
                <w:color w:val="auto"/>
                <w:sz w:val="21"/>
                <w:szCs w:val="21"/>
              </w:rPr>
              <w:t>大三阳和小三阳</w:t>
            </w:r>
            <w:r w:rsidRPr="00702860">
              <w:rPr>
                <w:rFonts w:hAnsi="宋体" w:hint="eastAsia"/>
                <w:color w:val="auto"/>
                <w:sz w:val="21"/>
                <w:szCs w:val="21"/>
              </w:rPr>
              <w:t>)</w:t>
            </w:r>
            <w:r w:rsidRPr="00702860">
              <w:rPr>
                <w:rFonts w:hAnsi="宋体" w:hint="eastAsia"/>
                <w:color w:val="auto"/>
                <w:sz w:val="21"/>
                <w:szCs w:val="21"/>
              </w:rPr>
              <w:t>、芽胞杆菌、金黄色葡萄球体、大肠杆菌等多种较难杀灭的细菌病毒，杀灭率达到</w:t>
            </w:r>
            <w:r w:rsidRPr="00702860">
              <w:rPr>
                <w:rFonts w:hAnsi="宋体" w:hint="eastAsia"/>
                <w:color w:val="auto"/>
                <w:sz w:val="21"/>
                <w:szCs w:val="21"/>
              </w:rPr>
              <w:t>99.9%</w:t>
            </w:r>
            <w:r w:rsidRPr="00702860">
              <w:rPr>
                <w:rFonts w:hAnsi="宋体" w:hint="eastAsia"/>
                <w:color w:val="auto"/>
                <w:sz w:val="21"/>
                <w:szCs w:val="21"/>
              </w:rPr>
              <w:t>以上，干式高温消毒使餐具无残留水迹，集餐具消毒与烘干及无菌储存功能于一身，达到国家卫生部检测要求。</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4</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托盘车</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1800mm*480mm*1570mm；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、没有尖锐之边角以及焊接锈迹现象。加重型，带优质角轮。</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4</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不锈钢平板推车</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850mm*600mm*750mm；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6</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56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不锈钢三层手推车</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rPr>
                <w:rFonts w:ascii="宋体" w:hAnsi="宋体" w:cs="宋体"/>
                <w:kern w:val="0"/>
              </w:rPr>
            </w:pPr>
            <w:r>
              <w:rPr>
                <w:rFonts w:ascii="宋体" w:hAnsi="宋体" w:cs="宋体" w:hint="eastAsia"/>
                <w:kern w:val="0"/>
              </w:rPr>
              <w:t>900mm*450mm*950mm；</w:t>
            </w:r>
          </w:p>
          <w:p w:rsidR="004B471D" w:rsidRDefault="004B471D" w:rsidP="00DD3A1A">
            <w:pPr>
              <w:jc w:val="left"/>
              <w:rPr>
                <w:rFonts w:ascii="宋体" w:hAnsi="宋体" w:cs="宋体"/>
                <w:kern w:val="0"/>
              </w:rPr>
            </w:pPr>
            <w:r>
              <w:rPr>
                <w:rFonts w:ascii="宋体" w:hAnsi="宋体" w:cs="宋体" w:hint="eastAsia"/>
                <w:kern w:val="0"/>
              </w:rPr>
              <w:t>材质说明：</w:t>
            </w:r>
          </w:p>
          <w:p w:rsidR="004B471D" w:rsidRDefault="004B471D" w:rsidP="00DD3A1A">
            <w:pPr>
              <w:jc w:val="left"/>
              <w:rPr>
                <w:rFonts w:ascii="宋体" w:hAnsi="宋体" w:cs="宋体"/>
                <w:kern w:val="0"/>
              </w:rPr>
            </w:pPr>
            <w:r>
              <w:rPr>
                <w:rFonts w:ascii="宋体" w:hAnsi="宋体" w:cs="宋体" w:hint="eastAsia"/>
                <w:kern w:val="0"/>
              </w:rPr>
              <w:t>1、板材：304#不锈钢厚1.2mm；</w:t>
            </w:r>
          </w:p>
          <w:p w:rsidR="004B471D" w:rsidRDefault="004B471D" w:rsidP="00DD3A1A">
            <w:pPr>
              <w:jc w:val="left"/>
              <w:rPr>
                <w:rFonts w:ascii="宋体" w:hAnsi="宋体" w:cs="宋体"/>
                <w:kern w:val="0"/>
              </w:rPr>
            </w:pPr>
            <w:r>
              <w:rPr>
                <w:rFonts w:ascii="宋体" w:hAnsi="宋体" w:cs="宋体" w:hint="eastAsia"/>
                <w:kern w:val="0"/>
              </w:rPr>
              <w:t>2、脚柱：不锈钢38mm*38mm；</w:t>
            </w:r>
          </w:p>
          <w:p w:rsidR="004B471D" w:rsidRDefault="004B471D" w:rsidP="00DD3A1A">
            <w:pPr>
              <w:jc w:val="left"/>
              <w:rPr>
                <w:rFonts w:ascii="宋体" w:hAnsi="宋体" w:cs="宋体"/>
                <w:kern w:val="0"/>
              </w:rPr>
            </w:pPr>
            <w:r>
              <w:rPr>
                <w:rFonts w:ascii="宋体" w:hAnsi="宋体" w:cs="宋体" w:hint="eastAsia"/>
                <w:kern w:val="0"/>
              </w:rPr>
              <w:t>工艺水平：</w:t>
            </w:r>
          </w:p>
          <w:p w:rsidR="004B471D" w:rsidRDefault="004B471D" w:rsidP="00DD3A1A">
            <w:pPr>
              <w:jc w:val="left"/>
              <w:rPr>
                <w:rFonts w:ascii="宋体" w:hAnsi="宋体" w:cs="宋体"/>
                <w:kern w:val="0"/>
              </w:rPr>
            </w:pPr>
            <w:r>
              <w:rPr>
                <w:rFonts w:ascii="宋体" w:hAnsi="宋体" w:cs="宋体" w:hint="eastAsia"/>
                <w:kern w:val="0"/>
              </w:rPr>
              <w:t>1、产品外观无杂色，无明显划痕，无明显凹凸坑，表面光净、平整，砂纹一致。</w:t>
            </w:r>
          </w:p>
          <w:p w:rsidR="004B471D" w:rsidRDefault="004B471D" w:rsidP="00DD3A1A">
            <w:pPr>
              <w:jc w:val="left"/>
              <w:rPr>
                <w:rFonts w:ascii="宋体" w:hAnsi="宋体" w:cs="宋体"/>
                <w:kern w:val="0"/>
              </w:rPr>
            </w:pPr>
            <w:r>
              <w:rPr>
                <w:rFonts w:ascii="宋体" w:hAnsi="宋体" w:cs="宋体" w:hint="eastAsia"/>
                <w:kern w:val="0"/>
              </w:rPr>
              <w:t>2、焊接处无凹凸焊疤，点焊处分布均匀。</w:t>
            </w:r>
          </w:p>
          <w:p w:rsidR="004B471D" w:rsidRDefault="004B471D" w:rsidP="00DD3A1A">
            <w:pPr>
              <w:jc w:val="left"/>
              <w:rPr>
                <w:rFonts w:ascii="宋体" w:hAnsi="宋体" w:cs="宋体"/>
                <w:kern w:val="0"/>
              </w:rPr>
            </w:pPr>
            <w:r>
              <w:rPr>
                <w:rFonts w:ascii="宋体" w:hAnsi="宋体" w:cs="宋体" w:hint="eastAsia"/>
                <w:kern w:val="0"/>
              </w:rPr>
              <w:t>3、点焊及焊接处均有打磨，及清洗干净，表面没有污迹。</w:t>
            </w:r>
          </w:p>
          <w:p w:rsidR="004B471D" w:rsidRPr="00702860" w:rsidRDefault="004B471D" w:rsidP="00DD3A1A">
            <w:pPr>
              <w:pStyle w:val="Default"/>
              <w:rPr>
                <w:rFonts w:hAnsi="宋体"/>
                <w:color w:val="auto"/>
                <w:sz w:val="21"/>
                <w:szCs w:val="21"/>
              </w:rPr>
            </w:pPr>
            <w:r w:rsidRPr="00702860">
              <w:rPr>
                <w:rFonts w:hAnsi="宋体" w:hint="eastAsia"/>
                <w:color w:val="auto"/>
                <w:sz w:val="21"/>
                <w:szCs w:val="21"/>
              </w:rPr>
              <w:t>4</w:t>
            </w:r>
            <w:r w:rsidRPr="00702860">
              <w:rPr>
                <w:rFonts w:hAnsi="宋体" w:hint="eastAsia"/>
                <w:color w:val="auto"/>
                <w:sz w:val="21"/>
                <w:szCs w:val="21"/>
              </w:rPr>
              <w:t>、没有尖锐之边角以及焊接锈迹现象。</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台</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2</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监控设备系统</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996702">
              <w:rPr>
                <w:rFonts w:ascii="宋体" w:hAnsi="宋体" w:cs="宋体" w:hint="eastAsia"/>
                <w:kern w:val="0"/>
              </w:rPr>
              <w:t>满足相关规范</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按实际的监控需求</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油烟系统</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996702">
              <w:rPr>
                <w:rFonts w:ascii="宋体" w:hAnsi="宋体" w:cs="宋体" w:hint="eastAsia"/>
                <w:kern w:val="0"/>
              </w:rPr>
              <w:t>满足相关规范</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排烟管道等</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59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空调</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996702">
              <w:rPr>
                <w:rFonts w:ascii="宋体" w:hAnsi="宋体" w:cs="宋体" w:hint="eastAsia"/>
                <w:kern w:val="0"/>
              </w:rPr>
              <w:t>不低于5匹吸顶式空调</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空调及管道安装</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墙面抹灰装饰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6B205B">
              <w:rPr>
                <w:rFonts w:ascii="宋体" w:hAnsi="宋体" w:cs="宋体" w:hint="eastAsia"/>
                <w:kern w:val="0"/>
              </w:rPr>
              <w:t>9200平方米</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墙面粉刷及修复</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吊顶抹灰装饰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6B205B">
              <w:rPr>
                <w:rFonts w:ascii="宋体" w:hAnsi="宋体" w:cs="宋体" w:hint="eastAsia"/>
                <w:kern w:val="0"/>
              </w:rPr>
              <w:t>4600平方米</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吊顶改造</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地面</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6B205B">
              <w:rPr>
                <w:rFonts w:ascii="宋体" w:hAnsi="宋体" w:cs="宋体" w:hint="eastAsia"/>
                <w:kern w:val="0"/>
              </w:rPr>
              <w:t>2500平方米</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餐厅地面改造</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吊顶装饰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6B205B">
              <w:rPr>
                <w:rFonts w:ascii="宋体" w:hAnsi="宋体" w:cs="宋体" w:hint="eastAsia"/>
                <w:kern w:val="0"/>
              </w:rPr>
              <w:t>800平方米</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水电</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6B205B">
              <w:rPr>
                <w:rFonts w:ascii="宋体" w:hAnsi="宋体" w:cs="宋体" w:hint="eastAsia"/>
                <w:kern w:val="0"/>
              </w:rPr>
              <w:t>4600平方米</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餐厅水电系统安装改造</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明厨亮灶</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文明标语</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文明标识及标语</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灯具</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6B205B">
              <w:rPr>
                <w:rFonts w:ascii="宋体" w:hAnsi="宋体" w:cs="宋体" w:hint="eastAsia"/>
                <w:kern w:val="0"/>
              </w:rPr>
              <w:t>4600平方米</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装饰灯具改造</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餐厅墙面软装、石材台面及装饰等</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餐厅各个区域墙面装饰</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69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其它</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局部处理及修复</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灯箱广告等装饰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各灯箱广告等装饰</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电扇</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吊扇拆除、重新安装、线路</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拆除部分及垃圾外运</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餐厅改造拆除及垃圾外运</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消防部</w:t>
            </w:r>
            <w:r w:rsidRPr="00996702">
              <w:rPr>
                <w:rFonts w:ascii="宋体" w:hAnsi="宋体" w:cs="宋体" w:hint="eastAsia"/>
                <w:kern w:val="0"/>
              </w:rPr>
              <w:lastRenderedPageBreak/>
              <w:t>分</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lastRenderedPageBreak/>
              <w:t>消防改造及设备配备</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lastRenderedPageBreak/>
              <w:t>74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地面</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6B205B">
              <w:rPr>
                <w:rFonts w:ascii="宋体" w:hAnsi="宋体" w:cs="宋体" w:hint="eastAsia"/>
                <w:kern w:val="0"/>
              </w:rPr>
              <w:t>1800平方米</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后厨地面改造</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墙面</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墙体拆除及隔断</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水电</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水电安装</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水沟</w:t>
            </w:r>
            <w:r>
              <w:rPr>
                <w:rFonts w:ascii="宋体" w:hAnsi="宋体" w:cs="宋体" w:hint="eastAsia"/>
                <w:kern w:val="0"/>
              </w:rPr>
              <w:t>(</w:t>
            </w:r>
            <w:r w:rsidRPr="00996702">
              <w:rPr>
                <w:rFonts w:ascii="宋体" w:hAnsi="宋体" w:cs="宋体" w:hint="eastAsia"/>
                <w:kern w:val="0"/>
              </w:rPr>
              <w:t>不锈钢</w:t>
            </w:r>
            <w:r>
              <w:rPr>
                <w:rFonts w:ascii="宋体" w:hAnsi="宋体" w:cs="宋体" w:hint="eastAsia"/>
                <w:kern w:val="0"/>
              </w:rPr>
              <w:t>)</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排水沟拆除、新建排水沟</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砌墙及装饰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隔断墙拆除及新建</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79</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隔墙新建部分</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通透隔断等</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80</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管道布置及排水处理</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2500平方米</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电缆</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外接电缆</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档口部分及装饰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消防门</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各个通道消防门</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拆除部分及垃圾外运</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后厨改造拆除及垃圾外运</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卫生间改造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996702">
              <w:rPr>
                <w:rFonts w:ascii="宋体" w:hAnsi="宋体" w:cs="宋体" w:hint="eastAsia"/>
                <w:kern w:val="0"/>
              </w:rPr>
              <w:t>2间</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卫生间两间</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86</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隔油池及管道</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996702">
              <w:rPr>
                <w:rFonts w:ascii="宋体" w:hAnsi="宋体" w:cs="宋体" w:hint="eastAsia"/>
                <w:kern w:val="0"/>
              </w:rPr>
              <w:t>沉淀池、隔油池</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预估</w:t>
            </w:r>
            <w:r w:rsidRPr="00702860">
              <w:rPr>
                <w:rFonts w:hAnsi="宋体" w:hint="eastAsia"/>
                <w:color w:val="auto"/>
                <w:sz w:val="21"/>
                <w:szCs w:val="21"/>
              </w:rPr>
              <w:t>1</w:t>
            </w:r>
            <w:r w:rsidRPr="00702860">
              <w:rPr>
                <w:rFonts w:hAnsi="宋体" w:hint="eastAsia"/>
                <w:color w:val="auto"/>
                <w:sz w:val="21"/>
                <w:szCs w:val="21"/>
              </w:rPr>
              <w:t>个隔油池及地面拆除修复</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化粪池及管道</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kern w:val="0"/>
              </w:rPr>
            </w:pPr>
            <w:r w:rsidRPr="00996702">
              <w:rPr>
                <w:rFonts w:ascii="宋体" w:hAnsi="宋体" w:cs="宋体" w:hint="eastAsia"/>
                <w:kern w:val="0"/>
              </w:rPr>
              <w:t>管道</w:t>
            </w:r>
          </w:p>
          <w:p w:rsidR="004B471D" w:rsidRPr="00702860" w:rsidRDefault="004B471D" w:rsidP="00DD3A1A">
            <w:pPr>
              <w:pStyle w:val="Default"/>
              <w:jc w:val="center"/>
              <w:rPr>
                <w:rFonts w:hAnsi="宋体"/>
                <w:color w:val="auto"/>
                <w:sz w:val="21"/>
                <w:szCs w:val="21"/>
              </w:rPr>
            </w:pPr>
            <w:r w:rsidRPr="00702860">
              <w:rPr>
                <w:rFonts w:hAnsi="宋体" w:hint="eastAsia"/>
                <w:color w:val="auto"/>
                <w:sz w:val="21"/>
                <w:szCs w:val="21"/>
              </w:rPr>
              <w:t>化粪池拆除新建及排污管道处理</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4B471D" w:rsidTr="004B471D">
        <w:trPr>
          <w:trHeight w:val="1163"/>
        </w:trPr>
        <w:tc>
          <w:tcPr>
            <w:tcW w:w="56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r>
              <w:rPr>
                <w:rFonts w:ascii="宋体" w:hAnsi="宋体" w:cs="宋体" w:hint="eastAsia"/>
                <w:color w:val="000000"/>
                <w:sz w:val="24"/>
              </w:rPr>
              <w:t>88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sidRPr="00996702">
              <w:rPr>
                <w:rFonts w:ascii="宋体" w:hAnsi="宋体" w:cs="宋体" w:hint="eastAsia"/>
                <w:kern w:val="0"/>
              </w:rPr>
              <w:t>公共区域翻新改造</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702860" w:rsidRDefault="004B471D" w:rsidP="00DD3A1A">
            <w:pPr>
              <w:jc w:val="center"/>
              <w:rPr>
                <w:rFonts w:ascii="宋体" w:hAnsi="宋体" w:cs="宋体"/>
                <w:kern w:val="0"/>
              </w:rPr>
            </w:pPr>
            <w:r>
              <w:rPr>
                <w:rFonts w:ascii="宋体" w:hAnsi="宋体" w:cs="宋体" w:hint="eastAsia"/>
                <w:kern w:val="0"/>
              </w:rPr>
              <w:t>漏水、公共区域粉刷、外墙清洗等</w:t>
            </w:r>
          </w:p>
        </w:tc>
        <w:tc>
          <w:tcPr>
            <w:tcW w:w="2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项</w:t>
            </w:r>
          </w:p>
        </w:tc>
        <w:tc>
          <w:tcPr>
            <w:tcW w:w="5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Pr="004B471D" w:rsidRDefault="004B471D" w:rsidP="00DD3A1A">
            <w:pPr>
              <w:jc w:val="center"/>
              <w:rPr>
                <w:rFonts w:ascii="宋体" w:hAnsi="宋体" w:cs="宋体"/>
                <w:kern w:val="0"/>
              </w:rPr>
            </w:pPr>
            <w:r w:rsidRPr="004B471D">
              <w:rPr>
                <w:rFonts w:ascii="宋体" w:hAnsi="宋体" w:cs="宋体" w:hint="eastAsia"/>
                <w:kern w:val="0"/>
                <w:szCs w:val="21"/>
              </w:rPr>
              <w:t>1</w:t>
            </w:r>
          </w:p>
        </w:tc>
        <w:tc>
          <w:tcPr>
            <w:tcW w:w="7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widowControl/>
              <w:jc w:val="center"/>
              <w:textAlignment w:val="center"/>
              <w:rPr>
                <w:rFonts w:ascii="宋体" w:hAnsi="宋体" w:cs="宋体"/>
                <w:color w:val="000000"/>
                <w:sz w:val="24"/>
              </w:rPr>
            </w:pPr>
          </w:p>
        </w:tc>
        <w:tc>
          <w:tcPr>
            <w:tcW w:w="32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left"/>
              <w:rPr>
                <w:rFonts w:ascii="宋体" w:hAnsi="宋体" w:cs="宋体"/>
                <w:color w:val="000000"/>
                <w:sz w:val="24"/>
              </w:rPr>
            </w:pPr>
          </w:p>
        </w:tc>
        <w:tc>
          <w:tcPr>
            <w:tcW w:w="2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4B471D" w:rsidRDefault="004B471D" w:rsidP="00DD3A1A">
            <w:pPr>
              <w:jc w:val="center"/>
              <w:rPr>
                <w:rFonts w:ascii="宋体" w:hAnsi="宋体" w:cs="宋体"/>
                <w:color w:val="000000"/>
                <w:sz w:val="24"/>
              </w:rPr>
            </w:pPr>
          </w:p>
        </w:tc>
      </w:tr>
      <w:tr w:rsidR="0005458B" w:rsidTr="002B04E7">
        <w:trPr>
          <w:trHeight w:val="1163"/>
        </w:trPr>
        <w:tc>
          <w:tcPr>
            <w:tcW w:w="9782" w:type="dxa"/>
            <w:gridSpan w:val="9"/>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5458B" w:rsidRPr="0005458B" w:rsidRDefault="0005458B" w:rsidP="0005458B">
            <w:pPr>
              <w:jc w:val="left"/>
              <w:rPr>
                <w:rFonts w:ascii="宋体" w:hAnsi="宋体" w:cs="宋体"/>
                <w:b/>
                <w:color w:val="000000"/>
                <w:sz w:val="24"/>
              </w:rPr>
            </w:pPr>
            <w:r w:rsidRPr="0005458B">
              <w:rPr>
                <w:rFonts w:ascii="宋体" w:hAnsi="宋体" w:cs="宋体" w:hint="eastAsia"/>
                <w:b/>
                <w:color w:val="000000"/>
                <w:sz w:val="24"/>
              </w:rPr>
              <w:t>备注：</w:t>
            </w:r>
          </w:p>
          <w:p w:rsidR="0005458B" w:rsidRPr="0005458B" w:rsidRDefault="0005458B" w:rsidP="0005458B">
            <w:pPr>
              <w:ind w:firstLineChars="200" w:firstLine="482"/>
              <w:jc w:val="left"/>
              <w:rPr>
                <w:rFonts w:ascii="宋体" w:hAnsi="宋体" w:cs="宋体"/>
                <w:b/>
                <w:color w:val="000000"/>
                <w:sz w:val="24"/>
              </w:rPr>
            </w:pPr>
            <w:r w:rsidRPr="0005458B">
              <w:rPr>
                <w:rFonts w:ascii="宋体" w:hAnsi="宋体" w:cs="宋体"/>
                <w:b/>
                <w:color w:val="000000"/>
                <w:sz w:val="24"/>
              </w:rPr>
              <w:t>本项目采购货物中定制产品尺寸允偏差范围，如国家相关标准有规定的则按国家相关标准执行，允许偏差范围为</w:t>
            </w:r>
            <w:r w:rsidRPr="0005458B">
              <w:rPr>
                <w:rFonts w:ascii="宋体" w:hAnsi="宋体" w:cs="宋体" w:hint="eastAsia"/>
                <w:b/>
                <w:color w:val="000000"/>
                <w:sz w:val="24"/>
              </w:rPr>
              <w:t>-10%-</w:t>
            </w:r>
            <w:r w:rsidRPr="0005458B">
              <w:rPr>
                <w:rFonts w:ascii="宋体" w:hAnsi="宋体" w:cs="宋体"/>
                <w:b/>
                <w:color w:val="000000"/>
                <w:sz w:val="24"/>
              </w:rPr>
              <w:t>10%。</w:t>
            </w:r>
          </w:p>
        </w:tc>
      </w:tr>
    </w:tbl>
    <w:p w:rsidR="004B471D" w:rsidRDefault="004B471D" w:rsidP="004B471D">
      <w:pPr>
        <w:pStyle w:val="UserStyle0"/>
      </w:pPr>
    </w:p>
    <w:p w:rsidR="004B471D" w:rsidRDefault="004B471D" w:rsidP="004B471D">
      <w:pPr>
        <w:rPr>
          <w:rFonts w:ascii="宋体" w:hAnsi="宋体" w:cs="宋体"/>
          <w:kern w:val="0"/>
          <w:sz w:val="24"/>
        </w:rPr>
      </w:pPr>
    </w:p>
    <w:p w:rsidR="004B471D" w:rsidRDefault="004B471D" w:rsidP="004B471D">
      <w:pPr>
        <w:widowControl/>
        <w:spacing w:line="480" w:lineRule="auto"/>
        <w:jc w:val="left"/>
        <w:rPr>
          <w:rFonts w:ascii="宋体" w:hAnsi="宋体" w:cs="宋体"/>
          <w:kern w:val="0"/>
          <w:sz w:val="24"/>
        </w:rPr>
      </w:pPr>
      <w:r>
        <w:rPr>
          <w:rFonts w:ascii="宋体" w:hAnsi="宋体" w:cs="宋体"/>
          <w:kern w:val="0"/>
          <w:sz w:val="24"/>
        </w:rPr>
        <w:t>投标人：</w:t>
      </w:r>
      <w:r>
        <w:rPr>
          <w:rFonts w:ascii="宋体" w:hAnsi="宋体" w:cs="宋体"/>
          <w:kern w:val="0"/>
          <w:sz w:val="24"/>
          <w:u w:val="single"/>
        </w:rPr>
        <w:t>（全称并加盖单位公章）</w:t>
      </w:r>
    </w:p>
    <w:p w:rsidR="004B471D" w:rsidRDefault="004B471D" w:rsidP="004B471D">
      <w:pPr>
        <w:widowControl/>
        <w:spacing w:line="480" w:lineRule="auto"/>
        <w:jc w:val="left"/>
        <w:rPr>
          <w:rFonts w:ascii="宋体" w:hAnsi="宋体" w:cs="宋体"/>
          <w:kern w:val="0"/>
          <w:sz w:val="24"/>
        </w:rPr>
      </w:pPr>
      <w:r>
        <w:rPr>
          <w:rFonts w:ascii="宋体" w:hAnsi="宋体" w:cs="宋体"/>
          <w:kern w:val="0"/>
          <w:sz w:val="24"/>
        </w:rPr>
        <w:t>投标人代表签字：</w:t>
      </w:r>
      <w:r>
        <w:rPr>
          <w:rFonts w:ascii="宋体" w:hAnsi="宋体" w:cs="宋体"/>
          <w:kern w:val="0"/>
          <w:sz w:val="24"/>
          <w:u w:val="single"/>
        </w:rPr>
        <w:t>        </w:t>
      </w:r>
    </w:p>
    <w:p w:rsidR="004B471D" w:rsidRDefault="004B471D" w:rsidP="004B471D">
      <w:pPr>
        <w:widowControl/>
        <w:spacing w:line="480" w:lineRule="auto"/>
        <w:jc w:val="left"/>
        <w:rPr>
          <w:rFonts w:ascii="宋体"/>
          <w:sz w:val="24"/>
        </w:rPr>
      </w:pPr>
      <w:r>
        <w:rPr>
          <w:rFonts w:ascii="宋体" w:hAnsi="宋体" w:cs="宋体"/>
          <w:kern w:val="0"/>
          <w:sz w:val="24"/>
        </w:rPr>
        <w:t>日期：</w:t>
      </w:r>
      <w:r>
        <w:rPr>
          <w:rFonts w:ascii="宋体" w:hAnsi="宋体" w:cs="宋体"/>
          <w:kern w:val="0"/>
          <w:sz w:val="24"/>
          <w:u w:val="single"/>
        </w:rPr>
        <w:t>    </w:t>
      </w:r>
      <w:r>
        <w:rPr>
          <w:rFonts w:ascii="宋体" w:hAnsi="宋体" w:cs="宋体"/>
          <w:kern w:val="0"/>
          <w:sz w:val="24"/>
        </w:rPr>
        <w:t>年</w:t>
      </w:r>
      <w:r>
        <w:rPr>
          <w:rFonts w:ascii="宋体" w:hAnsi="宋体" w:cs="宋体"/>
          <w:kern w:val="0"/>
          <w:sz w:val="24"/>
          <w:u w:val="single"/>
        </w:rPr>
        <w:t>   </w:t>
      </w:r>
      <w:r>
        <w:rPr>
          <w:rFonts w:ascii="宋体" w:hAnsi="宋体" w:cs="宋体"/>
          <w:kern w:val="0"/>
          <w:sz w:val="24"/>
        </w:rPr>
        <w:t>月</w:t>
      </w:r>
      <w:r>
        <w:rPr>
          <w:rFonts w:ascii="宋体" w:hAnsi="宋体" w:cs="宋体"/>
          <w:kern w:val="0"/>
          <w:sz w:val="24"/>
          <w:u w:val="single"/>
        </w:rPr>
        <w:t>   </w:t>
      </w:r>
    </w:p>
    <w:p w:rsidR="00CA1A6C" w:rsidRPr="004B471D" w:rsidRDefault="00CA1A6C">
      <w:pPr>
        <w:widowControl/>
        <w:jc w:val="left"/>
        <w:rPr>
          <w:rFonts w:ascii="宋体" w:hAnsi="宋体" w:cs="宋体"/>
          <w:kern w:val="0"/>
          <w:szCs w:val="21"/>
        </w:rPr>
      </w:pPr>
    </w:p>
    <w:p w:rsidR="00CA1A6C" w:rsidRDefault="00CA1A6C">
      <w:pPr>
        <w:widowControl/>
        <w:jc w:val="left"/>
        <w:rPr>
          <w:rFonts w:ascii="宋体" w:hAnsi="宋体" w:cs="宋体"/>
          <w:kern w:val="0"/>
          <w:szCs w:val="21"/>
        </w:rPr>
      </w:pPr>
      <w:r>
        <w:rPr>
          <w:rFonts w:ascii="宋体" w:hAnsi="宋体" w:cs="宋体"/>
          <w:kern w:val="0"/>
          <w:szCs w:val="21"/>
        </w:rPr>
        <w:br w:type="page"/>
      </w:r>
    </w:p>
    <w:p w:rsidR="009030FF" w:rsidRDefault="009030FF">
      <w:pPr>
        <w:widowControl/>
        <w:jc w:val="left"/>
        <w:rPr>
          <w:rFonts w:ascii="宋体" w:hAnsi="宋体" w:cs="宋体"/>
          <w:kern w:val="0"/>
          <w:szCs w:val="21"/>
        </w:rPr>
      </w:pPr>
    </w:p>
    <w:p w:rsidR="00F9095A" w:rsidRDefault="00F9095A" w:rsidP="00F9095A">
      <w:pPr>
        <w:tabs>
          <w:tab w:val="left" w:pos="5355"/>
        </w:tabs>
        <w:spacing w:line="500" w:lineRule="exact"/>
        <w:jc w:val="right"/>
        <w:rPr>
          <w:rFonts w:ascii="宋体" w:hAnsi="宋体"/>
        </w:rPr>
      </w:pPr>
      <w:r>
        <w:rPr>
          <w:rFonts w:ascii="宋体" w:hAnsi="宋体" w:hint="eastAsia"/>
        </w:rPr>
        <w:t>附件</w:t>
      </w:r>
      <w:r w:rsidR="00E52C5B">
        <w:rPr>
          <w:rFonts w:ascii="宋体" w:hAnsi="宋体" w:hint="eastAsia"/>
        </w:rPr>
        <w:t>3</w:t>
      </w:r>
    </w:p>
    <w:p w:rsidR="00F9095A" w:rsidRDefault="00E52C5B" w:rsidP="00F9095A">
      <w:pPr>
        <w:spacing w:line="500" w:lineRule="exact"/>
        <w:jc w:val="center"/>
        <w:outlineLvl w:val="1"/>
        <w:rPr>
          <w:rFonts w:ascii="宋体" w:hAnsi="宋体"/>
          <w:b/>
          <w:sz w:val="36"/>
        </w:rPr>
      </w:pPr>
      <w:bookmarkStart w:id="293" w:name="_Toc472092903"/>
      <w:bookmarkStart w:id="294" w:name="_Toc428461482"/>
      <w:bookmarkStart w:id="295" w:name="_Toc42006900"/>
      <w:r>
        <w:rPr>
          <w:rFonts w:ascii="宋体" w:hAnsi="宋体" w:hint="eastAsia"/>
          <w:b/>
          <w:sz w:val="36"/>
        </w:rPr>
        <w:t>三</w:t>
      </w:r>
      <w:r w:rsidR="00F9095A">
        <w:rPr>
          <w:rFonts w:ascii="宋体" w:hAnsi="宋体" w:hint="eastAsia"/>
          <w:b/>
          <w:sz w:val="36"/>
        </w:rPr>
        <w:t>、投标人的资格证明文件</w:t>
      </w:r>
      <w:bookmarkEnd w:id="293"/>
      <w:bookmarkEnd w:id="294"/>
      <w:bookmarkEnd w:id="295"/>
    </w:p>
    <w:p w:rsidR="00F9095A" w:rsidRDefault="00F9095A" w:rsidP="00F9095A">
      <w:pPr>
        <w:jc w:val="right"/>
        <w:rPr>
          <w:rFonts w:ascii="宋体" w:hAnsi="宋体"/>
        </w:rPr>
      </w:pPr>
      <w:bookmarkStart w:id="296" w:name="_Toc330200641"/>
      <w:bookmarkStart w:id="297" w:name="_Toc333150972"/>
      <w:bookmarkStart w:id="298" w:name="_Toc333923000"/>
      <w:bookmarkStart w:id="299" w:name="_Toc333939914"/>
      <w:bookmarkStart w:id="300" w:name="_Toc333941306"/>
      <w:bookmarkStart w:id="301" w:name="_Toc334625562"/>
      <w:bookmarkStart w:id="302" w:name="_Toc334625877"/>
      <w:bookmarkStart w:id="303" w:name="_Toc334790914"/>
      <w:bookmarkStart w:id="304" w:name="_Toc339987067"/>
      <w:bookmarkStart w:id="305" w:name="_Toc339987483"/>
      <w:bookmarkStart w:id="306" w:name="_Toc346044005"/>
      <w:bookmarkStart w:id="307" w:name="_Toc346300397"/>
      <w:bookmarkStart w:id="308" w:name="_Toc351395717"/>
      <w:bookmarkStart w:id="309" w:name="_Toc351740828"/>
      <w:bookmarkStart w:id="310" w:name="_Toc351968279"/>
      <w:bookmarkStart w:id="311" w:name="_Toc362102310"/>
      <w:bookmarkStart w:id="312" w:name="_Toc363065294"/>
      <w:bookmarkStart w:id="313" w:name="_Toc363116346"/>
      <w:bookmarkStart w:id="314" w:name="_Toc383442798"/>
      <w:bookmarkStart w:id="315" w:name="_Toc403467596"/>
      <w:bookmarkStart w:id="316" w:name="_Toc419485081"/>
      <w:bookmarkStart w:id="317" w:name="_Toc420281992"/>
      <w:bookmarkStart w:id="318" w:name="_Toc421649295"/>
      <w:bookmarkStart w:id="319" w:name="_Toc421773803"/>
      <w:bookmarkStart w:id="320" w:name="_Toc428461483"/>
      <w:bookmarkStart w:id="321" w:name="_Toc363150257"/>
      <w:r>
        <w:rPr>
          <w:rFonts w:ascii="宋体" w:hAnsi="宋体" w:hint="eastAsia"/>
        </w:rPr>
        <w:t>附件</w:t>
      </w:r>
      <w:r w:rsidR="00E52C5B">
        <w:rPr>
          <w:rFonts w:ascii="宋体" w:hAnsi="宋体" w:hint="eastAsia"/>
        </w:rPr>
        <w:t>3</w:t>
      </w:r>
      <w:r>
        <w:rPr>
          <w:rFonts w:ascii="宋体" w:hAnsi="宋体" w:hint="eastAsia"/>
        </w:rPr>
        <w:t>-1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F9095A" w:rsidRDefault="00F9095A" w:rsidP="00F9095A">
      <w:pPr>
        <w:tabs>
          <w:tab w:val="left" w:pos="5355"/>
        </w:tabs>
        <w:spacing w:line="500" w:lineRule="exact"/>
        <w:jc w:val="center"/>
        <w:outlineLvl w:val="1"/>
        <w:rPr>
          <w:rFonts w:ascii="宋体" w:hAnsi="宋体"/>
          <w:sz w:val="24"/>
          <w:u w:val="single"/>
        </w:rPr>
      </w:pPr>
      <w:bookmarkStart w:id="322" w:name="_Toc472092904"/>
      <w:bookmarkStart w:id="323" w:name="_Toc428461484"/>
      <w:bookmarkStart w:id="324" w:name="_Toc42006901"/>
      <w:r>
        <w:rPr>
          <w:rFonts w:ascii="宋体" w:hAnsi="宋体" w:hint="eastAsia"/>
          <w:b/>
          <w:sz w:val="36"/>
        </w:rPr>
        <w:t>关于资格的声明函</w:t>
      </w:r>
      <w:bookmarkEnd w:id="322"/>
      <w:bookmarkEnd w:id="323"/>
      <w:bookmarkEnd w:id="324"/>
    </w:p>
    <w:p w:rsidR="00F9095A" w:rsidRDefault="00F9095A" w:rsidP="00F9095A">
      <w:pPr>
        <w:spacing w:line="500" w:lineRule="exact"/>
        <w:rPr>
          <w:rFonts w:ascii="宋体" w:hAnsi="宋体"/>
          <w:sz w:val="24"/>
          <w:u w:val="single"/>
        </w:rPr>
      </w:pPr>
    </w:p>
    <w:p w:rsidR="00F9095A" w:rsidRDefault="00F9095A" w:rsidP="00F9095A">
      <w:pPr>
        <w:spacing w:line="500" w:lineRule="exact"/>
        <w:rPr>
          <w:rFonts w:ascii="宋体" w:hAnsi="宋体"/>
          <w:sz w:val="24"/>
        </w:rPr>
      </w:pPr>
      <w:r>
        <w:rPr>
          <w:rFonts w:ascii="宋体" w:hAnsi="宋体" w:hint="eastAsia"/>
          <w:sz w:val="24"/>
          <w:u w:val="single"/>
        </w:rPr>
        <w:t xml:space="preserve">                     </w:t>
      </w:r>
      <w:r>
        <w:rPr>
          <w:rFonts w:ascii="宋体" w:hAnsi="宋体" w:hint="eastAsia"/>
          <w:sz w:val="24"/>
        </w:rPr>
        <w:t>：</w:t>
      </w:r>
    </w:p>
    <w:p w:rsidR="00F9095A" w:rsidRDefault="00F9095A" w:rsidP="00F9095A">
      <w:pPr>
        <w:spacing w:line="500" w:lineRule="exact"/>
        <w:rPr>
          <w:rFonts w:ascii="宋体" w:hAnsi="宋体"/>
          <w:sz w:val="24"/>
        </w:rPr>
      </w:pPr>
    </w:p>
    <w:p w:rsidR="00F9095A" w:rsidRDefault="00F9095A" w:rsidP="00F9095A">
      <w:pPr>
        <w:spacing w:line="5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日第</w:t>
      </w:r>
      <w:r>
        <w:rPr>
          <w:rFonts w:ascii="宋体" w:hAnsi="宋体" w:hint="eastAsia"/>
          <w:sz w:val="24"/>
          <w:u w:val="single"/>
        </w:rPr>
        <w:t xml:space="preserve">      </w:t>
      </w:r>
      <w:r>
        <w:rPr>
          <w:rFonts w:ascii="宋体" w:hAnsi="宋体" w:hint="eastAsia"/>
          <w:sz w:val="24"/>
        </w:rPr>
        <w:t>(招标编号)投标邀请，本签字人愿意参加投标，提供招标文件“招标服务及要求”中规定的</w:t>
      </w:r>
      <w:r>
        <w:rPr>
          <w:rFonts w:ascii="宋体" w:hAnsi="宋体" w:hint="eastAsia"/>
          <w:sz w:val="24"/>
          <w:u w:val="single"/>
        </w:rPr>
        <w:t xml:space="preserve">          </w:t>
      </w:r>
      <w:r>
        <w:rPr>
          <w:rFonts w:ascii="宋体" w:hAnsi="宋体" w:hint="eastAsia"/>
          <w:sz w:val="24"/>
        </w:rPr>
        <w:t>(合同包/品目号)</w:t>
      </w:r>
      <w:r>
        <w:rPr>
          <w:rFonts w:ascii="宋体" w:hAnsi="宋体" w:hint="eastAsia"/>
          <w:sz w:val="24"/>
          <w:u w:val="single"/>
        </w:rPr>
        <w:t xml:space="preserve">         </w:t>
      </w:r>
      <w:r>
        <w:rPr>
          <w:rFonts w:ascii="宋体" w:hAnsi="宋体" w:hint="eastAsia"/>
          <w:sz w:val="24"/>
        </w:rPr>
        <w:t>(服务名称)，并证明提交的下列文件和说明是准确的和真实的。</w:t>
      </w:r>
      <w:r>
        <w:rPr>
          <w:rFonts w:ascii="宋体" w:hAnsi="宋体" w:hint="eastAsia"/>
          <w:sz w:val="24"/>
        </w:rPr>
        <w:cr/>
      </w:r>
    </w:p>
    <w:p w:rsidR="00F9095A" w:rsidRDefault="00F9095A" w:rsidP="00F9095A">
      <w:pPr>
        <w:spacing w:line="500" w:lineRule="exact"/>
        <w:ind w:firstLineChars="200" w:firstLine="480"/>
        <w:rPr>
          <w:rFonts w:ascii="宋体" w:hAnsi="宋体"/>
          <w:sz w:val="24"/>
        </w:rPr>
      </w:pPr>
      <w:r>
        <w:rPr>
          <w:rFonts w:ascii="宋体" w:hAnsi="宋体" w:hint="eastAsia"/>
          <w:sz w:val="24"/>
        </w:rPr>
        <w:t>1．本签字人确认资格文件中的说明以及投标文件中所有提交的文件和材料是真实的、准确的。</w:t>
      </w:r>
    </w:p>
    <w:p w:rsidR="00F9095A" w:rsidRDefault="00F9095A" w:rsidP="00F9095A">
      <w:pPr>
        <w:spacing w:line="500" w:lineRule="exact"/>
        <w:ind w:firstLineChars="200" w:firstLine="480"/>
        <w:rPr>
          <w:rFonts w:ascii="宋体" w:hAnsi="宋体"/>
          <w:sz w:val="24"/>
        </w:rPr>
      </w:pPr>
      <w:r>
        <w:rPr>
          <w:rFonts w:ascii="宋体" w:hAnsi="宋体" w:hint="eastAsia"/>
          <w:sz w:val="24"/>
        </w:rPr>
        <w:t>2．我方的资格声明按投标人须知前附表第</w:t>
      </w:r>
      <w:r>
        <w:rPr>
          <w:rFonts w:ascii="宋体" w:hAnsi="宋体"/>
          <w:sz w:val="24"/>
        </w:rPr>
        <w:t>11项号规定的份数，随投标文件一同递交。</w:t>
      </w:r>
    </w:p>
    <w:p w:rsidR="00F9095A" w:rsidRDefault="00F9095A" w:rsidP="00F9095A">
      <w:pPr>
        <w:spacing w:line="500" w:lineRule="exact"/>
        <w:rPr>
          <w:rFonts w:ascii="宋体" w:hAnsi="宋体"/>
          <w:sz w:val="24"/>
        </w:rPr>
      </w:pPr>
    </w:p>
    <w:p w:rsidR="00F9095A" w:rsidRDefault="00F9095A" w:rsidP="00F9095A">
      <w:pPr>
        <w:spacing w:line="500" w:lineRule="exact"/>
        <w:rPr>
          <w:rFonts w:ascii="宋体" w:hAnsi="宋体"/>
          <w:sz w:val="24"/>
        </w:rPr>
      </w:pPr>
    </w:p>
    <w:p w:rsidR="00F9095A" w:rsidRDefault="00F9095A" w:rsidP="00F9095A">
      <w:pPr>
        <w:spacing w:line="500" w:lineRule="exact"/>
        <w:rPr>
          <w:rFonts w:ascii="宋体" w:hAnsi="宋体"/>
          <w:sz w:val="24"/>
        </w:rPr>
      </w:pPr>
    </w:p>
    <w:p w:rsidR="00F9095A" w:rsidRDefault="00F9095A" w:rsidP="00F9095A">
      <w:pPr>
        <w:spacing w:line="500" w:lineRule="exact"/>
        <w:ind w:firstLineChars="200" w:firstLine="480"/>
        <w:rPr>
          <w:rFonts w:ascii="宋体" w:hAnsi="宋体"/>
          <w:sz w:val="24"/>
        </w:rPr>
      </w:pPr>
      <w:r>
        <w:rPr>
          <w:rFonts w:ascii="宋体" w:hAnsi="宋体" w:hint="eastAsia"/>
          <w:sz w:val="24"/>
        </w:rPr>
        <w:t>投标人(全称并加盖公章)：</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地     址：</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邮     编：</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电 话/传 真：</w:t>
      </w:r>
      <w:r>
        <w:rPr>
          <w:rFonts w:ascii="宋体" w:hAnsi="宋体" w:hint="eastAsia"/>
          <w:sz w:val="24"/>
          <w:u w:val="single"/>
        </w:rPr>
        <w:t xml:space="preserve">                       </w:t>
      </w:r>
    </w:p>
    <w:p w:rsidR="00F9095A" w:rsidRDefault="00F9095A" w:rsidP="00F9095A">
      <w:pPr>
        <w:tabs>
          <w:tab w:val="left" w:pos="5355"/>
        </w:tabs>
        <w:spacing w:line="500" w:lineRule="exact"/>
        <w:ind w:firstLineChars="200" w:firstLine="480"/>
        <w:rPr>
          <w:rFonts w:ascii="宋体" w:hAnsi="宋体"/>
          <w:sz w:val="24"/>
          <w:u w:val="single"/>
        </w:rPr>
      </w:pPr>
      <w:r>
        <w:rPr>
          <w:rFonts w:ascii="宋体" w:hAnsi="宋体" w:hint="eastAsia"/>
          <w:sz w:val="24"/>
          <w:szCs w:val="20"/>
        </w:rPr>
        <w:t>投标人代表签字：</w:t>
      </w:r>
      <w:r>
        <w:rPr>
          <w:rFonts w:ascii="宋体" w:hAnsi="宋体" w:hint="eastAsia"/>
          <w:sz w:val="24"/>
        </w:rPr>
        <w:t xml:space="preserve"> </w:t>
      </w:r>
      <w:r>
        <w:rPr>
          <w:rFonts w:ascii="宋体" w:hAnsi="宋体" w:hint="eastAsia"/>
          <w:sz w:val="24"/>
          <w:u w:val="single"/>
        </w:rPr>
        <w:t xml:space="preserve">                   </w:t>
      </w:r>
    </w:p>
    <w:p w:rsidR="00F9095A" w:rsidRDefault="00F9095A" w:rsidP="00F9095A">
      <w:pPr>
        <w:tabs>
          <w:tab w:val="left" w:pos="5355"/>
        </w:tabs>
        <w:spacing w:line="500" w:lineRule="exact"/>
        <w:jc w:val="right"/>
        <w:rPr>
          <w:rFonts w:ascii="宋体" w:hAnsi="宋体"/>
          <w:sz w:val="24"/>
          <w:u w:val="single"/>
        </w:rPr>
      </w:pPr>
      <w:r>
        <w:rPr>
          <w:rFonts w:ascii="宋体" w:hAnsi="宋体"/>
          <w:sz w:val="24"/>
          <w:u w:val="single"/>
        </w:rPr>
        <w:br w:type="page"/>
      </w:r>
      <w:r>
        <w:rPr>
          <w:rFonts w:ascii="宋体" w:hAnsi="宋体" w:hint="eastAsia"/>
          <w:szCs w:val="21"/>
        </w:rPr>
        <w:lastRenderedPageBreak/>
        <w:t>附件</w:t>
      </w:r>
      <w:r w:rsidR="00E52C5B">
        <w:rPr>
          <w:rFonts w:ascii="宋体" w:hAnsi="宋体" w:hint="eastAsia"/>
          <w:szCs w:val="21"/>
        </w:rPr>
        <w:t>3</w:t>
      </w:r>
      <w:r>
        <w:rPr>
          <w:rFonts w:ascii="宋体" w:hAnsi="宋体" w:hint="eastAsia"/>
          <w:szCs w:val="21"/>
        </w:rPr>
        <w:t>-2</w:t>
      </w:r>
    </w:p>
    <w:p w:rsidR="00F9095A" w:rsidRDefault="00F9095A" w:rsidP="00F9095A">
      <w:pPr>
        <w:spacing w:line="500" w:lineRule="exact"/>
        <w:jc w:val="center"/>
        <w:outlineLvl w:val="1"/>
        <w:rPr>
          <w:rFonts w:ascii="宋体" w:hAnsi="宋体"/>
          <w:sz w:val="24"/>
        </w:rPr>
      </w:pPr>
      <w:bookmarkStart w:id="325" w:name="_Toc428461485"/>
      <w:bookmarkStart w:id="326" w:name="_Toc472092905"/>
      <w:bookmarkStart w:id="327" w:name="_Toc42006902"/>
      <w:r>
        <w:rPr>
          <w:rFonts w:ascii="宋体" w:hAnsi="宋体" w:hint="eastAsia"/>
          <w:b/>
          <w:sz w:val="36"/>
        </w:rPr>
        <w:t>投标人的资格声明</w:t>
      </w:r>
      <w:bookmarkEnd w:id="325"/>
      <w:bookmarkEnd w:id="326"/>
      <w:bookmarkEnd w:id="327"/>
      <w:r>
        <w:rPr>
          <w:rFonts w:ascii="宋体" w:hAnsi="宋体" w:hint="eastAsia"/>
          <w:sz w:val="36"/>
        </w:rPr>
        <w:cr/>
      </w:r>
    </w:p>
    <w:p w:rsidR="00F9095A" w:rsidRDefault="00F9095A" w:rsidP="00F9095A">
      <w:pPr>
        <w:spacing w:line="500" w:lineRule="exact"/>
        <w:ind w:left="240" w:hangingChars="100" w:hanging="240"/>
        <w:rPr>
          <w:rFonts w:ascii="宋体" w:hAnsi="宋体"/>
          <w:sz w:val="24"/>
        </w:rPr>
      </w:pPr>
      <w:r>
        <w:rPr>
          <w:rFonts w:ascii="宋体" w:hAnsi="宋体" w:hint="eastAsia"/>
          <w:sz w:val="24"/>
        </w:rPr>
        <w:t>1．投标人概况：</w:t>
      </w:r>
    </w:p>
    <w:p w:rsidR="00F9095A" w:rsidRDefault="00F9095A" w:rsidP="00F9095A">
      <w:pPr>
        <w:spacing w:line="500" w:lineRule="exact"/>
        <w:ind w:leftChars="114" w:left="239" w:firstLineChars="100" w:firstLine="240"/>
        <w:rPr>
          <w:rFonts w:ascii="宋体" w:hAnsi="宋体"/>
          <w:sz w:val="24"/>
          <w:u w:val="single"/>
        </w:rPr>
      </w:pPr>
      <w:r>
        <w:rPr>
          <w:rFonts w:ascii="宋体" w:hAnsi="宋体" w:hint="eastAsia"/>
          <w:sz w:val="24"/>
        </w:rPr>
        <w:t>A．投标人名称：</w:t>
      </w:r>
      <w:r>
        <w:rPr>
          <w:rFonts w:ascii="宋体" w:hAnsi="宋体" w:hint="eastAsia"/>
          <w:sz w:val="24"/>
          <w:u w:val="single"/>
        </w:rPr>
        <w:t xml:space="preserve">                                     </w:t>
      </w:r>
      <w:r>
        <w:rPr>
          <w:rFonts w:ascii="宋体" w:hAnsi="宋体" w:hint="eastAsia"/>
          <w:sz w:val="24"/>
          <w:u w:val="single"/>
        </w:rPr>
        <w:cr/>
      </w:r>
      <w:r>
        <w:rPr>
          <w:rFonts w:ascii="宋体" w:hAnsi="宋体" w:hint="eastAsia"/>
          <w:sz w:val="24"/>
        </w:rPr>
        <w:t xml:space="preserve">  B．注册地址：</w:t>
      </w:r>
      <w:r>
        <w:rPr>
          <w:rFonts w:ascii="宋体" w:hAnsi="宋体" w:hint="eastAsia"/>
          <w:sz w:val="24"/>
          <w:u w:val="single"/>
        </w:rPr>
        <w:t xml:space="preserve">                                       </w:t>
      </w:r>
      <w:r>
        <w:rPr>
          <w:rFonts w:ascii="宋体" w:hAnsi="宋体" w:hint="eastAsia"/>
          <w:sz w:val="24"/>
          <w:u w:val="single"/>
        </w:rPr>
        <w:cr/>
      </w:r>
      <w:r>
        <w:rPr>
          <w:rFonts w:ascii="宋体" w:hAnsi="宋体" w:hint="eastAsia"/>
          <w:sz w:val="24"/>
        </w:rPr>
        <w:t xml:space="preserve">     传真：</w:t>
      </w:r>
      <w:r>
        <w:rPr>
          <w:rFonts w:ascii="宋体" w:hAnsi="宋体" w:hint="eastAsia"/>
          <w:sz w:val="24"/>
          <w:u w:val="single"/>
        </w:rPr>
        <w:t xml:space="preserve">           </w:t>
      </w:r>
      <w:r>
        <w:rPr>
          <w:rFonts w:ascii="宋体" w:hAnsi="宋体" w:hint="eastAsia"/>
          <w:sz w:val="24"/>
        </w:rPr>
        <w:t>电话：</w:t>
      </w:r>
      <w:r>
        <w:rPr>
          <w:rFonts w:ascii="宋体" w:hAnsi="宋体" w:hint="eastAsia"/>
          <w:sz w:val="24"/>
          <w:u w:val="single"/>
        </w:rPr>
        <w:t xml:space="preserve">         </w:t>
      </w:r>
      <w:r>
        <w:rPr>
          <w:rFonts w:ascii="宋体" w:hAnsi="宋体" w:hint="eastAsia"/>
          <w:sz w:val="24"/>
        </w:rPr>
        <w:t xml:space="preserve">  邮编：</w:t>
      </w:r>
      <w:r>
        <w:rPr>
          <w:rFonts w:ascii="宋体" w:hAnsi="宋体" w:hint="eastAsia"/>
          <w:sz w:val="24"/>
          <w:u w:val="single"/>
        </w:rPr>
        <w:t xml:space="preserve">         </w:t>
      </w:r>
      <w:r>
        <w:rPr>
          <w:rFonts w:ascii="宋体" w:hAnsi="宋体" w:hint="eastAsia"/>
          <w:sz w:val="24"/>
        </w:rPr>
        <w:cr/>
        <w:t xml:space="preserve">  C．成立或注册日期：</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D．法人代表：</w:t>
      </w:r>
      <w:r>
        <w:rPr>
          <w:rFonts w:ascii="宋体" w:hAnsi="宋体" w:hint="eastAsia"/>
          <w:sz w:val="24"/>
          <w:u w:val="single"/>
        </w:rPr>
        <w:t xml:space="preserve">                         </w:t>
      </w:r>
      <w:r>
        <w:rPr>
          <w:rFonts w:ascii="宋体" w:hAnsi="宋体" w:hint="eastAsia"/>
          <w:sz w:val="24"/>
        </w:rPr>
        <w:t>(姓名、职务)</w:t>
      </w:r>
    </w:p>
    <w:p w:rsidR="00F9095A" w:rsidRDefault="00F9095A" w:rsidP="00F9095A">
      <w:pPr>
        <w:spacing w:line="500" w:lineRule="exact"/>
        <w:rPr>
          <w:rFonts w:ascii="宋体" w:hAnsi="宋体"/>
          <w:sz w:val="24"/>
          <w:u w:val="single"/>
        </w:rPr>
      </w:pPr>
      <w:r>
        <w:rPr>
          <w:rFonts w:ascii="宋体" w:hAnsi="宋体" w:hint="eastAsia"/>
          <w:sz w:val="24"/>
        </w:rPr>
        <w:t xml:space="preserve">       实收资本：</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其中国家资本：</w:t>
      </w:r>
      <w:r>
        <w:rPr>
          <w:rFonts w:ascii="宋体" w:hAnsi="宋体" w:hint="eastAsia"/>
          <w:sz w:val="24"/>
          <w:u w:val="single"/>
        </w:rPr>
        <w:t xml:space="preserve">              </w:t>
      </w:r>
      <w:r>
        <w:rPr>
          <w:rFonts w:ascii="宋体" w:hAnsi="宋体" w:hint="eastAsia"/>
          <w:sz w:val="24"/>
        </w:rPr>
        <w:t xml:space="preserve"> 法人资本：</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个人资本：</w:t>
      </w:r>
      <w:r>
        <w:rPr>
          <w:rFonts w:ascii="宋体" w:hAnsi="宋体" w:hint="eastAsia"/>
          <w:sz w:val="24"/>
          <w:u w:val="single"/>
        </w:rPr>
        <w:t xml:space="preserve">              </w:t>
      </w:r>
      <w:r>
        <w:rPr>
          <w:rFonts w:ascii="宋体" w:hAnsi="宋体" w:hint="eastAsia"/>
          <w:sz w:val="24"/>
        </w:rPr>
        <w:t xml:space="preserve"> 外商资本：</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E．最近资产负债表(到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 xml:space="preserve">月 </w:t>
      </w:r>
      <w:r>
        <w:rPr>
          <w:rFonts w:ascii="宋体" w:hAnsi="宋体" w:hint="eastAsia"/>
          <w:sz w:val="24"/>
          <w:u w:val="single"/>
        </w:rPr>
        <w:t xml:space="preserve">        </w:t>
      </w:r>
      <w:r>
        <w:rPr>
          <w:rFonts w:ascii="宋体" w:hAnsi="宋体" w:hint="eastAsia"/>
          <w:sz w:val="24"/>
        </w:rPr>
        <w:t>日为止)。</w:t>
      </w:r>
    </w:p>
    <w:p w:rsidR="00F9095A" w:rsidRDefault="00F9095A" w:rsidP="00F9095A">
      <w:pPr>
        <w:spacing w:line="500" w:lineRule="exact"/>
        <w:rPr>
          <w:rFonts w:ascii="宋体" w:hAnsi="宋体"/>
          <w:sz w:val="24"/>
          <w:u w:val="single"/>
        </w:rPr>
      </w:pPr>
      <w:r>
        <w:rPr>
          <w:rFonts w:ascii="宋体" w:hAnsi="宋体" w:hint="eastAsia"/>
          <w:sz w:val="24"/>
        </w:rPr>
        <w:t xml:space="preserve">       (1)固定资产合计:</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(2)流动资产合计:</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(3)长期负债合计:</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(4)流动负债合计:</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F．最近资产损益表(到</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日为止)。</w:t>
      </w:r>
    </w:p>
    <w:p w:rsidR="00F9095A" w:rsidRDefault="00F9095A" w:rsidP="00F9095A">
      <w:pPr>
        <w:spacing w:line="500" w:lineRule="exact"/>
        <w:ind w:firstLineChars="350" w:firstLine="840"/>
        <w:rPr>
          <w:rFonts w:ascii="宋体" w:hAnsi="宋体"/>
          <w:sz w:val="24"/>
        </w:rPr>
      </w:pPr>
      <w:r>
        <w:rPr>
          <w:rFonts w:ascii="宋体" w:hAnsi="宋体" w:hint="eastAsia"/>
          <w:sz w:val="24"/>
        </w:rPr>
        <w:t>(1)本年(期)利润总额累计：</w:t>
      </w:r>
      <w:r>
        <w:rPr>
          <w:rFonts w:ascii="宋体" w:hAnsi="宋体" w:hint="eastAsia"/>
          <w:sz w:val="24"/>
          <w:u w:val="single"/>
        </w:rPr>
        <w:t xml:space="preserve">                                  </w:t>
      </w:r>
    </w:p>
    <w:p w:rsidR="00F9095A" w:rsidRDefault="00F9095A" w:rsidP="00F9095A">
      <w:pPr>
        <w:spacing w:line="500" w:lineRule="exact"/>
        <w:ind w:firstLineChars="350" w:firstLine="840"/>
        <w:rPr>
          <w:rFonts w:ascii="宋体" w:hAnsi="宋体"/>
          <w:sz w:val="24"/>
        </w:rPr>
      </w:pPr>
      <w:r>
        <w:rPr>
          <w:rFonts w:ascii="宋体" w:hAnsi="宋体" w:hint="eastAsia"/>
          <w:sz w:val="24"/>
        </w:rPr>
        <w:t xml:space="preserve">(2)本年(期)净利润累计： </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2．我方在此声明，我方具备并满足下列各项条款的规定。本声明如有虚假或不实之处，我方将失去合格投标人资格且我方的投标保证金将不予退还。</w:t>
      </w:r>
    </w:p>
    <w:p w:rsidR="00F9095A" w:rsidRDefault="00F9095A" w:rsidP="00F9095A">
      <w:pPr>
        <w:spacing w:line="500" w:lineRule="exact"/>
        <w:ind w:firstLineChars="200" w:firstLine="480"/>
        <w:rPr>
          <w:rFonts w:ascii="宋体" w:hAnsi="宋体"/>
          <w:sz w:val="24"/>
        </w:rPr>
      </w:pPr>
      <w:r>
        <w:rPr>
          <w:rFonts w:ascii="宋体" w:hAnsi="宋体" w:hint="eastAsia"/>
          <w:sz w:val="24"/>
        </w:rPr>
        <w:t xml:space="preserve">(1)具有独立承担民事责任的能力； </w:t>
      </w:r>
    </w:p>
    <w:p w:rsidR="00F9095A" w:rsidRDefault="00F9095A" w:rsidP="00F9095A">
      <w:pPr>
        <w:spacing w:line="500" w:lineRule="exact"/>
        <w:rPr>
          <w:rFonts w:ascii="宋体" w:hAnsi="宋体"/>
          <w:sz w:val="24"/>
        </w:rPr>
      </w:pPr>
      <w:r>
        <w:rPr>
          <w:rFonts w:ascii="宋体" w:hAnsi="宋体" w:hint="eastAsia"/>
          <w:sz w:val="24"/>
        </w:rPr>
        <w:t xml:space="preserve">　　(2)具有良好的商业信誉和健全的财务会计制度； </w:t>
      </w:r>
    </w:p>
    <w:p w:rsidR="00F9095A" w:rsidRDefault="00F9095A" w:rsidP="00F9095A">
      <w:pPr>
        <w:spacing w:line="500" w:lineRule="exact"/>
        <w:rPr>
          <w:rFonts w:ascii="宋体" w:hAnsi="宋体"/>
          <w:sz w:val="24"/>
        </w:rPr>
      </w:pPr>
      <w:r>
        <w:rPr>
          <w:rFonts w:ascii="宋体" w:hAnsi="宋体" w:hint="eastAsia"/>
          <w:sz w:val="24"/>
        </w:rPr>
        <w:t xml:space="preserve">　　(3)具有履行合同所必需的货物和专业技术能力； </w:t>
      </w:r>
    </w:p>
    <w:p w:rsidR="00F9095A" w:rsidRDefault="00F9095A" w:rsidP="00F9095A">
      <w:pPr>
        <w:spacing w:line="500" w:lineRule="exact"/>
        <w:rPr>
          <w:rFonts w:ascii="宋体" w:hAnsi="宋体"/>
          <w:sz w:val="24"/>
        </w:rPr>
      </w:pPr>
      <w:r>
        <w:rPr>
          <w:rFonts w:ascii="宋体" w:hAnsi="宋体" w:hint="eastAsia"/>
          <w:sz w:val="24"/>
        </w:rPr>
        <w:t xml:space="preserve">　　(4)有依法缴纳税收和社会保障资金的良好记录； </w:t>
      </w:r>
    </w:p>
    <w:p w:rsidR="00F9095A" w:rsidRDefault="00F9095A" w:rsidP="00F9095A">
      <w:pPr>
        <w:tabs>
          <w:tab w:val="left" w:pos="5355"/>
        </w:tabs>
        <w:spacing w:line="500" w:lineRule="exact"/>
        <w:ind w:firstLine="480"/>
        <w:rPr>
          <w:rFonts w:ascii="宋体" w:hAnsi="宋体"/>
          <w:sz w:val="24"/>
        </w:rPr>
      </w:pPr>
      <w:r>
        <w:rPr>
          <w:rFonts w:ascii="宋体" w:hAnsi="宋体" w:hint="eastAsia"/>
          <w:sz w:val="24"/>
        </w:rPr>
        <w:t>(5)近三年内，在经营活动中没有重大违法记录；</w:t>
      </w:r>
    </w:p>
    <w:p w:rsidR="00F9095A" w:rsidRDefault="00F9095A" w:rsidP="00F9095A">
      <w:pPr>
        <w:tabs>
          <w:tab w:val="left" w:pos="5355"/>
        </w:tabs>
        <w:spacing w:line="500" w:lineRule="exact"/>
        <w:ind w:firstLine="480"/>
        <w:rPr>
          <w:rFonts w:ascii="宋体" w:hAnsi="宋体" w:cs="宋体"/>
          <w:kern w:val="0"/>
          <w:sz w:val="24"/>
        </w:rPr>
      </w:pPr>
      <w:r>
        <w:rPr>
          <w:rFonts w:ascii="宋体" w:hAnsi="宋体" w:cs="宋体" w:hint="eastAsia"/>
          <w:kern w:val="0"/>
          <w:sz w:val="24"/>
        </w:rPr>
        <w:t>(6)不存在招标文件第二章</w:t>
      </w:r>
      <w:r>
        <w:rPr>
          <w:rFonts w:ascii="宋体" w:hAnsi="宋体" w:cs="宋体"/>
          <w:kern w:val="0"/>
          <w:sz w:val="24"/>
        </w:rPr>
        <w:t>投标人须知</w:t>
      </w:r>
      <w:r>
        <w:rPr>
          <w:rFonts w:ascii="宋体" w:hAnsi="宋体" w:cs="宋体" w:hint="eastAsia"/>
          <w:kern w:val="0"/>
          <w:sz w:val="24"/>
        </w:rPr>
        <w:t>第3点“</w:t>
      </w:r>
      <w:r>
        <w:rPr>
          <w:rFonts w:ascii="宋体" w:hAnsi="宋体" w:hint="eastAsia"/>
          <w:sz w:val="24"/>
        </w:rPr>
        <w:t>合格的投标人</w:t>
      </w:r>
      <w:r>
        <w:rPr>
          <w:rFonts w:ascii="宋体" w:hAnsi="宋体" w:cs="宋体" w:hint="eastAsia"/>
          <w:kern w:val="0"/>
          <w:sz w:val="24"/>
        </w:rPr>
        <w:t>” 条款的第</w:t>
      </w:r>
      <w:r>
        <w:rPr>
          <w:rFonts w:ascii="宋体" w:hAnsi="宋体" w:cs="宋体"/>
          <w:kern w:val="0"/>
          <w:sz w:val="24"/>
        </w:rPr>
        <w:t>3.</w:t>
      </w:r>
      <w:r>
        <w:rPr>
          <w:rFonts w:ascii="宋体" w:hAnsi="宋体" w:cs="宋体" w:hint="eastAsia"/>
          <w:kern w:val="0"/>
          <w:sz w:val="24"/>
        </w:rPr>
        <w:t>5</w:t>
      </w:r>
      <w:r>
        <w:rPr>
          <w:rFonts w:ascii="宋体" w:hAnsi="宋体" w:cs="宋体"/>
          <w:kern w:val="0"/>
          <w:sz w:val="24"/>
        </w:rPr>
        <w:t>、3.</w:t>
      </w:r>
      <w:r>
        <w:rPr>
          <w:rFonts w:ascii="宋体" w:hAnsi="宋体" w:cs="宋体" w:hint="eastAsia"/>
          <w:kern w:val="0"/>
          <w:sz w:val="24"/>
        </w:rPr>
        <w:t>6</w:t>
      </w:r>
      <w:r>
        <w:rPr>
          <w:rFonts w:ascii="宋体" w:hAnsi="宋体" w:cs="宋体"/>
          <w:kern w:val="0"/>
          <w:sz w:val="24"/>
        </w:rPr>
        <w:t>项</w:t>
      </w:r>
      <w:r>
        <w:rPr>
          <w:rFonts w:ascii="宋体" w:hAnsi="宋体" w:cs="宋体" w:hint="eastAsia"/>
          <w:kern w:val="0"/>
          <w:sz w:val="24"/>
        </w:rPr>
        <w:t>所列关联情形。</w:t>
      </w:r>
    </w:p>
    <w:p w:rsidR="00F9095A" w:rsidRDefault="00F9095A" w:rsidP="00F9095A">
      <w:pPr>
        <w:tabs>
          <w:tab w:val="left" w:pos="5355"/>
        </w:tabs>
        <w:spacing w:line="500" w:lineRule="exact"/>
        <w:ind w:firstLine="480"/>
        <w:rPr>
          <w:rFonts w:ascii="宋体" w:hAnsi="宋体"/>
          <w:sz w:val="24"/>
        </w:rPr>
      </w:pPr>
      <w:r>
        <w:rPr>
          <w:rFonts w:ascii="宋体" w:hAnsi="宋体" w:cs="宋体" w:hint="eastAsia"/>
          <w:kern w:val="0"/>
          <w:sz w:val="24"/>
        </w:rPr>
        <w:lastRenderedPageBreak/>
        <w:t>(7)</w:t>
      </w:r>
      <w:r>
        <w:rPr>
          <w:rFonts w:ascii="宋体" w:hAnsi="宋体" w:hint="eastAsia"/>
          <w:sz w:val="24"/>
        </w:rPr>
        <w:t>未被列入失信被执行人、重大税收违法案件当事人名单、政府采购严重违法失信行为记录名单。</w:t>
      </w:r>
    </w:p>
    <w:p w:rsidR="00F9095A" w:rsidRDefault="00B42467" w:rsidP="00F9095A">
      <w:pPr>
        <w:spacing w:line="500" w:lineRule="exact"/>
        <w:rPr>
          <w:rFonts w:ascii="宋体" w:hAnsi="宋体"/>
          <w:sz w:val="24"/>
        </w:rPr>
      </w:pPr>
      <w:r>
        <w:rPr>
          <w:rFonts w:ascii="宋体" w:hAnsi="宋体" w:hint="eastAsia"/>
          <w:sz w:val="24"/>
        </w:rPr>
        <w:t>3</w:t>
      </w:r>
      <w:r w:rsidR="00F9095A">
        <w:rPr>
          <w:rFonts w:ascii="宋体" w:hAnsi="宋体" w:hint="eastAsia"/>
          <w:sz w:val="24"/>
        </w:rPr>
        <w:t>. 法人营业执照见附件</w:t>
      </w:r>
      <w:r w:rsidR="00E52C5B">
        <w:rPr>
          <w:rFonts w:ascii="宋体" w:hAnsi="宋体" w:hint="eastAsia"/>
          <w:sz w:val="24"/>
        </w:rPr>
        <w:t>3</w:t>
      </w:r>
      <w:r w:rsidR="00F9095A">
        <w:rPr>
          <w:rFonts w:ascii="宋体" w:hAnsi="宋体" w:hint="eastAsia"/>
          <w:sz w:val="24"/>
        </w:rPr>
        <w:t>－4。</w:t>
      </w:r>
    </w:p>
    <w:p w:rsidR="00F9095A" w:rsidRDefault="00F9095A" w:rsidP="00F9095A">
      <w:pPr>
        <w:spacing w:line="50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9095A" w:rsidRDefault="00F9095A" w:rsidP="00F9095A">
      <w:pPr>
        <w:spacing w:line="500" w:lineRule="exact"/>
        <w:ind w:firstLineChars="200" w:firstLine="480"/>
        <w:rPr>
          <w:rFonts w:ascii="宋体" w:hAnsi="宋体"/>
          <w:sz w:val="24"/>
        </w:rPr>
      </w:pPr>
    </w:p>
    <w:p w:rsidR="00F9095A" w:rsidRDefault="00F9095A" w:rsidP="00F9095A">
      <w:pPr>
        <w:spacing w:line="500" w:lineRule="exact"/>
        <w:ind w:firstLineChars="200" w:firstLine="480"/>
        <w:rPr>
          <w:rFonts w:ascii="宋体" w:hAnsi="宋体"/>
          <w:sz w:val="24"/>
        </w:rPr>
      </w:pPr>
    </w:p>
    <w:p w:rsidR="00F9095A" w:rsidRDefault="00F9095A" w:rsidP="00F9095A">
      <w:pPr>
        <w:spacing w:line="500" w:lineRule="exact"/>
        <w:ind w:firstLineChars="200" w:firstLine="480"/>
        <w:rPr>
          <w:rFonts w:ascii="宋体" w:hAnsi="宋体"/>
          <w:sz w:val="24"/>
        </w:rPr>
      </w:pPr>
    </w:p>
    <w:p w:rsidR="00F9095A" w:rsidRDefault="00F9095A" w:rsidP="00F9095A">
      <w:pPr>
        <w:spacing w:line="500" w:lineRule="exact"/>
        <w:rPr>
          <w:rFonts w:ascii="宋体" w:hAnsi="宋体"/>
          <w:sz w:val="24"/>
        </w:rPr>
      </w:pPr>
      <w:r>
        <w:rPr>
          <w:rFonts w:ascii="宋体" w:hAnsi="宋体" w:hint="eastAsia"/>
          <w:sz w:val="24"/>
        </w:rPr>
        <w:t xml:space="preserve">    投标人(全称并加盖公章)：</w:t>
      </w:r>
      <w:r>
        <w:rPr>
          <w:rFonts w:ascii="宋体" w:hAnsi="宋体" w:hint="eastAsia"/>
          <w:sz w:val="24"/>
          <w:u w:val="single"/>
        </w:rPr>
        <w:t xml:space="preserve">                   </w:t>
      </w:r>
    </w:p>
    <w:p w:rsidR="00F9095A" w:rsidRDefault="00F9095A" w:rsidP="00F9095A">
      <w:pPr>
        <w:spacing w:line="500" w:lineRule="exact"/>
        <w:rPr>
          <w:rFonts w:ascii="宋体" w:hAnsi="宋体"/>
          <w:sz w:val="24"/>
          <w:u w:val="single"/>
        </w:rPr>
      </w:pPr>
      <w:r>
        <w:rPr>
          <w:rFonts w:ascii="宋体" w:hAnsi="宋体" w:hint="eastAsia"/>
          <w:sz w:val="24"/>
        </w:rPr>
        <w:t xml:space="preserve">    投标人代表签字：</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 xml:space="preserve">    日      期：</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传      真：</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u w:val="single"/>
        </w:rPr>
      </w:pPr>
      <w:r>
        <w:rPr>
          <w:rFonts w:ascii="宋体" w:hAnsi="宋体" w:hint="eastAsia"/>
          <w:sz w:val="24"/>
        </w:rPr>
        <w:t>电      话：</w:t>
      </w:r>
      <w:r>
        <w:rPr>
          <w:rFonts w:ascii="宋体" w:hAnsi="宋体" w:hint="eastAsia"/>
          <w:sz w:val="24"/>
          <w:u w:val="single"/>
        </w:rPr>
        <w:t xml:space="preserve">                                </w:t>
      </w:r>
    </w:p>
    <w:p w:rsidR="00F9095A" w:rsidRDefault="00F9095A" w:rsidP="00F9095A">
      <w:pPr>
        <w:spacing w:line="500" w:lineRule="exact"/>
        <w:ind w:firstLineChars="200" w:firstLine="480"/>
        <w:jc w:val="right"/>
        <w:rPr>
          <w:rFonts w:ascii="宋体" w:hAnsi="宋体"/>
          <w:sz w:val="24"/>
        </w:rPr>
      </w:pPr>
      <w:r>
        <w:rPr>
          <w:rFonts w:ascii="宋体" w:hAnsi="宋体"/>
          <w:sz w:val="24"/>
          <w:u w:val="single"/>
        </w:rPr>
        <w:br w:type="page"/>
      </w:r>
      <w:r>
        <w:rPr>
          <w:rFonts w:ascii="宋体" w:hAnsi="宋体" w:hint="eastAsia"/>
          <w:szCs w:val="21"/>
        </w:rPr>
        <w:lastRenderedPageBreak/>
        <w:t>附件</w:t>
      </w:r>
      <w:r w:rsidR="00E52C5B">
        <w:rPr>
          <w:rFonts w:ascii="宋体" w:hAnsi="宋体" w:hint="eastAsia"/>
          <w:szCs w:val="21"/>
        </w:rPr>
        <w:t>3</w:t>
      </w:r>
      <w:r>
        <w:rPr>
          <w:rFonts w:ascii="宋体" w:hAnsi="宋体" w:hint="eastAsia"/>
          <w:szCs w:val="21"/>
        </w:rPr>
        <w:t>-3</w:t>
      </w:r>
    </w:p>
    <w:p w:rsidR="00F9095A" w:rsidRDefault="00F9095A" w:rsidP="00F9095A">
      <w:pPr>
        <w:pStyle w:val="30"/>
        <w:spacing w:line="500" w:lineRule="exact"/>
        <w:jc w:val="center"/>
        <w:outlineLvl w:val="1"/>
        <w:rPr>
          <w:rFonts w:ascii="宋体" w:eastAsia="宋体" w:hAnsi="宋体"/>
        </w:rPr>
      </w:pPr>
      <w:bookmarkStart w:id="328" w:name="_Toc428461486"/>
      <w:bookmarkStart w:id="329" w:name="_Toc472092906"/>
      <w:bookmarkStart w:id="330" w:name="_Toc42006903"/>
      <w:r>
        <w:rPr>
          <w:rFonts w:ascii="宋体" w:eastAsia="宋体" w:hAnsi="宋体" w:hint="eastAsia"/>
          <w:b/>
          <w:sz w:val="36"/>
        </w:rPr>
        <w:t>法定代表人授权书</w:t>
      </w:r>
      <w:bookmarkEnd w:id="328"/>
      <w:bookmarkEnd w:id="329"/>
      <w:bookmarkEnd w:id="330"/>
      <w:r>
        <w:rPr>
          <w:rFonts w:ascii="宋体" w:eastAsia="宋体" w:hAnsi="宋体" w:hint="eastAsia"/>
        </w:rPr>
        <w:cr/>
      </w:r>
    </w:p>
    <w:p w:rsidR="00F9095A" w:rsidRDefault="00F9095A" w:rsidP="00F9095A">
      <w:pPr>
        <w:spacing w:line="500" w:lineRule="exact"/>
        <w:rPr>
          <w:rFonts w:ascii="宋体" w:hAnsi="宋体"/>
          <w:sz w:val="24"/>
        </w:rPr>
      </w:pPr>
      <w:r>
        <w:rPr>
          <w:rFonts w:ascii="宋体" w:hAnsi="宋体" w:hint="eastAsia"/>
          <w:sz w:val="24"/>
          <w:u w:val="single"/>
        </w:rPr>
        <w:t xml:space="preserve">                     </w:t>
      </w:r>
      <w:r>
        <w:rPr>
          <w:rFonts w:ascii="宋体" w:hAnsi="宋体" w:hint="eastAsia"/>
          <w:sz w:val="24"/>
        </w:rPr>
        <w:t>：</w:t>
      </w:r>
    </w:p>
    <w:p w:rsidR="00F9095A" w:rsidRDefault="00F9095A" w:rsidP="00F9095A">
      <w:pPr>
        <w:pStyle w:val="af"/>
        <w:snapToGrid w:val="0"/>
        <w:spacing w:line="500" w:lineRule="exact"/>
        <w:ind w:firstLineChars="200" w:firstLine="480"/>
        <w:rPr>
          <w:rFonts w:ascii="宋体" w:eastAsia="宋体" w:hAnsi="宋体"/>
          <w:sz w:val="24"/>
        </w:rPr>
      </w:pPr>
      <w:r>
        <w:rPr>
          <w:rFonts w:ascii="宋体" w:eastAsia="宋体" w:hAnsi="宋体" w:hint="eastAsia"/>
          <w:sz w:val="24"/>
          <w:u w:val="single"/>
        </w:rPr>
        <w:t>(投标人全称)</w:t>
      </w:r>
      <w:r>
        <w:rPr>
          <w:rFonts w:ascii="宋体" w:eastAsia="宋体" w:hAnsi="宋体" w:hint="eastAsia"/>
          <w:sz w:val="24"/>
        </w:rPr>
        <w:t>法定代表人</w:t>
      </w:r>
      <w:r>
        <w:rPr>
          <w:rFonts w:ascii="宋体" w:eastAsia="宋体" w:hAnsi="宋体" w:hint="eastAsia"/>
          <w:sz w:val="24"/>
          <w:u w:val="single"/>
        </w:rPr>
        <w:t xml:space="preserve">        </w:t>
      </w:r>
      <w:r>
        <w:rPr>
          <w:rFonts w:ascii="宋体" w:eastAsia="宋体" w:hAnsi="宋体" w:hint="eastAsia"/>
          <w:sz w:val="24"/>
        </w:rPr>
        <w:t xml:space="preserve"> 授权</w:t>
      </w:r>
      <w:r>
        <w:rPr>
          <w:rFonts w:ascii="宋体" w:eastAsia="宋体" w:hAnsi="宋体" w:hint="eastAsia"/>
          <w:sz w:val="24"/>
          <w:u w:val="single"/>
        </w:rPr>
        <w:t xml:space="preserve">  (投标人代表姓名)</w:t>
      </w:r>
      <w:r>
        <w:rPr>
          <w:rFonts w:ascii="宋体" w:eastAsia="宋体" w:hAnsi="宋体" w:hint="eastAsia"/>
          <w:sz w:val="24"/>
        </w:rPr>
        <w:t>为投标人的委托代理人，代表本公司参加贵司组织的</w:t>
      </w:r>
      <w:r>
        <w:rPr>
          <w:rFonts w:ascii="宋体" w:eastAsia="宋体" w:hAnsi="宋体" w:hint="eastAsia"/>
          <w:sz w:val="24"/>
          <w:u w:val="single"/>
        </w:rPr>
        <w:t xml:space="preserve">            </w:t>
      </w:r>
      <w:r>
        <w:rPr>
          <w:rFonts w:ascii="宋体" w:eastAsia="宋体" w:hAnsi="宋体" w:hint="eastAsia"/>
          <w:sz w:val="24"/>
        </w:rPr>
        <w:t>项目(招标编号</w:t>
      </w:r>
      <w:r>
        <w:rPr>
          <w:rFonts w:ascii="宋体" w:eastAsia="宋体" w:hAnsi="宋体" w:hint="eastAsia"/>
          <w:sz w:val="24"/>
          <w:u w:val="single"/>
        </w:rPr>
        <w:t xml:space="preserve">       </w:t>
      </w:r>
      <w:r>
        <w:rPr>
          <w:rFonts w:ascii="宋体" w:eastAsia="宋体" w:hAnsi="宋体" w:hint="eastAsia"/>
          <w:sz w:val="24"/>
        </w:rPr>
        <w:t>)招标活动，全权代表本公司处理投标过程的一切事宜，包括但不限于：投标、参与开标、谈判、签约等。投标人的委托代理人在投标过程中所签署的一切文件和处理与之有关的一切事务，本公司均予以认可并对此承担责任。投标人的委托代理人无转委权。特此授权。</w:t>
      </w:r>
    </w:p>
    <w:p w:rsidR="00F9095A" w:rsidRDefault="00F9095A" w:rsidP="00F9095A">
      <w:pPr>
        <w:pStyle w:val="af"/>
        <w:snapToGrid w:val="0"/>
        <w:spacing w:line="500" w:lineRule="exact"/>
        <w:ind w:firstLineChars="200" w:firstLine="480"/>
        <w:rPr>
          <w:rFonts w:ascii="宋体" w:eastAsia="宋体" w:hAnsi="宋体"/>
          <w:sz w:val="24"/>
        </w:rPr>
      </w:pPr>
      <w:r>
        <w:rPr>
          <w:rFonts w:ascii="宋体" w:eastAsia="宋体" w:hAnsi="宋体" w:hint="eastAsia"/>
          <w:sz w:val="24"/>
        </w:rPr>
        <w:t>本授权书自出具之日起生效。</w:t>
      </w:r>
    </w:p>
    <w:p w:rsidR="00F9095A" w:rsidRDefault="00F9095A" w:rsidP="00F9095A">
      <w:pPr>
        <w:spacing w:line="500" w:lineRule="exact"/>
        <w:rPr>
          <w:rFonts w:ascii="宋体" w:hAnsi="宋体"/>
          <w:sz w:val="24"/>
        </w:rPr>
      </w:pPr>
      <w:r>
        <w:rPr>
          <w:rFonts w:ascii="宋体" w:hAnsi="宋体" w:hint="eastAsia"/>
          <w:sz w:val="24"/>
        </w:rPr>
        <w:t>投标人的委托代理人：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hint="eastAsia"/>
          <w:sz w:val="24"/>
        </w:rPr>
        <w:t>性别：</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身份证号：</w:t>
      </w:r>
      <w:r>
        <w:rPr>
          <w:rFonts w:ascii="宋体" w:hAnsi="宋体"/>
          <w:sz w:val="24"/>
          <w:u w:val="single"/>
        </w:rPr>
        <w:t xml:space="preserve">   </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单位：</w:t>
      </w:r>
      <w:r>
        <w:rPr>
          <w:rFonts w:ascii="宋体" w:hAnsi="宋体"/>
          <w:sz w:val="24"/>
          <w:u w:val="single"/>
        </w:rPr>
        <w:t xml:space="preserve">                  </w:t>
      </w:r>
      <w:r>
        <w:rPr>
          <w:rFonts w:ascii="宋体" w:hAnsi="宋体"/>
          <w:sz w:val="24"/>
        </w:rPr>
        <w:t xml:space="preserve">  </w:t>
      </w:r>
      <w:r>
        <w:rPr>
          <w:rFonts w:ascii="宋体" w:hAnsi="宋体" w:hint="eastAsia"/>
          <w:sz w:val="24"/>
        </w:rPr>
        <w:t>部门：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职务：</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详细通讯地址：</w:t>
      </w:r>
      <w:r>
        <w:rPr>
          <w:rFonts w:ascii="宋体" w:hAnsi="宋体" w:hint="eastAsia"/>
          <w:sz w:val="24"/>
          <w:u w:val="single"/>
        </w:rPr>
        <w:t xml:space="preserve">          </w:t>
      </w:r>
      <w:r>
        <w:rPr>
          <w:rFonts w:ascii="宋体" w:hAnsi="宋体" w:hint="eastAsia"/>
          <w:sz w:val="24"/>
        </w:rPr>
        <w:t xml:space="preserve"> </w:t>
      </w:r>
      <w:r>
        <w:rPr>
          <w:rFonts w:ascii="宋体" w:hAnsi="宋体" w:hint="eastAsia"/>
          <w:b/>
          <w:bCs/>
          <w:sz w:val="24"/>
        </w:rPr>
        <w:t xml:space="preserve"> </w:t>
      </w:r>
      <w:r>
        <w:rPr>
          <w:rFonts w:ascii="宋体" w:hAnsi="宋体" w:hint="eastAsia"/>
          <w:sz w:val="24"/>
        </w:rPr>
        <w:t>邮政编码</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手机：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F9095A" w:rsidRDefault="00F9095A" w:rsidP="00F9095A">
      <w:pPr>
        <w:spacing w:line="500" w:lineRule="exact"/>
        <w:rPr>
          <w:rFonts w:ascii="宋体" w:hAnsi="宋体"/>
          <w:sz w:val="24"/>
        </w:rPr>
      </w:pPr>
      <w:r>
        <w:rPr>
          <w:rFonts w:ascii="宋体" w:hAnsi="宋体" w:hint="eastAsia"/>
          <w:sz w:val="24"/>
        </w:rPr>
        <w:t>附：法定代表人和被授权人身份证件</w:t>
      </w:r>
      <w:r>
        <w:rPr>
          <w:rFonts w:ascii="宋体" w:hAnsi="宋体"/>
          <w:sz w:val="24"/>
        </w:rPr>
        <w:t>(</w:t>
      </w:r>
      <w:r>
        <w:rPr>
          <w:rFonts w:ascii="宋体" w:hAnsi="宋体" w:hint="eastAsia"/>
          <w:sz w:val="24"/>
        </w:rPr>
        <w:t>身份证件</w:t>
      </w:r>
      <w:r>
        <w:rPr>
          <w:rFonts w:ascii="宋体" w:hAnsi="宋体"/>
          <w:sz w:val="24"/>
        </w:rPr>
        <w:t>须加盖投标人公章，并注明复印件与原件一致)</w:t>
      </w:r>
    </w:p>
    <w:p w:rsidR="00F9095A" w:rsidRDefault="00F9095A" w:rsidP="00F9095A">
      <w:pPr>
        <w:spacing w:line="500" w:lineRule="exact"/>
        <w:rPr>
          <w:rFonts w:ascii="宋体" w:hAnsi="宋体"/>
          <w:sz w:val="24"/>
        </w:rPr>
      </w:pPr>
    </w:p>
    <w:p w:rsidR="00F9095A" w:rsidRDefault="00F9095A" w:rsidP="00F9095A">
      <w:pPr>
        <w:spacing w:line="500" w:lineRule="exact"/>
        <w:ind w:firstLineChars="1500" w:firstLine="3600"/>
        <w:rPr>
          <w:rFonts w:ascii="宋体" w:hAnsi="宋体"/>
          <w:sz w:val="24"/>
        </w:rPr>
      </w:pPr>
      <w:r>
        <w:rPr>
          <w:rFonts w:ascii="宋体" w:hAnsi="宋体" w:hint="eastAsia"/>
          <w:sz w:val="24"/>
        </w:rPr>
        <w:t>授权人</w:t>
      </w:r>
    </w:p>
    <w:p w:rsidR="00F9095A" w:rsidRDefault="00F9095A" w:rsidP="00F9095A">
      <w:pPr>
        <w:spacing w:line="500" w:lineRule="exact"/>
        <w:ind w:firstLineChars="1500" w:firstLine="3600"/>
        <w:rPr>
          <w:rFonts w:ascii="宋体" w:hAnsi="宋体"/>
          <w:sz w:val="24"/>
        </w:rPr>
      </w:pPr>
      <w:r>
        <w:rPr>
          <w:rFonts w:ascii="宋体" w:hAnsi="宋体" w:hint="eastAsia"/>
          <w:sz w:val="24"/>
        </w:rPr>
        <w:t>投标人(全称并加盖公章)：</w:t>
      </w:r>
      <w:r>
        <w:rPr>
          <w:rFonts w:ascii="宋体" w:hAnsi="宋体" w:hint="eastAsia"/>
          <w:sz w:val="24"/>
          <w:u w:val="single"/>
        </w:rPr>
        <w:t xml:space="preserve">            </w:t>
      </w:r>
    </w:p>
    <w:p w:rsidR="00F9095A" w:rsidRDefault="00F9095A" w:rsidP="00F9095A">
      <w:pPr>
        <w:spacing w:line="500" w:lineRule="exact"/>
        <w:rPr>
          <w:rFonts w:ascii="宋体" w:hAnsi="宋体"/>
          <w:sz w:val="24"/>
        </w:rPr>
      </w:pPr>
    </w:p>
    <w:p w:rsidR="00F9095A" w:rsidRDefault="00F9095A" w:rsidP="00F9095A">
      <w:pPr>
        <w:spacing w:line="500" w:lineRule="exact"/>
        <w:ind w:firstLineChars="1500" w:firstLine="3600"/>
        <w:rPr>
          <w:rFonts w:ascii="宋体" w:hAnsi="宋体"/>
          <w:sz w:val="24"/>
        </w:rPr>
      </w:pPr>
      <w:r>
        <w:rPr>
          <w:rFonts w:ascii="宋体" w:hAnsi="宋体" w:hint="eastAsia"/>
          <w:sz w:val="24"/>
        </w:rPr>
        <w:t>法定代表人签字：</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F9095A" w:rsidRDefault="00F9095A" w:rsidP="00F9095A">
      <w:pPr>
        <w:spacing w:line="500" w:lineRule="exact"/>
        <w:rPr>
          <w:rFonts w:ascii="宋体" w:hAnsi="宋体"/>
          <w:sz w:val="24"/>
        </w:rPr>
      </w:pPr>
    </w:p>
    <w:p w:rsidR="00F9095A" w:rsidRDefault="00F9095A" w:rsidP="00F9095A">
      <w:pPr>
        <w:spacing w:line="500" w:lineRule="exact"/>
        <w:ind w:firstLineChars="1500" w:firstLine="3600"/>
        <w:rPr>
          <w:rFonts w:ascii="宋体" w:hAnsi="宋体"/>
          <w:sz w:val="24"/>
        </w:rPr>
      </w:pPr>
      <w:r>
        <w:rPr>
          <w:rFonts w:ascii="宋体" w:hAnsi="宋体" w:hint="eastAsia"/>
          <w:sz w:val="24"/>
        </w:rPr>
        <w:t>日     期：</w:t>
      </w:r>
      <w:r>
        <w:rPr>
          <w:rFonts w:ascii="宋体" w:hAnsi="宋体" w:hint="eastAsia"/>
          <w:sz w:val="24"/>
          <w:u w:val="single"/>
        </w:rPr>
        <w:t xml:space="preserve">                          </w:t>
      </w:r>
    </w:p>
    <w:p w:rsidR="00F9095A" w:rsidRDefault="00F9095A" w:rsidP="00F9095A">
      <w:pPr>
        <w:spacing w:line="500" w:lineRule="exact"/>
        <w:rPr>
          <w:rFonts w:ascii="宋体" w:hAnsi="宋体"/>
          <w:sz w:val="24"/>
        </w:rPr>
      </w:pPr>
    </w:p>
    <w:p w:rsidR="00F9095A" w:rsidRDefault="00F9095A" w:rsidP="00F9095A">
      <w:pPr>
        <w:spacing w:line="500" w:lineRule="exact"/>
        <w:ind w:firstLineChars="1500" w:firstLine="3600"/>
        <w:rPr>
          <w:rFonts w:ascii="宋体" w:hAnsi="宋体"/>
          <w:sz w:val="24"/>
        </w:rPr>
      </w:pPr>
      <w:r>
        <w:rPr>
          <w:rFonts w:ascii="宋体" w:hAnsi="宋体" w:hint="eastAsia"/>
          <w:sz w:val="24"/>
        </w:rPr>
        <w:t>被授权人</w:t>
      </w:r>
    </w:p>
    <w:p w:rsidR="00F9095A" w:rsidRDefault="00F9095A" w:rsidP="00F9095A">
      <w:pPr>
        <w:spacing w:line="500" w:lineRule="exact"/>
        <w:ind w:firstLineChars="1500" w:firstLine="3600"/>
        <w:rPr>
          <w:rFonts w:ascii="宋体" w:hAnsi="宋体"/>
          <w:sz w:val="24"/>
        </w:rPr>
      </w:pPr>
      <w:r>
        <w:rPr>
          <w:rFonts w:ascii="宋体" w:hAnsi="宋体" w:hint="eastAsia"/>
          <w:sz w:val="24"/>
        </w:rPr>
        <w:t>投标人的委托代理人签字：</w:t>
      </w:r>
      <w:r>
        <w:rPr>
          <w:rFonts w:ascii="宋体" w:hAnsi="宋体" w:hint="eastAsia"/>
          <w:sz w:val="24"/>
          <w:u w:val="single"/>
        </w:rPr>
        <w:t xml:space="preserve">                    </w:t>
      </w:r>
    </w:p>
    <w:p w:rsidR="00F9095A" w:rsidRDefault="00F9095A" w:rsidP="00F9095A">
      <w:pPr>
        <w:spacing w:line="500" w:lineRule="exact"/>
        <w:rPr>
          <w:rFonts w:ascii="宋体" w:hAnsi="宋体"/>
          <w:sz w:val="24"/>
        </w:rPr>
      </w:pPr>
    </w:p>
    <w:p w:rsidR="00F9095A" w:rsidRDefault="00F9095A" w:rsidP="00F9095A">
      <w:pPr>
        <w:tabs>
          <w:tab w:val="left" w:pos="5355"/>
        </w:tabs>
        <w:spacing w:line="500" w:lineRule="exact"/>
        <w:ind w:firstLineChars="1550" w:firstLine="3720"/>
        <w:rPr>
          <w:rFonts w:ascii="宋体" w:hAnsi="宋体"/>
          <w:sz w:val="24"/>
          <w:u w:val="single"/>
        </w:rPr>
      </w:pPr>
      <w:r>
        <w:rPr>
          <w:rFonts w:ascii="宋体" w:hAnsi="宋体" w:hint="eastAsia"/>
          <w:sz w:val="24"/>
        </w:rPr>
        <w:t>日     期：</w:t>
      </w:r>
      <w:r>
        <w:rPr>
          <w:rFonts w:ascii="宋体" w:hAnsi="宋体" w:hint="eastAsia"/>
          <w:sz w:val="24"/>
          <w:u w:val="single"/>
        </w:rPr>
        <w:t xml:space="preserve">                         </w:t>
      </w:r>
    </w:p>
    <w:p w:rsidR="009030FF" w:rsidRDefault="00F9095A" w:rsidP="009030FF">
      <w:pPr>
        <w:tabs>
          <w:tab w:val="left" w:pos="5355"/>
        </w:tabs>
        <w:spacing w:line="500" w:lineRule="exact"/>
        <w:ind w:firstLineChars="2000" w:firstLine="4800"/>
        <w:jc w:val="right"/>
        <w:rPr>
          <w:rFonts w:ascii="宋体" w:hAnsi="宋体"/>
          <w:sz w:val="24"/>
          <w:u w:val="single"/>
        </w:rPr>
      </w:pPr>
      <w:r>
        <w:rPr>
          <w:rFonts w:ascii="宋体" w:hAnsi="宋体"/>
          <w:sz w:val="24"/>
          <w:u w:val="single"/>
        </w:rPr>
        <w:br w:type="page"/>
      </w:r>
    </w:p>
    <w:p w:rsidR="009030FF" w:rsidRPr="006656E7" w:rsidRDefault="009030FF" w:rsidP="009030FF">
      <w:pPr>
        <w:tabs>
          <w:tab w:val="left" w:pos="5355"/>
        </w:tabs>
        <w:spacing w:line="500" w:lineRule="exact"/>
        <w:ind w:firstLineChars="2000" w:firstLine="4200"/>
        <w:jc w:val="right"/>
        <w:rPr>
          <w:rFonts w:ascii="宋体" w:hAnsi="宋体"/>
          <w:sz w:val="24"/>
          <w:u w:val="single"/>
        </w:rPr>
      </w:pPr>
      <w:r w:rsidRPr="006656E7">
        <w:rPr>
          <w:rFonts w:ascii="宋体" w:hAnsi="宋体" w:hint="eastAsia"/>
          <w:szCs w:val="21"/>
        </w:rPr>
        <w:lastRenderedPageBreak/>
        <w:t>附件</w:t>
      </w:r>
      <w:r w:rsidR="0044112B">
        <w:rPr>
          <w:rFonts w:ascii="宋体" w:hAnsi="宋体" w:hint="eastAsia"/>
          <w:szCs w:val="21"/>
        </w:rPr>
        <w:t>3</w:t>
      </w:r>
      <w:r w:rsidRPr="006656E7">
        <w:rPr>
          <w:rFonts w:ascii="宋体" w:hAnsi="宋体" w:hint="eastAsia"/>
          <w:szCs w:val="21"/>
        </w:rPr>
        <w:t>-4</w:t>
      </w:r>
    </w:p>
    <w:p w:rsidR="009030FF" w:rsidRPr="006656E7" w:rsidRDefault="009030FF" w:rsidP="009030FF">
      <w:pPr>
        <w:pStyle w:val="30"/>
        <w:spacing w:line="500" w:lineRule="exact"/>
        <w:jc w:val="center"/>
        <w:outlineLvl w:val="1"/>
        <w:rPr>
          <w:rFonts w:ascii="宋体" w:eastAsia="宋体" w:hAnsi="宋体"/>
          <w:sz w:val="36"/>
        </w:rPr>
      </w:pPr>
      <w:bookmarkStart w:id="331" w:name="_Toc479240042"/>
      <w:bookmarkStart w:id="332" w:name="_Toc18669416"/>
      <w:bookmarkStart w:id="333" w:name="_Toc484079363"/>
      <w:r w:rsidRPr="006656E7">
        <w:rPr>
          <w:rFonts w:ascii="宋体" w:eastAsia="宋体" w:hAnsi="宋体" w:hint="eastAsia"/>
          <w:b/>
          <w:sz w:val="36"/>
        </w:rPr>
        <w:t>法人营业执照、税务登记证(或统一社会信用代码营业执照)</w:t>
      </w:r>
      <w:bookmarkEnd w:id="331"/>
      <w:bookmarkEnd w:id="332"/>
      <w:bookmarkEnd w:id="333"/>
    </w:p>
    <w:p w:rsidR="009030FF" w:rsidRPr="006656E7" w:rsidRDefault="009030FF" w:rsidP="009030FF">
      <w:pPr>
        <w:spacing w:line="500" w:lineRule="exact"/>
        <w:rPr>
          <w:rFonts w:ascii="宋体" w:hAnsi="宋体"/>
        </w:rPr>
      </w:pPr>
    </w:p>
    <w:p w:rsidR="009030FF" w:rsidRPr="006656E7" w:rsidRDefault="009030FF" w:rsidP="009030FF">
      <w:pPr>
        <w:spacing w:line="500" w:lineRule="exact"/>
        <w:rPr>
          <w:rFonts w:ascii="宋体" w:hAnsi="宋体"/>
          <w:sz w:val="24"/>
        </w:rPr>
      </w:pPr>
      <w:r w:rsidRPr="006656E7">
        <w:rPr>
          <w:rFonts w:ascii="宋体" w:hAnsi="宋体" w:hint="eastAsia"/>
          <w:sz w:val="24"/>
          <w:u w:val="single"/>
        </w:rPr>
        <w:t xml:space="preserve">                    </w:t>
      </w:r>
      <w:r w:rsidRPr="006656E7">
        <w:rPr>
          <w:rFonts w:ascii="宋体" w:hAnsi="宋体" w:hint="eastAsia"/>
          <w:sz w:val="24"/>
        </w:rPr>
        <w:t>：</w:t>
      </w:r>
    </w:p>
    <w:p w:rsidR="009030FF" w:rsidRPr="006656E7" w:rsidRDefault="009030FF" w:rsidP="009030FF">
      <w:pPr>
        <w:spacing w:line="500" w:lineRule="exact"/>
        <w:rPr>
          <w:rFonts w:ascii="宋体" w:hAnsi="宋体"/>
          <w:sz w:val="24"/>
          <w:szCs w:val="20"/>
        </w:rPr>
      </w:pP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现附上我方法人营业执照复印件和税务登记证复印件；或统一社会信用代码营业执照复印件，该证件真实有效。</w:t>
      </w:r>
    </w:p>
    <w:p w:rsidR="009030FF" w:rsidRPr="006656E7" w:rsidRDefault="009030FF" w:rsidP="009030FF">
      <w:pPr>
        <w:spacing w:line="500" w:lineRule="exact"/>
        <w:rPr>
          <w:rFonts w:ascii="宋体" w:hAnsi="宋体"/>
          <w:sz w:val="24"/>
        </w:rPr>
      </w:pPr>
    </w:p>
    <w:p w:rsidR="009030FF" w:rsidRPr="006656E7" w:rsidRDefault="009030FF" w:rsidP="009030FF">
      <w:pPr>
        <w:pStyle w:val="ac"/>
        <w:spacing w:line="500" w:lineRule="exact"/>
        <w:ind w:firstLineChars="200" w:firstLine="480"/>
        <w:rPr>
          <w:rFonts w:ascii="宋体" w:hAnsi="宋体"/>
          <w:sz w:val="24"/>
        </w:rPr>
      </w:pPr>
      <w:r w:rsidRPr="006656E7">
        <w:rPr>
          <w:rFonts w:ascii="宋体" w:hAnsi="宋体" w:hint="eastAsia"/>
          <w:sz w:val="24"/>
        </w:rPr>
        <w:t>(注：以上证件由企业加盖公章并注明复印件与原件一致。)</w:t>
      </w:r>
    </w:p>
    <w:p w:rsidR="009030FF" w:rsidRPr="006656E7" w:rsidRDefault="009030FF" w:rsidP="009030FF">
      <w:pPr>
        <w:spacing w:line="500" w:lineRule="exact"/>
        <w:rPr>
          <w:rFonts w:ascii="宋体" w:hAnsi="宋体"/>
          <w:sz w:val="24"/>
          <w:szCs w:val="20"/>
        </w:rPr>
      </w:pPr>
    </w:p>
    <w:p w:rsidR="009030FF" w:rsidRPr="006656E7" w:rsidRDefault="009030FF" w:rsidP="009030FF">
      <w:pPr>
        <w:spacing w:line="500" w:lineRule="exact"/>
        <w:rPr>
          <w:rFonts w:ascii="宋体" w:hAnsi="宋体"/>
          <w:sz w:val="24"/>
          <w:szCs w:val="20"/>
        </w:rPr>
      </w:pPr>
    </w:p>
    <w:p w:rsidR="009030FF" w:rsidRPr="006656E7" w:rsidRDefault="009030FF" w:rsidP="009030FF">
      <w:pPr>
        <w:spacing w:line="500" w:lineRule="exact"/>
        <w:rPr>
          <w:rFonts w:ascii="宋体" w:hAnsi="宋体"/>
          <w:sz w:val="24"/>
          <w:szCs w:val="20"/>
        </w:rPr>
      </w:pPr>
    </w:p>
    <w:p w:rsidR="009030FF" w:rsidRPr="006656E7" w:rsidRDefault="009030FF" w:rsidP="009030FF">
      <w:pPr>
        <w:spacing w:line="500" w:lineRule="exact"/>
        <w:rPr>
          <w:rFonts w:ascii="宋体" w:hAnsi="宋体"/>
          <w:sz w:val="24"/>
        </w:rPr>
      </w:pPr>
      <w:r w:rsidRPr="006656E7">
        <w:rPr>
          <w:rFonts w:ascii="宋体" w:hAnsi="宋体" w:hint="eastAsia"/>
          <w:sz w:val="24"/>
        </w:rPr>
        <w:t xml:space="preserve">    投 标 人(全称并加盖公章)：</w:t>
      </w:r>
      <w:r w:rsidRPr="006656E7">
        <w:rPr>
          <w:rFonts w:ascii="宋体" w:hAnsi="宋体" w:hint="eastAsia"/>
          <w:sz w:val="24"/>
          <w:u w:val="single"/>
        </w:rPr>
        <w:t xml:space="preserve">                 </w:t>
      </w:r>
    </w:p>
    <w:p w:rsidR="009030FF" w:rsidRPr="006656E7" w:rsidRDefault="009030FF" w:rsidP="009030FF">
      <w:pPr>
        <w:spacing w:line="500" w:lineRule="exact"/>
        <w:rPr>
          <w:rFonts w:ascii="宋体" w:hAnsi="宋体"/>
          <w:sz w:val="24"/>
        </w:rPr>
      </w:pPr>
      <w:r w:rsidRPr="006656E7">
        <w:rPr>
          <w:rFonts w:ascii="宋体" w:hAnsi="宋体" w:hint="eastAsia"/>
          <w:sz w:val="24"/>
        </w:rPr>
        <w:t xml:space="preserve">    投标人代表签字：</w:t>
      </w:r>
      <w:r w:rsidRPr="006656E7">
        <w:rPr>
          <w:rFonts w:ascii="宋体" w:hAnsi="宋体" w:hint="eastAsia"/>
          <w:sz w:val="24"/>
          <w:u w:val="single"/>
        </w:rPr>
        <w:t xml:space="preserve">                            </w:t>
      </w:r>
    </w:p>
    <w:p w:rsidR="009030FF" w:rsidRPr="006656E7" w:rsidRDefault="009030FF" w:rsidP="009030FF">
      <w:pPr>
        <w:spacing w:line="500" w:lineRule="exact"/>
        <w:ind w:right="480" w:firstLineChars="200" w:firstLine="480"/>
        <w:rPr>
          <w:rFonts w:ascii="宋体" w:hAnsi="宋体"/>
          <w:sz w:val="24"/>
          <w:u w:val="single"/>
        </w:rPr>
      </w:pPr>
      <w:r w:rsidRPr="006656E7">
        <w:rPr>
          <w:rFonts w:ascii="宋体" w:hAnsi="宋体" w:hint="eastAsia"/>
          <w:sz w:val="24"/>
        </w:rPr>
        <w:t>日      期：</w:t>
      </w:r>
      <w:r w:rsidRPr="006656E7">
        <w:rPr>
          <w:rFonts w:ascii="宋体" w:hAnsi="宋体" w:hint="eastAsia"/>
          <w:sz w:val="24"/>
          <w:u w:val="single"/>
        </w:rPr>
        <w:t xml:space="preserve">                                </w:t>
      </w:r>
    </w:p>
    <w:p w:rsidR="009030FF" w:rsidRPr="006656E7" w:rsidRDefault="009030FF" w:rsidP="009030FF">
      <w:pPr>
        <w:tabs>
          <w:tab w:val="left" w:pos="5355"/>
        </w:tabs>
        <w:spacing w:line="500" w:lineRule="exact"/>
        <w:ind w:firstLineChars="2000" w:firstLine="4200"/>
        <w:jc w:val="right"/>
        <w:rPr>
          <w:rFonts w:ascii="宋体" w:hAnsi="宋体"/>
          <w:sz w:val="24"/>
          <w:u w:val="single"/>
        </w:rPr>
      </w:pPr>
      <w:r w:rsidRPr="006656E7">
        <w:rPr>
          <w:rFonts w:ascii="宋体" w:hAnsi="宋体"/>
          <w:szCs w:val="21"/>
        </w:rPr>
        <w:br w:type="page"/>
      </w: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-5</w:t>
      </w:r>
    </w:p>
    <w:p w:rsidR="009030FF" w:rsidRPr="006656E7" w:rsidRDefault="009030FF" w:rsidP="009030FF">
      <w:pPr>
        <w:pStyle w:val="30"/>
        <w:spacing w:line="500" w:lineRule="exact"/>
        <w:jc w:val="center"/>
        <w:outlineLvl w:val="1"/>
        <w:rPr>
          <w:rFonts w:ascii="宋体" w:eastAsia="宋体" w:hAnsi="宋体"/>
          <w:b/>
          <w:sz w:val="36"/>
        </w:rPr>
      </w:pPr>
      <w:bookmarkStart w:id="334" w:name="_Toc18669417"/>
      <w:r w:rsidRPr="006656E7">
        <w:rPr>
          <w:rFonts w:ascii="宋体" w:eastAsia="宋体" w:hAnsi="宋体"/>
          <w:b/>
          <w:sz w:val="36"/>
        </w:rPr>
        <w:t>财务状况报告的相关材料</w:t>
      </w:r>
      <w:bookmarkEnd w:id="334"/>
    </w:p>
    <w:p w:rsidR="009030FF" w:rsidRPr="006656E7" w:rsidRDefault="009030FF" w:rsidP="009030FF">
      <w:pPr>
        <w:pStyle w:val="30"/>
        <w:spacing w:line="500" w:lineRule="exact"/>
        <w:jc w:val="center"/>
        <w:outlineLvl w:val="9"/>
        <w:rPr>
          <w:rFonts w:ascii="宋体" w:eastAsia="宋体" w:hAnsi="宋体"/>
          <w:b/>
          <w:sz w:val="24"/>
          <w:szCs w:val="24"/>
        </w:rPr>
      </w:pPr>
      <w:bookmarkStart w:id="335" w:name="_Toc17970732"/>
      <w:bookmarkStart w:id="336" w:name="_Toc18598222"/>
      <w:bookmarkStart w:id="337" w:name="_Toc18669418"/>
      <w:r w:rsidRPr="006656E7">
        <w:rPr>
          <w:rFonts w:ascii="宋体" w:eastAsia="宋体" w:hAnsi="宋体" w:hint="eastAsia"/>
          <w:b/>
          <w:sz w:val="24"/>
          <w:szCs w:val="24"/>
        </w:rPr>
        <w:t>(材料要求详见第二章“</w:t>
      </w:r>
      <w:r w:rsidRPr="006656E7">
        <w:rPr>
          <w:rFonts w:ascii="宋体" w:eastAsia="宋体" w:hAnsi="宋体"/>
          <w:b/>
          <w:sz w:val="24"/>
          <w:szCs w:val="24"/>
        </w:rPr>
        <w:t>投标人须知</w:t>
      </w:r>
      <w:r w:rsidRPr="006656E7">
        <w:rPr>
          <w:rFonts w:ascii="宋体" w:eastAsia="宋体" w:hAnsi="宋体" w:hint="eastAsia"/>
          <w:b/>
          <w:sz w:val="24"/>
          <w:szCs w:val="24"/>
        </w:rPr>
        <w:t>”资格标准)</w:t>
      </w:r>
      <w:bookmarkEnd w:id="335"/>
      <w:bookmarkEnd w:id="336"/>
      <w:bookmarkEnd w:id="337"/>
    </w:p>
    <w:p w:rsidR="009030FF" w:rsidRPr="006656E7" w:rsidRDefault="009030FF" w:rsidP="009030FF">
      <w:pPr>
        <w:pStyle w:val="30"/>
        <w:spacing w:line="500" w:lineRule="exact"/>
        <w:jc w:val="center"/>
        <w:outlineLvl w:val="9"/>
        <w:rPr>
          <w:rFonts w:ascii="宋体" w:eastAsia="宋体" w:hAnsi="宋体"/>
          <w:b/>
          <w:sz w:val="24"/>
          <w:szCs w:val="24"/>
        </w:rPr>
      </w:pPr>
    </w:p>
    <w:p w:rsidR="009030FF" w:rsidRPr="006656E7" w:rsidRDefault="0013513D" w:rsidP="0013513D">
      <w:pPr>
        <w:pStyle w:val="ac"/>
        <w:spacing w:line="500" w:lineRule="exact"/>
        <w:ind w:firstLineChars="200" w:firstLine="480"/>
        <w:rPr>
          <w:rFonts w:ascii="宋体" w:hAnsi="宋体"/>
          <w:sz w:val="24"/>
        </w:rPr>
      </w:pPr>
      <w:r w:rsidRPr="0013513D">
        <w:rPr>
          <w:rFonts w:ascii="宋体" w:hAnsi="宋体" w:hint="eastAsia"/>
          <w:sz w:val="24"/>
        </w:rPr>
        <w:t>财务状况报告的相关材料，是指提供会计师事务所出具的</w:t>
      </w:r>
      <w:r w:rsidRPr="0013513D">
        <w:rPr>
          <w:rFonts w:ascii="宋体" w:hAnsi="宋体"/>
          <w:sz w:val="24"/>
        </w:rPr>
        <w:t>2019年度财务审计报告，至少包括“资产负债表、利润表、现金流量表”；或者提供基本开户银行出具的资信证明；或者提供财政部门认可的政府招标专业担保机构出具的投标担保函。</w:t>
      </w:r>
    </w:p>
    <w:p w:rsidR="009030FF" w:rsidRPr="006656E7" w:rsidRDefault="009030FF" w:rsidP="009030FF">
      <w:pPr>
        <w:pStyle w:val="ac"/>
        <w:spacing w:line="500" w:lineRule="exact"/>
        <w:ind w:firstLineChars="200" w:firstLine="480"/>
        <w:rPr>
          <w:rFonts w:ascii="宋体" w:hAnsi="宋体"/>
          <w:sz w:val="24"/>
        </w:rPr>
      </w:pPr>
      <w:r w:rsidRPr="006656E7">
        <w:rPr>
          <w:rFonts w:ascii="宋体" w:hAnsi="宋体" w:hint="eastAsia"/>
          <w:sz w:val="24"/>
        </w:rPr>
        <w:t>注：以上材料由企业加盖公章并注明复印件与原件一致。</w:t>
      </w:r>
    </w:p>
    <w:p w:rsidR="009030FF" w:rsidRPr="006656E7" w:rsidRDefault="009030FF" w:rsidP="009030FF">
      <w:pPr>
        <w:tabs>
          <w:tab w:val="left" w:pos="5355"/>
        </w:tabs>
        <w:spacing w:line="500" w:lineRule="exact"/>
        <w:ind w:firstLineChars="2000" w:firstLine="4800"/>
        <w:jc w:val="right"/>
        <w:rPr>
          <w:rFonts w:ascii="宋体" w:hAnsi="宋体"/>
          <w:sz w:val="24"/>
          <w:u w:val="single"/>
        </w:rPr>
      </w:pPr>
      <w:r w:rsidRPr="006656E7">
        <w:rPr>
          <w:rFonts w:ascii="宋体" w:hAnsi="宋体"/>
          <w:sz w:val="24"/>
        </w:rPr>
        <w:br w:type="page"/>
      </w: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-6</w:t>
      </w:r>
    </w:p>
    <w:p w:rsidR="009030FF" w:rsidRPr="006656E7" w:rsidRDefault="009030FF" w:rsidP="009030FF">
      <w:pPr>
        <w:pStyle w:val="30"/>
        <w:spacing w:line="500" w:lineRule="exact"/>
        <w:jc w:val="center"/>
        <w:outlineLvl w:val="1"/>
        <w:rPr>
          <w:rFonts w:ascii="宋体" w:eastAsia="宋体" w:hAnsi="宋体"/>
          <w:b/>
          <w:sz w:val="36"/>
        </w:rPr>
      </w:pPr>
      <w:bookmarkStart w:id="338" w:name="_Toc18669419"/>
      <w:r w:rsidRPr="006656E7">
        <w:rPr>
          <w:rFonts w:ascii="宋体" w:eastAsia="宋体" w:hAnsi="宋体"/>
          <w:b/>
          <w:sz w:val="36"/>
        </w:rPr>
        <w:t>依法缴纳税收的相关材料</w:t>
      </w:r>
      <w:bookmarkEnd w:id="338"/>
    </w:p>
    <w:p w:rsidR="009030FF" w:rsidRPr="006656E7" w:rsidRDefault="009030FF" w:rsidP="009030FF">
      <w:pPr>
        <w:pStyle w:val="30"/>
        <w:spacing w:line="500" w:lineRule="exact"/>
        <w:jc w:val="center"/>
        <w:outlineLvl w:val="9"/>
        <w:rPr>
          <w:rFonts w:ascii="宋体" w:eastAsia="宋体" w:hAnsi="宋体"/>
          <w:b/>
          <w:sz w:val="24"/>
          <w:szCs w:val="24"/>
        </w:rPr>
      </w:pPr>
      <w:bookmarkStart w:id="339" w:name="_Toc17970734"/>
      <w:bookmarkStart w:id="340" w:name="_Toc18598224"/>
      <w:bookmarkStart w:id="341" w:name="_Toc18669420"/>
      <w:r w:rsidRPr="006656E7">
        <w:rPr>
          <w:rFonts w:ascii="宋体" w:eastAsia="宋体" w:hAnsi="宋体" w:hint="eastAsia"/>
          <w:b/>
          <w:sz w:val="24"/>
          <w:szCs w:val="24"/>
        </w:rPr>
        <w:t>(材料要求详见第二章“</w:t>
      </w:r>
      <w:r w:rsidRPr="006656E7">
        <w:rPr>
          <w:rFonts w:ascii="宋体" w:eastAsia="宋体" w:hAnsi="宋体"/>
          <w:b/>
          <w:sz w:val="24"/>
          <w:szCs w:val="24"/>
        </w:rPr>
        <w:t>投标人须知</w:t>
      </w:r>
      <w:r w:rsidRPr="006656E7">
        <w:rPr>
          <w:rFonts w:ascii="宋体" w:eastAsia="宋体" w:hAnsi="宋体" w:hint="eastAsia"/>
          <w:b/>
          <w:sz w:val="24"/>
          <w:szCs w:val="24"/>
        </w:rPr>
        <w:t>”资格标准)</w:t>
      </w:r>
      <w:bookmarkEnd w:id="339"/>
      <w:bookmarkEnd w:id="340"/>
      <w:bookmarkEnd w:id="341"/>
    </w:p>
    <w:p w:rsidR="009030FF" w:rsidRPr="006656E7" w:rsidRDefault="009030FF" w:rsidP="009030FF">
      <w:pPr>
        <w:pStyle w:val="30"/>
        <w:spacing w:line="500" w:lineRule="exact"/>
        <w:jc w:val="center"/>
        <w:outlineLvl w:val="9"/>
        <w:rPr>
          <w:rFonts w:ascii="宋体" w:eastAsia="宋体" w:hAnsi="宋体"/>
          <w:b/>
          <w:sz w:val="24"/>
          <w:szCs w:val="24"/>
        </w:rPr>
      </w:pPr>
    </w:p>
    <w:p w:rsidR="009030FF" w:rsidRPr="006656E7" w:rsidRDefault="0013513D" w:rsidP="009030FF">
      <w:pPr>
        <w:pStyle w:val="ac"/>
        <w:spacing w:line="500" w:lineRule="exact"/>
        <w:ind w:firstLineChars="200" w:firstLine="480"/>
        <w:rPr>
          <w:rFonts w:ascii="宋体" w:hAnsi="宋体"/>
          <w:sz w:val="24"/>
        </w:rPr>
      </w:pPr>
      <w:r>
        <w:rPr>
          <w:rFonts w:ascii="宋体" w:hAnsi="宋体" w:hint="eastAsia"/>
          <w:color w:val="000000"/>
          <w:sz w:val="24"/>
        </w:rPr>
        <w:t>依法缴纳税收的相关材料，是指提供</w:t>
      </w:r>
      <w:r>
        <w:rPr>
          <w:rFonts w:ascii="宋体" w:hAnsi="宋体" w:cs="宋体" w:hint="eastAsia"/>
          <w:kern w:val="0"/>
          <w:sz w:val="24"/>
        </w:rPr>
        <w:t>2019年5月至</w:t>
      </w:r>
      <w:r>
        <w:rPr>
          <w:rFonts w:ascii="宋体" w:hAnsi="宋体" w:hint="eastAsia"/>
          <w:color w:val="000000"/>
          <w:sz w:val="24"/>
        </w:rPr>
        <w:t>投标截止时间前任一个月依法缴纳税收的凭据；或者提供依法免税的相应证明文件。</w:t>
      </w:r>
    </w:p>
    <w:p w:rsidR="009030FF" w:rsidRPr="006656E7" w:rsidRDefault="009030FF" w:rsidP="009030FF">
      <w:pPr>
        <w:pStyle w:val="ac"/>
        <w:spacing w:line="500" w:lineRule="exact"/>
        <w:ind w:firstLineChars="200" w:firstLine="480"/>
        <w:rPr>
          <w:rFonts w:ascii="宋体" w:hAnsi="宋体"/>
          <w:sz w:val="24"/>
        </w:rPr>
      </w:pPr>
      <w:r w:rsidRPr="006656E7">
        <w:rPr>
          <w:rFonts w:ascii="宋体" w:hAnsi="宋体" w:hint="eastAsia"/>
          <w:sz w:val="24"/>
        </w:rPr>
        <w:t>注：以上材料由企业加盖公章并注明复印件与原件一致。</w:t>
      </w:r>
    </w:p>
    <w:p w:rsidR="009030FF" w:rsidRPr="006656E7" w:rsidRDefault="009030FF" w:rsidP="009030FF">
      <w:pPr>
        <w:tabs>
          <w:tab w:val="left" w:pos="5355"/>
        </w:tabs>
        <w:spacing w:line="500" w:lineRule="exact"/>
        <w:ind w:firstLineChars="2000" w:firstLine="4800"/>
        <w:jc w:val="right"/>
        <w:rPr>
          <w:rFonts w:ascii="宋体" w:hAnsi="宋体"/>
          <w:sz w:val="24"/>
          <w:u w:val="single"/>
        </w:rPr>
      </w:pPr>
      <w:r w:rsidRPr="006656E7">
        <w:rPr>
          <w:rFonts w:ascii="宋体" w:hAnsi="宋体"/>
          <w:sz w:val="24"/>
        </w:rPr>
        <w:br w:type="page"/>
      </w: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-7</w:t>
      </w:r>
    </w:p>
    <w:p w:rsidR="009030FF" w:rsidRPr="006656E7" w:rsidRDefault="009030FF" w:rsidP="009030FF">
      <w:pPr>
        <w:pStyle w:val="30"/>
        <w:spacing w:line="500" w:lineRule="exact"/>
        <w:jc w:val="center"/>
        <w:outlineLvl w:val="1"/>
        <w:rPr>
          <w:rFonts w:ascii="宋体" w:eastAsia="宋体" w:hAnsi="宋体"/>
          <w:b/>
          <w:sz w:val="36"/>
        </w:rPr>
      </w:pPr>
      <w:bookmarkStart w:id="342" w:name="_Toc18669421"/>
      <w:r w:rsidRPr="006656E7">
        <w:rPr>
          <w:rFonts w:ascii="宋体" w:eastAsia="宋体" w:hAnsi="宋体"/>
          <w:b/>
          <w:sz w:val="36"/>
        </w:rPr>
        <w:t>社会保障资金的相关材料</w:t>
      </w:r>
      <w:bookmarkEnd w:id="342"/>
    </w:p>
    <w:p w:rsidR="009030FF" w:rsidRPr="006656E7" w:rsidRDefault="009030FF" w:rsidP="009030FF">
      <w:pPr>
        <w:pStyle w:val="30"/>
        <w:spacing w:line="500" w:lineRule="exact"/>
        <w:jc w:val="center"/>
        <w:outlineLvl w:val="9"/>
        <w:rPr>
          <w:rFonts w:ascii="宋体" w:eastAsia="宋体" w:hAnsi="宋体"/>
          <w:b/>
          <w:sz w:val="24"/>
          <w:szCs w:val="24"/>
        </w:rPr>
      </w:pPr>
      <w:bookmarkStart w:id="343" w:name="_Toc17970736"/>
      <w:bookmarkStart w:id="344" w:name="_Toc18598226"/>
      <w:bookmarkStart w:id="345" w:name="_Toc18669422"/>
      <w:r w:rsidRPr="006656E7">
        <w:rPr>
          <w:rFonts w:ascii="宋体" w:eastAsia="宋体" w:hAnsi="宋体" w:hint="eastAsia"/>
          <w:b/>
          <w:sz w:val="24"/>
          <w:szCs w:val="24"/>
        </w:rPr>
        <w:t>(材料要求详见第二章“投标人须知”资格标准)</w:t>
      </w:r>
      <w:bookmarkEnd w:id="343"/>
      <w:bookmarkEnd w:id="344"/>
      <w:bookmarkEnd w:id="345"/>
    </w:p>
    <w:p w:rsidR="009030FF" w:rsidRPr="006656E7" w:rsidRDefault="009030FF" w:rsidP="009030FF">
      <w:pPr>
        <w:pStyle w:val="30"/>
        <w:spacing w:line="500" w:lineRule="exact"/>
        <w:jc w:val="center"/>
        <w:outlineLvl w:val="9"/>
        <w:rPr>
          <w:rFonts w:ascii="宋体" w:eastAsia="宋体" w:hAnsi="宋体"/>
          <w:b/>
          <w:sz w:val="24"/>
          <w:szCs w:val="24"/>
        </w:rPr>
      </w:pPr>
    </w:p>
    <w:p w:rsidR="009030FF" w:rsidRPr="006656E7" w:rsidRDefault="0013513D" w:rsidP="009030FF">
      <w:pPr>
        <w:pStyle w:val="ac"/>
        <w:spacing w:line="500" w:lineRule="exact"/>
        <w:ind w:firstLineChars="200" w:firstLine="480"/>
        <w:rPr>
          <w:rFonts w:ascii="宋体" w:hAnsi="宋体"/>
          <w:sz w:val="24"/>
        </w:rPr>
      </w:pPr>
      <w:r>
        <w:rPr>
          <w:rFonts w:ascii="宋体" w:hAnsi="宋体" w:hint="eastAsia"/>
          <w:color w:val="000000"/>
          <w:sz w:val="24"/>
        </w:rPr>
        <w:t>社会保障资金的相关材料，是指提供</w:t>
      </w:r>
      <w:r>
        <w:rPr>
          <w:rFonts w:ascii="宋体" w:hAnsi="宋体" w:cs="宋体" w:hint="eastAsia"/>
          <w:kern w:val="0"/>
          <w:sz w:val="24"/>
        </w:rPr>
        <w:t>2019年5月至</w:t>
      </w:r>
      <w:r>
        <w:rPr>
          <w:rFonts w:ascii="宋体" w:hAnsi="宋体" w:hint="eastAsia"/>
          <w:color w:val="000000"/>
          <w:sz w:val="24"/>
        </w:rPr>
        <w:t>投标截止时间前任一个月缴纳社会保险的凭据；或者提供不需要缴纳社会保障资金的相应证明文件。</w:t>
      </w:r>
    </w:p>
    <w:p w:rsidR="009030FF" w:rsidRPr="006656E7" w:rsidRDefault="009030FF" w:rsidP="009030FF">
      <w:pPr>
        <w:pStyle w:val="ac"/>
        <w:spacing w:line="500" w:lineRule="exact"/>
        <w:ind w:firstLineChars="200" w:firstLine="480"/>
        <w:rPr>
          <w:rFonts w:ascii="宋体" w:hAnsi="宋体"/>
          <w:sz w:val="24"/>
        </w:rPr>
      </w:pPr>
      <w:r w:rsidRPr="006656E7">
        <w:rPr>
          <w:rFonts w:ascii="宋体" w:hAnsi="宋体" w:hint="eastAsia"/>
          <w:sz w:val="24"/>
        </w:rPr>
        <w:t>注：以上材料由企业加盖公章并注明复印件与原件一致。</w:t>
      </w:r>
    </w:p>
    <w:p w:rsidR="009030FF" w:rsidRPr="006656E7" w:rsidRDefault="009030FF" w:rsidP="009030FF">
      <w:pPr>
        <w:tabs>
          <w:tab w:val="left" w:pos="5355"/>
        </w:tabs>
        <w:spacing w:line="500" w:lineRule="exact"/>
        <w:ind w:firstLineChars="2000" w:firstLine="4200"/>
        <w:jc w:val="right"/>
        <w:rPr>
          <w:rFonts w:ascii="宋体" w:hAnsi="宋体"/>
          <w:sz w:val="24"/>
          <w:u w:val="single"/>
        </w:rPr>
      </w:pPr>
      <w:r w:rsidRPr="006656E7">
        <w:rPr>
          <w:rFonts w:ascii="宋体" w:hAnsi="宋体"/>
          <w:szCs w:val="21"/>
        </w:rPr>
        <w:br w:type="page"/>
      </w: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-8</w:t>
      </w:r>
    </w:p>
    <w:p w:rsidR="009030FF" w:rsidRPr="006656E7" w:rsidRDefault="009030FF" w:rsidP="009030FF">
      <w:pPr>
        <w:pStyle w:val="30"/>
        <w:spacing w:line="500" w:lineRule="exact"/>
        <w:jc w:val="center"/>
        <w:outlineLvl w:val="1"/>
        <w:rPr>
          <w:rFonts w:ascii="宋体" w:eastAsia="宋体" w:hAnsi="宋体"/>
          <w:b/>
          <w:sz w:val="36"/>
        </w:rPr>
      </w:pPr>
      <w:bookmarkStart w:id="346" w:name="_Toc18669423"/>
      <w:r w:rsidRPr="006656E7">
        <w:rPr>
          <w:rFonts w:ascii="宋体" w:eastAsia="宋体" w:hAnsi="宋体"/>
          <w:b/>
          <w:sz w:val="36"/>
        </w:rPr>
        <w:t>具备履行合同所必需的设备和专业技术能力的证明材料</w:t>
      </w:r>
      <w:bookmarkEnd w:id="346"/>
    </w:p>
    <w:p w:rsidR="009030FF" w:rsidRPr="006656E7" w:rsidRDefault="009030FF" w:rsidP="0044112B">
      <w:pPr>
        <w:pStyle w:val="30"/>
        <w:spacing w:line="500" w:lineRule="exact"/>
        <w:jc w:val="center"/>
        <w:outlineLvl w:val="9"/>
        <w:rPr>
          <w:rFonts w:ascii="宋体" w:eastAsia="宋体" w:hAnsi="宋体"/>
          <w:b/>
          <w:sz w:val="24"/>
          <w:szCs w:val="24"/>
        </w:rPr>
      </w:pPr>
      <w:bookmarkStart w:id="347" w:name="_Toc17970738"/>
      <w:bookmarkStart w:id="348" w:name="_Toc18598228"/>
      <w:bookmarkStart w:id="349" w:name="_Toc18669424"/>
      <w:r w:rsidRPr="006656E7">
        <w:rPr>
          <w:rFonts w:ascii="宋体" w:eastAsia="宋体" w:hAnsi="宋体" w:hint="eastAsia"/>
          <w:b/>
          <w:sz w:val="24"/>
          <w:szCs w:val="24"/>
        </w:rPr>
        <w:t>(材料要求详见第二章“投标人须知”资格标准)</w:t>
      </w:r>
      <w:bookmarkEnd w:id="347"/>
      <w:bookmarkEnd w:id="348"/>
      <w:bookmarkEnd w:id="349"/>
    </w:p>
    <w:p w:rsidR="009030FF" w:rsidRPr="006656E7" w:rsidRDefault="009030FF" w:rsidP="009030FF">
      <w:pPr>
        <w:pStyle w:val="30"/>
        <w:spacing w:line="500" w:lineRule="exact"/>
        <w:jc w:val="center"/>
        <w:outlineLvl w:val="9"/>
        <w:rPr>
          <w:rFonts w:ascii="宋体" w:eastAsia="宋体" w:hAnsi="宋体"/>
          <w:b/>
          <w:sz w:val="24"/>
          <w:szCs w:val="24"/>
        </w:rPr>
      </w:pPr>
    </w:p>
    <w:p w:rsidR="009030FF" w:rsidRPr="006656E7" w:rsidRDefault="0013513D" w:rsidP="009030FF">
      <w:pPr>
        <w:pStyle w:val="ac"/>
        <w:spacing w:line="500" w:lineRule="exact"/>
        <w:ind w:firstLineChars="200" w:firstLine="480"/>
        <w:rPr>
          <w:rFonts w:ascii="宋体" w:hAnsi="宋体"/>
          <w:sz w:val="24"/>
        </w:rPr>
      </w:pPr>
      <w:r>
        <w:rPr>
          <w:rFonts w:ascii="宋体" w:hAnsi="宋体" w:hint="eastAsia"/>
          <w:sz w:val="24"/>
        </w:rPr>
        <w:t>具备履行合同所必需的设备和专业技术能力的证明材料，是指提供2017年以来购买的相关设备的购置发票复印件以及技术人员的职称证书复印件或用工合同复印件；</w:t>
      </w:r>
    </w:p>
    <w:p w:rsidR="009030FF" w:rsidRPr="006656E7" w:rsidRDefault="009030FF" w:rsidP="009030FF">
      <w:pPr>
        <w:pStyle w:val="ac"/>
        <w:spacing w:line="500" w:lineRule="exact"/>
        <w:ind w:firstLineChars="200" w:firstLine="480"/>
        <w:rPr>
          <w:rFonts w:ascii="宋体" w:hAnsi="宋体"/>
          <w:sz w:val="24"/>
        </w:rPr>
      </w:pPr>
      <w:r w:rsidRPr="006656E7">
        <w:rPr>
          <w:rFonts w:ascii="宋体" w:hAnsi="宋体" w:hint="eastAsia"/>
          <w:sz w:val="24"/>
        </w:rPr>
        <w:t>注：以上材料由企业加盖公章并注明复印件与原件一致。</w:t>
      </w:r>
    </w:p>
    <w:p w:rsidR="009030FF" w:rsidRPr="006656E7" w:rsidRDefault="009030FF" w:rsidP="009030FF">
      <w:pPr>
        <w:tabs>
          <w:tab w:val="left" w:pos="5355"/>
        </w:tabs>
        <w:spacing w:line="500" w:lineRule="exact"/>
        <w:ind w:firstLineChars="2000" w:firstLine="4800"/>
        <w:jc w:val="right"/>
        <w:rPr>
          <w:rFonts w:ascii="宋体" w:hAnsi="宋体"/>
          <w:sz w:val="24"/>
          <w:u w:val="single"/>
        </w:rPr>
      </w:pPr>
      <w:r w:rsidRPr="006656E7">
        <w:rPr>
          <w:rFonts w:ascii="宋体" w:hAnsi="宋体"/>
          <w:sz w:val="24"/>
        </w:rPr>
        <w:br w:type="page"/>
      </w: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-9</w:t>
      </w:r>
    </w:p>
    <w:p w:rsidR="009030FF" w:rsidRPr="006656E7" w:rsidRDefault="009030FF" w:rsidP="009030FF">
      <w:pPr>
        <w:pStyle w:val="30"/>
        <w:spacing w:line="500" w:lineRule="exact"/>
        <w:jc w:val="center"/>
        <w:outlineLvl w:val="1"/>
        <w:rPr>
          <w:rFonts w:ascii="宋体" w:eastAsia="宋体" w:hAnsi="宋体"/>
          <w:b/>
          <w:sz w:val="36"/>
        </w:rPr>
      </w:pPr>
      <w:bookmarkStart w:id="350" w:name="_Toc18669425"/>
      <w:r w:rsidRPr="006656E7">
        <w:rPr>
          <w:rFonts w:ascii="宋体" w:eastAsia="宋体" w:hAnsi="宋体"/>
          <w:b/>
          <w:sz w:val="36"/>
        </w:rPr>
        <w:t>参加</w:t>
      </w:r>
      <w:r w:rsidR="009F4C3F">
        <w:rPr>
          <w:rFonts w:ascii="宋体" w:eastAsia="宋体" w:hAnsi="宋体" w:hint="eastAsia"/>
          <w:b/>
          <w:sz w:val="36"/>
        </w:rPr>
        <w:t>招标</w:t>
      </w:r>
      <w:r w:rsidRPr="006656E7">
        <w:rPr>
          <w:rFonts w:ascii="宋体" w:eastAsia="宋体" w:hAnsi="宋体"/>
          <w:b/>
          <w:sz w:val="36"/>
        </w:rPr>
        <w:t>活动前3年内在经营活动中没有重大违法记录的书面声明</w:t>
      </w:r>
      <w:r w:rsidRPr="006656E7">
        <w:rPr>
          <w:rFonts w:ascii="宋体" w:eastAsia="宋体" w:hAnsi="宋体" w:hint="eastAsia"/>
          <w:b/>
          <w:sz w:val="36"/>
        </w:rPr>
        <w:t>函</w:t>
      </w:r>
      <w:bookmarkEnd w:id="350"/>
    </w:p>
    <w:p w:rsidR="009030FF" w:rsidRPr="006656E7" w:rsidRDefault="009030FF" w:rsidP="009030FF">
      <w:pPr>
        <w:pStyle w:val="ac"/>
        <w:spacing w:line="500" w:lineRule="exact"/>
        <w:ind w:firstLineChars="200" w:firstLine="480"/>
        <w:rPr>
          <w:rFonts w:ascii="宋体" w:hAnsi="宋体"/>
          <w:sz w:val="24"/>
        </w:rPr>
      </w:pPr>
    </w:p>
    <w:p w:rsidR="0013513D" w:rsidRPr="007273C1" w:rsidRDefault="0013513D" w:rsidP="0013513D">
      <w:pPr>
        <w:widowControl/>
        <w:spacing w:before="100" w:beforeAutospacing="1" w:after="100" w:afterAutospacing="1"/>
        <w:jc w:val="left"/>
        <w:rPr>
          <w:rFonts w:ascii="宋体" w:hAnsi="宋体" w:cs="宋体"/>
          <w:kern w:val="0"/>
          <w:sz w:val="24"/>
        </w:rPr>
      </w:pPr>
      <w:r w:rsidRPr="0013513D">
        <w:rPr>
          <w:rFonts w:ascii="宋体" w:hAnsi="宋体"/>
          <w:sz w:val="24"/>
        </w:rPr>
        <w:t>致</w:t>
      </w:r>
      <w:r w:rsidRPr="007273C1">
        <w:rPr>
          <w:rFonts w:ascii="Simsun" w:hAnsi="Simsun" w:cs="宋体"/>
          <w:kern w:val="0"/>
          <w:szCs w:val="21"/>
        </w:rPr>
        <w:t>：</w:t>
      </w:r>
      <w:r w:rsidRPr="007273C1">
        <w:rPr>
          <w:rFonts w:ascii="Simsun" w:hAnsi="Simsun" w:cs="宋体"/>
          <w:kern w:val="0"/>
          <w:szCs w:val="21"/>
          <w:u w:val="single"/>
        </w:rPr>
        <w:t>                     </w:t>
      </w:r>
    </w:p>
    <w:p w:rsidR="0013513D" w:rsidRPr="0013513D" w:rsidRDefault="0013513D" w:rsidP="0013513D">
      <w:pPr>
        <w:widowControl/>
        <w:spacing w:line="480" w:lineRule="exact"/>
        <w:ind w:firstLine="420"/>
        <w:jc w:val="left"/>
        <w:rPr>
          <w:rFonts w:ascii="宋体" w:hAnsi="宋体"/>
          <w:sz w:val="24"/>
        </w:rPr>
      </w:pPr>
      <w:r w:rsidRPr="0013513D">
        <w:rPr>
          <w:rFonts w:ascii="宋体" w:hAnsi="宋体"/>
          <w:sz w:val="24"/>
        </w:rPr>
        <w:t>参加</w:t>
      </w:r>
      <w:r w:rsidR="009F4C3F">
        <w:rPr>
          <w:rFonts w:ascii="宋体" w:hAnsi="宋体" w:hint="eastAsia"/>
          <w:sz w:val="24"/>
        </w:rPr>
        <w:t>招标</w:t>
      </w:r>
      <w:r w:rsidRPr="0013513D">
        <w:rPr>
          <w:rFonts w:ascii="宋体" w:hAnsi="宋体"/>
          <w:sz w:val="24"/>
        </w:rPr>
        <w:t>活动前三年内，我方在经营活动中没有重大违法记录，也无行贿犯罪记录，否则产生不利后果由我方承担责任。</w:t>
      </w:r>
    </w:p>
    <w:p w:rsidR="0013513D" w:rsidRPr="0013513D" w:rsidRDefault="0013513D" w:rsidP="0013513D">
      <w:pPr>
        <w:widowControl/>
        <w:spacing w:line="480" w:lineRule="exact"/>
        <w:ind w:firstLine="420"/>
        <w:jc w:val="left"/>
        <w:rPr>
          <w:rFonts w:ascii="宋体" w:hAnsi="宋体"/>
          <w:sz w:val="24"/>
        </w:rPr>
      </w:pPr>
      <w:r w:rsidRPr="0013513D">
        <w:rPr>
          <w:rFonts w:ascii="宋体" w:hAnsi="宋体"/>
          <w:sz w:val="24"/>
        </w:rPr>
        <w:t>特此声明。</w:t>
      </w:r>
    </w:p>
    <w:p w:rsidR="0013513D" w:rsidRPr="0013513D" w:rsidRDefault="0013513D" w:rsidP="0013513D">
      <w:pPr>
        <w:widowControl/>
        <w:spacing w:line="480" w:lineRule="exact"/>
        <w:jc w:val="left"/>
        <w:rPr>
          <w:rFonts w:ascii="宋体" w:hAnsi="宋体"/>
          <w:sz w:val="24"/>
        </w:rPr>
      </w:pPr>
      <w:r w:rsidRPr="0013513D">
        <w:rPr>
          <w:rFonts w:ascii="宋体" w:hAnsi="宋体"/>
          <w:sz w:val="24"/>
        </w:rPr>
        <w:t> </w:t>
      </w:r>
    </w:p>
    <w:p w:rsidR="0013513D" w:rsidRPr="0013513D" w:rsidRDefault="0013513D" w:rsidP="0013513D">
      <w:pPr>
        <w:widowControl/>
        <w:spacing w:line="480" w:lineRule="exact"/>
        <w:jc w:val="left"/>
        <w:rPr>
          <w:rFonts w:ascii="宋体" w:hAnsi="宋体"/>
          <w:sz w:val="24"/>
        </w:rPr>
      </w:pPr>
      <w:r w:rsidRPr="0013513D">
        <w:rPr>
          <w:rFonts w:ascii="宋体" w:hAnsi="宋体" w:hint="eastAsia"/>
          <w:sz w:val="24"/>
        </w:rPr>
        <w:t>★</w:t>
      </w:r>
      <w:r w:rsidRPr="0013513D">
        <w:rPr>
          <w:rFonts w:ascii="宋体" w:hAnsi="宋体"/>
          <w:sz w:val="24"/>
        </w:rPr>
        <w:t>注意：</w:t>
      </w:r>
    </w:p>
    <w:p w:rsidR="0013513D" w:rsidRPr="0013513D" w:rsidRDefault="0013513D" w:rsidP="0013513D">
      <w:pPr>
        <w:widowControl/>
        <w:spacing w:line="480" w:lineRule="exact"/>
        <w:jc w:val="left"/>
        <w:rPr>
          <w:rFonts w:ascii="宋体" w:hAnsi="宋体"/>
          <w:sz w:val="24"/>
        </w:rPr>
      </w:pPr>
      <w:r w:rsidRPr="0013513D">
        <w:rPr>
          <w:rFonts w:ascii="宋体" w:hAnsi="宋体"/>
          <w:sz w:val="24"/>
        </w:rPr>
        <w:t>1、“重大违法记录”指投标人因违法经营受到刑事处罚或责令停产停业、吊销许可证或执照、较大数额罚款等行政处罚。</w:t>
      </w:r>
    </w:p>
    <w:p w:rsidR="0013513D" w:rsidRPr="0013513D" w:rsidRDefault="0013513D" w:rsidP="0013513D">
      <w:pPr>
        <w:widowControl/>
        <w:spacing w:line="480" w:lineRule="exact"/>
        <w:jc w:val="left"/>
        <w:rPr>
          <w:rFonts w:ascii="宋体" w:hAnsi="宋体"/>
          <w:sz w:val="24"/>
        </w:rPr>
      </w:pPr>
      <w:r w:rsidRPr="0013513D">
        <w:rPr>
          <w:rFonts w:ascii="宋体" w:hAnsi="宋体"/>
          <w:sz w:val="24"/>
        </w:rPr>
        <w:t>2、请投标人根据实际情况如实声明，否则视为提供虚假材料。</w:t>
      </w:r>
    </w:p>
    <w:p w:rsidR="0013513D" w:rsidRDefault="0013513D" w:rsidP="009030FF">
      <w:pPr>
        <w:spacing w:line="500" w:lineRule="exact"/>
        <w:ind w:firstLineChars="200" w:firstLine="480"/>
        <w:rPr>
          <w:rFonts w:ascii="宋体" w:hAnsi="宋体"/>
          <w:sz w:val="24"/>
        </w:rPr>
      </w:pPr>
    </w:p>
    <w:p w:rsidR="0013513D" w:rsidRDefault="0013513D" w:rsidP="009030FF">
      <w:pPr>
        <w:spacing w:line="500" w:lineRule="exact"/>
        <w:ind w:firstLineChars="200" w:firstLine="480"/>
        <w:rPr>
          <w:rFonts w:ascii="宋体" w:hAnsi="宋体"/>
          <w:sz w:val="24"/>
        </w:rPr>
      </w:pP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投标人(全称并加盖公章)：</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地     址：</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邮     编：</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电 话/传 真：</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u w:val="single"/>
        </w:rPr>
      </w:pPr>
      <w:r w:rsidRPr="006656E7">
        <w:rPr>
          <w:rFonts w:ascii="宋体" w:hAnsi="宋体" w:hint="eastAsia"/>
          <w:sz w:val="24"/>
          <w:szCs w:val="20"/>
        </w:rPr>
        <w:t>投标人代表签字：</w:t>
      </w:r>
      <w:r w:rsidRPr="006656E7">
        <w:rPr>
          <w:rFonts w:ascii="宋体" w:hAnsi="宋体" w:hint="eastAsia"/>
          <w:sz w:val="24"/>
        </w:rPr>
        <w:t xml:space="preserve"> </w:t>
      </w:r>
      <w:r w:rsidRPr="006656E7">
        <w:rPr>
          <w:rFonts w:ascii="宋体" w:hAnsi="宋体" w:hint="eastAsia"/>
          <w:sz w:val="24"/>
          <w:u w:val="single"/>
        </w:rPr>
        <w:t xml:space="preserve">                   </w:t>
      </w:r>
    </w:p>
    <w:p w:rsidR="009030FF" w:rsidRPr="006656E7" w:rsidRDefault="009030FF" w:rsidP="009030FF">
      <w:pPr>
        <w:tabs>
          <w:tab w:val="left" w:pos="5355"/>
        </w:tabs>
        <w:spacing w:line="500" w:lineRule="exact"/>
        <w:ind w:firstLineChars="2000" w:firstLine="4800"/>
        <w:jc w:val="right"/>
        <w:rPr>
          <w:rFonts w:ascii="宋体" w:hAnsi="宋体"/>
          <w:sz w:val="24"/>
          <w:u w:val="single"/>
        </w:rPr>
      </w:pPr>
      <w:r w:rsidRPr="006656E7">
        <w:rPr>
          <w:rFonts w:ascii="宋体" w:hAnsi="宋体"/>
          <w:sz w:val="24"/>
          <w:u w:val="single"/>
        </w:rPr>
        <w:br w:type="page"/>
      </w: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-10</w:t>
      </w:r>
    </w:p>
    <w:p w:rsidR="009030FF" w:rsidRPr="006656E7" w:rsidRDefault="0013513D" w:rsidP="009030FF">
      <w:pPr>
        <w:pStyle w:val="30"/>
        <w:spacing w:line="500" w:lineRule="exact"/>
        <w:jc w:val="center"/>
        <w:outlineLvl w:val="1"/>
        <w:rPr>
          <w:rFonts w:ascii="宋体" w:eastAsia="宋体" w:hAnsi="宋体"/>
          <w:b/>
          <w:sz w:val="36"/>
        </w:rPr>
      </w:pPr>
      <w:r w:rsidRPr="0013513D">
        <w:rPr>
          <w:rFonts w:ascii="宋体" w:eastAsia="宋体" w:hAnsi="宋体" w:hint="eastAsia"/>
          <w:b/>
          <w:sz w:val="36"/>
        </w:rPr>
        <w:t>参与招标活动前未被列入失信被执行人、重大税收违法案件当事人名单、政府采购严重违法失信行为记录名单的书面声明函</w:t>
      </w:r>
    </w:p>
    <w:p w:rsidR="009030FF" w:rsidRPr="006656E7" w:rsidRDefault="009030FF" w:rsidP="009030FF">
      <w:pPr>
        <w:pStyle w:val="ac"/>
        <w:spacing w:line="500" w:lineRule="exact"/>
        <w:ind w:firstLineChars="200" w:firstLine="480"/>
        <w:rPr>
          <w:rFonts w:ascii="宋体" w:hAnsi="宋体"/>
          <w:sz w:val="24"/>
        </w:rPr>
      </w:pPr>
    </w:p>
    <w:p w:rsidR="0013513D" w:rsidRPr="007273C1" w:rsidRDefault="0013513D" w:rsidP="0013513D">
      <w:pPr>
        <w:widowControl/>
        <w:spacing w:before="100" w:beforeAutospacing="1" w:after="100" w:afterAutospacing="1"/>
        <w:jc w:val="left"/>
        <w:rPr>
          <w:rFonts w:ascii="宋体" w:hAnsi="宋体" w:cs="宋体"/>
          <w:kern w:val="0"/>
          <w:sz w:val="24"/>
        </w:rPr>
      </w:pPr>
      <w:r w:rsidRPr="0013513D">
        <w:rPr>
          <w:rFonts w:ascii="宋体" w:hAnsi="宋体"/>
          <w:sz w:val="24"/>
        </w:rPr>
        <w:t>致</w:t>
      </w:r>
      <w:r w:rsidRPr="007273C1">
        <w:rPr>
          <w:rFonts w:ascii="Simsun" w:hAnsi="Simsun" w:cs="宋体"/>
          <w:kern w:val="0"/>
          <w:szCs w:val="21"/>
        </w:rPr>
        <w:t>：</w:t>
      </w:r>
      <w:r w:rsidRPr="007273C1">
        <w:rPr>
          <w:rFonts w:ascii="Simsun" w:hAnsi="Simsun" w:cs="宋体"/>
          <w:kern w:val="0"/>
          <w:szCs w:val="21"/>
          <w:u w:val="single"/>
        </w:rPr>
        <w:t>                     </w:t>
      </w:r>
    </w:p>
    <w:p w:rsidR="0013513D" w:rsidRDefault="0013513D" w:rsidP="0013513D">
      <w:pPr>
        <w:widowControl/>
        <w:spacing w:line="480" w:lineRule="exact"/>
        <w:ind w:firstLine="420"/>
        <w:jc w:val="left"/>
        <w:rPr>
          <w:rFonts w:ascii="宋体" w:hAnsi="宋体"/>
          <w:sz w:val="24"/>
        </w:rPr>
      </w:pPr>
      <w:r w:rsidRPr="0013513D">
        <w:rPr>
          <w:rFonts w:ascii="宋体" w:hAnsi="宋体"/>
          <w:sz w:val="24"/>
        </w:rPr>
        <w:t>参加</w:t>
      </w:r>
      <w:r>
        <w:rPr>
          <w:rFonts w:ascii="宋体" w:hAnsi="宋体" w:hint="eastAsia"/>
          <w:sz w:val="24"/>
        </w:rPr>
        <w:t>招标</w:t>
      </w:r>
      <w:r w:rsidRPr="0013513D">
        <w:rPr>
          <w:rFonts w:ascii="宋体" w:hAnsi="宋体"/>
          <w:sz w:val="24"/>
        </w:rPr>
        <w:t>活动前三年内，我方</w:t>
      </w:r>
      <w:r>
        <w:rPr>
          <w:rFonts w:ascii="宋体" w:hAnsi="宋体" w:hint="eastAsia"/>
          <w:sz w:val="24"/>
        </w:rPr>
        <w:t>参加招标活动前未被列入失信被执行人、重大税收违法案件当事人名单、政府采购严重违法失信行为记录名单</w:t>
      </w:r>
      <w:r w:rsidRPr="0013513D">
        <w:rPr>
          <w:rFonts w:ascii="宋体" w:hAnsi="宋体"/>
          <w:sz w:val="24"/>
        </w:rPr>
        <w:t>，否则产生不利后果由我方承担责任。</w:t>
      </w:r>
    </w:p>
    <w:p w:rsidR="0013513D" w:rsidRPr="0013513D" w:rsidRDefault="0013513D" w:rsidP="0013513D">
      <w:pPr>
        <w:widowControl/>
        <w:spacing w:line="480" w:lineRule="exact"/>
        <w:ind w:firstLine="420"/>
        <w:jc w:val="left"/>
        <w:rPr>
          <w:rFonts w:ascii="宋体" w:hAnsi="宋体"/>
          <w:sz w:val="24"/>
        </w:rPr>
      </w:pPr>
      <w:r w:rsidRPr="0013513D">
        <w:rPr>
          <w:rFonts w:ascii="宋体" w:hAnsi="宋体" w:hint="eastAsia"/>
          <w:sz w:val="24"/>
        </w:rPr>
        <w:t>现附上截至</w:t>
      </w:r>
      <w:r w:rsidRPr="0013513D">
        <w:rPr>
          <w:rFonts w:ascii="宋体" w:hAnsi="宋体"/>
          <w:sz w:val="24"/>
          <w:u w:val="single"/>
        </w:rPr>
        <w:t>    </w:t>
      </w:r>
      <w:r w:rsidRPr="0013513D">
        <w:rPr>
          <w:rFonts w:ascii="宋体" w:hAnsi="宋体" w:hint="eastAsia"/>
          <w:sz w:val="24"/>
          <w:u w:val="single"/>
        </w:rPr>
        <w:t>年</w:t>
      </w:r>
      <w:r w:rsidRPr="0013513D">
        <w:rPr>
          <w:rFonts w:ascii="宋体" w:hAnsi="宋体"/>
          <w:sz w:val="24"/>
          <w:u w:val="single"/>
        </w:rPr>
        <w:t>   </w:t>
      </w:r>
      <w:r w:rsidRPr="0013513D">
        <w:rPr>
          <w:rFonts w:ascii="宋体" w:hAnsi="宋体" w:hint="eastAsia"/>
          <w:sz w:val="24"/>
          <w:u w:val="single"/>
        </w:rPr>
        <w:t>月</w:t>
      </w:r>
      <w:r w:rsidRPr="0013513D">
        <w:rPr>
          <w:rFonts w:ascii="宋体" w:hAnsi="宋体"/>
          <w:sz w:val="24"/>
          <w:u w:val="single"/>
        </w:rPr>
        <w:t>   </w:t>
      </w:r>
      <w:r w:rsidRPr="0013513D">
        <w:rPr>
          <w:rFonts w:ascii="宋体" w:hAnsi="宋体" w:hint="eastAsia"/>
          <w:sz w:val="24"/>
          <w:u w:val="single"/>
        </w:rPr>
        <w:t>日</w:t>
      </w:r>
      <w:r w:rsidRPr="0013513D">
        <w:rPr>
          <w:rFonts w:ascii="宋体" w:hAnsi="宋体"/>
          <w:sz w:val="24"/>
          <w:u w:val="single"/>
        </w:rPr>
        <w:t>   </w:t>
      </w:r>
      <w:r w:rsidRPr="0013513D">
        <w:rPr>
          <w:rFonts w:ascii="宋体" w:hAnsi="宋体" w:hint="eastAsia"/>
          <w:sz w:val="24"/>
          <w:u w:val="single"/>
        </w:rPr>
        <w:t>时</w:t>
      </w:r>
      <w:r w:rsidRPr="0013513D">
        <w:rPr>
          <w:rFonts w:ascii="宋体" w:hAnsi="宋体" w:hint="eastAsia"/>
          <w:sz w:val="24"/>
        </w:rPr>
        <w:t>我方通过</w:t>
      </w:r>
      <w:r w:rsidRPr="0013513D">
        <w:rPr>
          <w:rFonts w:ascii="宋体" w:hAnsi="宋体"/>
          <w:sz w:val="24"/>
        </w:rPr>
        <w:t>“</w:t>
      </w:r>
      <w:r w:rsidRPr="0013513D">
        <w:rPr>
          <w:rFonts w:ascii="宋体" w:hAnsi="宋体" w:hint="eastAsia"/>
          <w:sz w:val="24"/>
        </w:rPr>
        <w:t>信用中国</w:t>
      </w:r>
      <w:r w:rsidRPr="0013513D">
        <w:rPr>
          <w:rFonts w:ascii="宋体" w:hAnsi="宋体"/>
          <w:sz w:val="24"/>
        </w:rPr>
        <w:t>”</w:t>
      </w:r>
      <w:r w:rsidRPr="0013513D">
        <w:rPr>
          <w:rFonts w:ascii="宋体" w:hAnsi="宋体" w:hint="eastAsia"/>
          <w:sz w:val="24"/>
        </w:rPr>
        <w:t>网站（</w:t>
      </w:r>
      <w:r w:rsidRPr="0013513D">
        <w:rPr>
          <w:rFonts w:ascii="宋体" w:hAnsi="宋体"/>
          <w:sz w:val="24"/>
        </w:rPr>
        <w:t>www.creditchina.gov.cn</w:t>
      </w:r>
      <w:r w:rsidRPr="0013513D">
        <w:rPr>
          <w:rFonts w:ascii="宋体" w:hAnsi="宋体" w:hint="eastAsia"/>
          <w:sz w:val="24"/>
        </w:rPr>
        <w:t>）获取的我方信用信息查询结果（填写具体份数）份、通过中国政府采购网（</w:t>
      </w:r>
      <w:r w:rsidRPr="0013513D">
        <w:rPr>
          <w:rFonts w:ascii="宋体" w:hAnsi="宋体"/>
          <w:sz w:val="24"/>
        </w:rPr>
        <w:t>www.ccgp.gov.cn</w:t>
      </w:r>
      <w:r w:rsidRPr="0013513D">
        <w:rPr>
          <w:rFonts w:ascii="宋体" w:hAnsi="宋体" w:hint="eastAsia"/>
          <w:sz w:val="24"/>
        </w:rPr>
        <w:t>）获取的我方信用信息查询结果（填写具体份数）份，上述信用信息查询结果真实有效，否则我方负全部责任。</w:t>
      </w:r>
    </w:p>
    <w:p w:rsidR="0013513D" w:rsidRDefault="0013513D" w:rsidP="0013513D">
      <w:pPr>
        <w:spacing w:line="480" w:lineRule="atLeast"/>
        <w:rPr>
          <w:rFonts w:ascii="宋体" w:hAnsi="宋体"/>
          <w:sz w:val="24"/>
        </w:rPr>
      </w:pPr>
      <w:r w:rsidRPr="0013513D">
        <w:rPr>
          <w:rFonts w:ascii="宋体" w:hAnsi="宋体"/>
          <w:sz w:val="24"/>
        </w:rPr>
        <w:t> 特此声明。</w:t>
      </w:r>
    </w:p>
    <w:p w:rsidR="0013513D" w:rsidRPr="0013513D" w:rsidRDefault="0013513D" w:rsidP="0013513D">
      <w:pPr>
        <w:widowControl/>
        <w:spacing w:line="480" w:lineRule="atLeast"/>
        <w:jc w:val="left"/>
        <w:rPr>
          <w:rFonts w:ascii="宋体" w:hAnsi="宋体"/>
          <w:sz w:val="24"/>
        </w:rPr>
      </w:pPr>
      <w:r w:rsidRPr="0013513D">
        <w:rPr>
          <w:rFonts w:ascii="宋体" w:hAnsi="宋体" w:hint="eastAsia"/>
          <w:sz w:val="24"/>
        </w:rPr>
        <w:t>★注意：</w:t>
      </w:r>
    </w:p>
    <w:p w:rsidR="0013513D" w:rsidRPr="0013513D" w:rsidRDefault="0013513D" w:rsidP="0013513D">
      <w:pPr>
        <w:widowControl/>
        <w:spacing w:line="480" w:lineRule="atLeast"/>
        <w:ind w:firstLineChars="200" w:firstLine="480"/>
        <w:jc w:val="left"/>
        <w:rPr>
          <w:rFonts w:ascii="宋体" w:hAnsi="宋体"/>
          <w:sz w:val="24"/>
        </w:rPr>
      </w:pPr>
      <w:r w:rsidRPr="0013513D">
        <w:rPr>
          <w:rFonts w:ascii="宋体" w:hAnsi="宋体" w:hint="eastAsia"/>
          <w:sz w:val="24"/>
        </w:rPr>
        <w:t>投标人应在招标文件要求的截止时点前分别通过“信用中国”网站（</w:t>
      </w:r>
      <w:r w:rsidRPr="0013513D">
        <w:rPr>
          <w:rFonts w:ascii="宋体" w:hAnsi="宋体"/>
          <w:sz w:val="24"/>
        </w:rPr>
        <w:t>www.creditchina.gov.cn</w:t>
      </w:r>
      <w:r w:rsidRPr="0013513D">
        <w:rPr>
          <w:rFonts w:ascii="宋体" w:hAnsi="宋体" w:hint="eastAsia"/>
          <w:sz w:val="24"/>
        </w:rPr>
        <w:t>）、中国政府采购网（</w:t>
      </w:r>
      <w:r w:rsidRPr="0013513D">
        <w:rPr>
          <w:rFonts w:ascii="宋体" w:hAnsi="宋体"/>
          <w:sz w:val="24"/>
        </w:rPr>
        <w:t>www.ccgp.gov.cn</w:t>
      </w:r>
      <w:r w:rsidRPr="0013513D">
        <w:rPr>
          <w:rFonts w:ascii="宋体" w:hAnsi="宋体" w:hint="eastAsia"/>
          <w:sz w:val="24"/>
        </w:rPr>
        <w:t>）查询并打印相应的信用记录，投标人提供的查询结果应为其通过上述网站获取的信用信息查询结果原始页面的打印件（或截图）。</w:t>
      </w:r>
    </w:p>
    <w:p w:rsidR="0013513D" w:rsidRPr="006656E7" w:rsidRDefault="0013513D" w:rsidP="0013513D">
      <w:pPr>
        <w:spacing w:line="500" w:lineRule="exact"/>
        <w:rPr>
          <w:rFonts w:ascii="宋体" w:hAnsi="宋体"/>
          <w:sz w:val="24"/>
        </w:rPr>
      </w:pP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投标人(全称并加盖公章)：</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地     址：</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邮     编：</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电 话/传 真：</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szCs w:val="20"/>
        </w:rPr>
        <w:t>投标人代表签字：</w:t>
      </w:r>
      <w:r w:rsidRPr="006656E7">
        <w:rPr>
          <w:rFonts w:ascii="宋体" w:hAnsi="宋体" w:hint="eastAsia"/>
          <w:sz w:val="24"/>
        </w:rPr>
        <w:t xml:space="preserve"> </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p>
    <w:p w:rsidR="009030FF" w:rsidRPr="006656E7" w:rsidRDefault="009030FF" w:rsidP="009030FF">
      <w:pPr>
        <w:tabs>
          <w:tab w:val="left" w:pos="5355"/>
        </w:tabs>
        <w:spacing w:line="500" w:lineRule="exact"/>
        <w:ind w:firstLineChars="2000" w:firstLine="4200"/>
        <w:jc w:val="right"/>
        <w:rPr>
          <w:rFonts w:ascii="宋体" w:hAnsi="宋体"/>
          <w:sz w:val="24"/>
          <w:u w:val="single"/>
        </w:rPr>
      </w:pPr>
      <w:r w:rsidRPr="006656E7">
        <w:rPr>
          <w:rFonts w:ascii="宋体" w:hAnsi="宋体"/>
          <w:szCs w:val="21"/>
        </w:rPr>
        <w:br w:type="page"/>
      </w: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-11</w:t>
      </w:r>
    </w:p>
    <w:p w:rsidR="009030FF" w:rsidRPr="006656E7" w:rsidRDefault="009030FF" w:rsidP="009030FF">
      <w:pPr>
        <w:pStyle w:val="30"/>
        <w:spacing w:line="500" w:lineRule="exact"/>
        <w:jc w:val="center"/>
        <w:outlineLvl w:val="1"/>
        <w:rPr>
          <w:rFonts w:ascii="宋体" w:eastAsia="宋体" w:hAnsi="宋体"/>
          <w:b/>
          <w:sz w:val="36"/>
        </w:rPr>
      </w:pPr>
      <w:bookmarkStart w:id="351" w:name="_Toc18669429"/>
      <w:r w:rsidRPr="006656E7">
        <w:rPr>
          <w:rFonts w:ascii="宋体" w:eastAsia="宋体" w:hAnsi="宋体"/>
          <w:b/>
          <w:sz w:val="36"/>
        </w:rPr>
        <w:t>参加</w:t>
      </w:r>
      <w:r w:rsidR="0013513D">
        <w:rPr>
          <w:rFonts w:ascii="宋体" w:eastAsia="宋体" w:hAnsi="宋体" w:hint="eastAsia"/>
          <w:b/>
          <w:sz w:val="36"/>
        </w:rPr>
        <w:t>招标</w:t>
      </w:r>
      <w:r w:rsidRPr="006656E7">
        <w:rPr>
          <w:rFonts w:ascii="宋体" w:eastAsia="宋体" w:hAnsi="宋体"/>
          <w:b/>
          <w:sz w:val="36"/>
        </w:rPr>
        <w:t>活动前三年内无行贿犯罪记录的书面承诺</w:t>
      </w:r>
      <w:r w:rsidRPr="006656E7">
        <w:rPr>
          <w:rFonts w:ascii="宋体" w:eastAsia="宋体" w:hAnsi="宋体" w:hint="eastAsia"/>
          <w:b/>
          <w:sz w:val="36"/>
        </w:rPr>
        <w:t>函</w:t>
      </w:r>
      <w:bookmarkEnd w:id="351"/>
    </w:p>
    <w:p w:rsidR="009030FF" w:rsidRPr="006656E7" w:rsidRDefault="009030FF" w:rsidP="009030FF">
      <w:pPr>
        <w:pStyle w:val="ac"/>
        <w:spacing w:line="500" w:lineRule="exact"/>
        <w:ind w:firstLineChars="200" w:firstLine="480"/>
        <w:rPr>
          <w:rFonts w:ascii="宋体" w:hAnsi="宋体"/>
          <w:sz w:val="24"/>
        </w:rPr>
      </w:pPr>
    </w:p>
    <w:p w:rsidR="0013513D" w:rsidRPr="007273C1" w:rsidRDefault="0013513D" w:rsidP="0013513D">
      <w:pPr>
        <w:widowControl/>
        <w:spacing w:before="100" w:beforeAutospacing="1" w:after="100" w:afterAutospacing="1"/>
        <w:jc w:val="left"/>
        <w:rPr>
          <w:rFonts w:ascii="宋体" w:hAnsi="宋体" w:cs="宋体"/>
          <w:kern w:val="0"/>
          <w:sz w:val="24"/>
        </w:rPr>
      </w:pPr>
      <w:r w:rsidRPr="0013513D">
        <w:rPr>
          <w:rFonts w:ascii="宋体" w:hAnsi="宋体"/>
          <w:sz w:val="24"/>
        </w:rPr>
        <w:t>致</w:t>
      </w:r>
      <w:r w:rsidRPr="007273C1">
        <w:rPr>
          <w:rFonts w:ascii="Simsun" w:hAnsi="Simsun" w:cs="宋体"/>
          <w:kern w:val="0"/>
          <w:szCs w:val="21"/>
        </w:rPr>
        <w:t>：</w:t>
      </w:r>
      <w:r w:rsidRPr="007273C1">
        <w:rPr>
          <w:rFonts w:ascii="Simsun" w:hAnsi="Simsun" w:cs="宋体"/>
          <w:kern w:val="0"/>
          <w:szCs w:val="21"/>
          <w:u w:val="single"/>
        </w:rPr>
        <w:t>                     </w:t>
      </w:r>
    </w:p>
    <w:p w:rsidR="0013513D" w:rsidRPr="0013513D" w:rsidRDefault="0013513D" w:rsidP="0013513D">
      <w:pPr>
        <w:widowControl/>
        <w:spacing w:line="480" w:lineRule="exact"/>
        <w:ind w:firstLine="420"/>
        <w:jc w:val="left"/>
        <w:rPr>
          <w:rFonts w:ascii="宋体" w:hAnsi="宋体"/>
          <w:sz w:val="24"/>
        </w:rPr>
      </w:pPr>
      <w:r w:rsidRPr="0013513D">
        <w:rPr>
          <w:rFonts w:ascii="宋体" w:hAnsi="宋体"/>
          <w:sz w:val="24"/>
        </w:rPr>
        <w:t>参加</w:t>
      </w:r>
      <w:r>
        <w:rPr>
          <w:rFonts w:ascii="宋体" w:hAnsi="宋体" w:hint="eastAsia"/>
          <w:sz w:val="24"/>
        </w:rPr>
        <w:t>招标</w:t>
      </w:r>
      <w:r w:rsidRPr="0013513D">
        <w:rPr>
          <w:rFonts w:ascii="宋体" w:hAnsi="宋体"/>
          <w:sz w:val="24"/>
        </w:rPr>
        <w:t>活动前三年内，我方在经营活动中</w:t>
      </w:r>
      <w:r w:rsidR="00C645A5">
        <w:rPr>
          <w:rFonts w:ascii="宋体" w:hAnsi="宋体" w:hint="eastAsia"/>
          <w:sz w:val="24"/>
        </w:rPr>
        <w:t>无</w:t>
      </w:r>
      <w:r w:rsidRPr="0013513D">
        <w:rPr>
          <w:rFonts w:ascii="宋体" w:hAnsi="宋体"/>
          <w:sz w:val="24"/>
        </w:rPr>
        <w:t>行贿犯罪记录，否则产生不利后果由我方承担责任。</w:t>
      </w:r>
    </w:p>
    <w:p w:rsidR="0013513D" w:rsidRPr="0013513D" w:rsidRDefault="0013513D" w:rsidP="0013513D">
      <w:pPr>
        <w:widowControl/>
        <w:spacing w:line="480" w:lineRule="exact"/>
        <w:ind w:firstLine="420"/>
        <w:jc w:val="left"/>
        <w:rPr>
          <w:rFonts w:ascii="宋体" w:hAnsi="宋体"/>
          <w:sz w:val="24"/>
        </w:rPr>
      </w:pPr>
      <w:r w:rsidRPr="0013513D">
        <w:rPr>
          <w:rFonts w:ascii="宋体" w:hAnsi="宋体"/>
          <w:sz w:val="24"/>
        </w:rPr>
        <w:t>特此声明。</w:t>
      </w:r>
    </w:p>
    <w:p w:rsidR="009030FF" w:rsidRPr="006656E7" w:rsidRDefault="009030FF" w:rsidP="009030FF">
      <w:pPr>
        <w:spacing w:line="500" w:lineRule="exact"/>
        <w:rPr>
          <w:rFonts w:ascii="宋体" w:hAnsi="宋体"/>
          <w:sz w:val="24"/>
        </w:rPr>
      </w:pPr>
    </w:p>
    <w:p w:rsidR="009030FF" w:rsidRPr="006656E7" w:rsidRDefault="009030FF" w:rsidP="009030FF">
      <w:pPr>
        <w:spacing w:line="500" w:lineRule="exact"/>
        <w:rPr>
          <w:rFonts w:ascii="宋体" w:hAnsi="宋体"/>
          <w:sz w:val="24"/>
        </w:rPr>
      </w:pP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投标人(全称并加盖公章)：</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地     址：</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邮     编：</w:t>
      </w:r>
      <w:r w:rsidRPr="006656E7">
        <w:rPr>
          <w:rFonts w:ascii="宋体" w:hAnsi="宋体" w:hint="eastAsia"/>
          <w:sz w:val="24"/>
          <w:u w:val="single"/>
        </w:rPr>
        <w:t xml:space="preserve">                         </w:t>
      </w:r>
    </w:p>
    <w:p w:rsidR="009030FF" w:rsidRPr="006656E7" w:rsidRDefault="009030FF" w:rsidP="009030FF">
      <w:pPr>
        <w:spacing w:line="500" w:lineRule="exact"/>
        <w:ind w:firstLineChars="200" w:firstLine="480"/>
        <w:rPr>
          <w:rFonts w:ascii="宋体" w:hAnsi="宋体"/>
          <w:sz w:val="24"/>
        </w:rPr>
      </w:pPr>
      <w:r w:rsidRPr="006656E7">
        <w:rPr>
          <w:rFonts w:ascii="宋体" w:hAnsi="宋体" w:hint="eastAsia"/>
          <w:sz w:val="24"/>
        </w:rPr>
        <w:t>电 话/传 真：</w:t>
      </w:r>
      <w:r w:rsidRPr="006656E7">
        <w:rPr>
          <w:rFonts w:ascii="宋体" w:hAnsi="宋体" w:hint="eastAsia"/>
          <w:sz w:val="24"/>
          <w:u w:val="single"/>
        </w:rPr>
        <w:t xml:space="preserve">                       </w:t>
      </w:r>
    </w:p>
    <w:p w:rsidR="00F9095A" w:rsidRDefault="009030FF" w:rsidP="009030FF">
      <w:pPr>
        <w:spacing w:line="500" w:lineRule="exact"/>
        <w:ind w:right="480" w:firstLineChars="200" w:firstLine="480"/>
        <w:rPr>
          <w:rFonts w:ascii="宋体" w:hAnsi="宋体"/>
          <w:sz w:val="24"/>
          <w:u w:val="single"/>
        </w:rPr>
      </w:pPr>
      <w:r w:rsidRPr="006656E7">
        <w:rPr>
          <w:rFonts w:ascii="宋体" w:hAnsi="宋体" w:hint="eastAsia"/>
          <w:sz w:val="24"/>
          <w:szCs w:val="20"/>
        </w:rPr>
        <w:t>投标人代表签字：</w:t>
      </w:r>
      <w:r w:rsidRPr="006656E7">
        <w:rPr>
          <w:rFonts w:ascii="宋体" w:hAnsi="宋体" w:hint="eastAsia"/>
          <w:sz w:val="24"/>
        </w:rPr>
        <w:t xml:space="preserve"> </w:t>
      </w:r>
      <w:r w:rsidRPr="006656E7">
        <w:rPr>
          <w:rFonts w:ascii="宋体" w:hAnsi="宋体" w:hint="eastAsia"/>
          <w:sz w:val="24"/>
          <w:u w:val="single"/>
        </w:rPr>
        <w:t xml:space="preserve">                   </w:t>
      </w:r>
    </w:p>
    <w:p w:rsidR="00C645A5" w:rsidRDefault="00C645A5">
      <w:pPr>
        <w:widowControl/>
        <w:jc w:val="left"/>
        <w:rPr>
          <w:rFonts w:ascii="宋体" w:hAnsi="宋体"/>
          <w:szCs w:val="21"/>
        </w:rPr>
      </w:pPr>
      <w:r>
        <w:rPr>
          <w:rFonts w:ascii="宋体" w:hAnsi="宋体"/>
          <w:szCs w:val="21"/>
        </w:rPr>
        <w:br w:type="page"/>
      </w:r>
    </w:p>
    <w:p w:rsidR="00C645A5" w:rsidRPr="006656E7" w:rsidRDefault="00C645A5" w:rsidP="00C645A5">
      <w:pPr>
        <w:tabs>
          <w:tab w:val="left" w:pos="5355"/>
        </w:tabs>
        <w:spacing w:line="500" w:lineRule="exact"/>
        <w:ind w:firstLineChars="2000" w:firstLine="4200"/>
        <w:jc w:val="right"/>
        <w:rPr>
          <w:rFonts w:ascii="宋体" w:hAnsi="宋体"/>
          <w:sz w:val="24"/>
          <w:u w:val="single"/>
        </w:rPr>
      </w:pP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w:t>
      </w:r>
      <w:r>
        <w:rPr>
          <w:rFonts w:ascii="宋体" w:hAnsi="宋体" w:hint="eastAsia"/>
          <w:szCs w:val="21"/>
        </w:rPr>
        <w:t>12</w:t>
      </w:r>
    </w:p>
    <w:p w:rsidR="00C645A5" w:rsidRPr="006656E7" w:rsidRDefault="00C645A5" w:rsidP="00C645A5">
      <w:pPr>
        <w:pStyle w:val="30"/>
        <w:spacing w:line="500" w:lineRule="exact"/>
        <w:jc w:val="center"/>
        <w:outlineLvl w:val="1"/>
        <w:rPr>
          <w:rFonts w:ascii="宋体" w:eastAsia="宋体" w:hAnsi="宋体"/>
          <w:b/>
          <w:sz w:val="36"/>
        </w:rPr>
      </w:pPr>
      <w:r w:rsidRPr="00C645A5">
        <w:rPr>
          <w:rFonts w:ascii="宋体" w:eastAsia="宋体" w:hAnsi="宋体"/>
          <w:b/>
          <w:sz w:val="36"/>
        </w:rPr>
        <w:t>2017年1月1日至投标截止时间止，所经营或管理的未被食品药品监督管理部门出具食品卫生安全事故行政处罚单</w:t>
      </w:r>
      <w:r w:rsidRPr="006656E7">
        <w:rPr>
          <w:rFonts w:ascii="宋体" w:eastAsia="宋体" w:hAnsi="宋体"/>
          <w:b/>
          <w:sz w:val="36"/>
        </w:rPr>
        <w:t>的书面承诺</w:t>
      </w:r>
      <w:r w:rsidRPr="006656E7">
        <w:rPr>
          <w:rFonts w:ascii="宋体" w:eastAsia="宋体" w:hAnsi="宋体" w:hint="eastAsia"/>
          <w:b/>
          <w:sz w:val="36"/>
        </w:rPr>
        <w:t>函</w:t>
      </w:r>
    </w:p>
    <w:p w:rsidR="00C645A5" w:rsidRPr="006656E7" w:rsidRDefault="00C645A5" w:rsidP="00C645A5">
      <w:pPr>
        <w:pStyle w:val="ac"/>
        <w:spacing w:line="500" w:lineRule="exact"/>
        <w:ind w:firstLineChars="200" w:firstLine="480"/>
        <w:rPr>
          <w:rFonts w:ascii="宋体" w:hAnsi="宋体"/>
          <w:sz w:val="24"/>
        </w:rPr>
      </w:pPr>
    </w:p>
    <w:p w:rsidR="00C645A5" w:rsidRPr="007273C1" w:rsidRDefault="00C645A5" w:rsidP="00C645A5">
      <w:pPr>
        <w:widowControl/>
        <w:spacing w:before="100" w:beforeAutospacing="1" w:after="100" w:afterAutospacing="1"/>
        <w:jc w:val="left"/>
        <w:rPr>
          <w:rFonts w:ascii="宋体" w:hAnsi="宋体" w:cs="宋体"/>
          <w:kern w:val="0"/>
          <w:sz w:val="24"/>
        </w:rPr>
      </w:pPr>
      <w:r w:rsidRPr="0013513D">
        <w:rPr>
          <w:rFonts w:ascii="宋体" w:hAnsi="宋体"/>
          <w:sz w:val="24"/>
        </w:rPr>
        <w:t>致</w:t>
      </w:r>
      <w:r w:rsidRPr="007273C1">
        <w:rPr>
          <w:rFonts w:ascii="Simsun" w:hAnsi="Simsun" w:cs="宋体"/>
          <w:kern w:val="0"/>
          <w:szCs w:val="21"/>
        </w:rPr>
        <w:t>：</w:t>
      </w:r>
      <w:r w:rsidRPr="007273C1">
        <w:rPr>
          <w:rFonts w:ascii="Simsun" w:hAnsi="Simsun" w:cs="宋体"/>
          <w:kern w:val="0"/>
          <w:szCs w:val="21"/>
          <w:u w:val="single"/>
        </w:rPr>
        <w:t>                     </w:t>
      </w:r>
    </w:p>
    <w:p w:rsidR="00C645A5" w:rsidRPr="0013513D" w:rsidRDefault="00C645A5" w:rsidP="00C645A5">
      <w:pPr>
        <w:widowControl/>
        <w:spacing w:line="480" w:lineRule="exact"/>
        <w:ind w:firstLine="420"/>
        <w:jc w:val="left"/>
        <w:rPr>
          <w:rFonts w:ascii="宋体" w:hAnsi="宋体"/>
          <w:sz w:val="24"/>
        </w:rPr>
      </w:pPr>
      <w:r>
        <w:rPr>
          <w:rFonts w:ascii="宋体" w:hAnsi="宋体" w:hint="eastAsia"/>
          <w:sz w:val="24"/>
        </w:rPr>
        <w:t>我司2017年1月1日至投标截止时间止，所经营或管理的未被食品药品监督管理部门出具食品卫生安全事故行政处罚单。若有虚假之处，招标人有权终止合同，并没收履约保证金。</w:t>
      </w:r>
    </w:p>
    <w:p w:rsidR="00C645A5" w:rsidRPr="0013513D" w:rsidRDefault="00C645A5" w:rsidP="00C645A5">
      <w:pPr>
        <w:widowControl/>
        <w:spacing w:line="480" w:lineRule="exact"/>
        <w:ind w:firstLine="420"/>
        <w:jc w:val="left"/>
        <w:rPr>
          <w:rFonts w:ascii="宋体" w:hAnsi="宋体"/>
          <w:sz w:val="24"/>
        </w:rPr>
      </w:pPr>
      <w:r w:rsidRPr="0013513D">
        <w:rPr>
          <w:rFonts w:ascii="宋体" w:hAnsi="宋体"/>
          <w:sz w:val="24"/>
        </w:rPr>
        <w:t>特此声明。</w:t>
      </w:r>
    </w:p>
    <w:p w:rsidR="00C645A5" w:rsidRPr="006656E7" w:rsidRDefault="00C645A5" w:rsidP="00C645A5">
      <w:pPr>
        <w:spacing w:line="500" w:lineRule="exact"/>
        <w:rPr>
          <w:rFonts w:ascii="宋体" w:hAnsi="宋体"/>
          <w:sz w:val="24"/>
        </w:rPr>
      </w:pPr>
    </w:p>
    <w:p w:rsidR="00C645A5" w:rsidRPr="006656E7" w:rsidRDefault="00C645A5" w:rsidP="00C645A5">
      <w:pPr>
        <w:spacing w:line="500" w:lineRule="exact"/>
        <w:rPr>
          <w:rFonts w:ascii="宋体" w:hAnsi="宋体"/>
          <w:sz w:val="24"/>
        </w:rPr>
      </w:pP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投标人(全称并加盖公章)：</w:t>
      </w:r>
      <w:r w:rsidRPr="006656E7">
        <w:rPr>
          <w:rFonts w:ascii="宋体" w:hAnsi="宋体" w:hint="eastAsia"/>
          <w:sz w:val="24"/>
          <w:u w:val="single"/>
        </w:rPr>
        <w:t xml:space="preserve">            </w:t>
      </w: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地     址：</w:t>
      </w:r>
      <w:r w:rsidRPr="006656E7">
        <w:rPr>
          <w:rFonts w:ascii="宋体" w:hAnsi="宋体" w:hint="eastAsia"/>
          <w:sz w:val="24"/>
          <w:u w:val="single"/>
        </w:rPr>
        <w:t xml:space="preserve">                         </w:t>
      </w: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邮     编：</w:t>
      </w:r>
      <w:r w:rsidRPr="006656E7">
        <w:rPr>
          <w:rFonts w:ascii="宋体" w:hAnsi="宋体" w:hint="eastAsia"/>
          <w:sz w:val="24"/>
          <w:u w:val="single"/>
        </w:rPr>
        <w:t xml:space="preserve">                         </w:t>
      </w: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电 话/传 真：</w:t>
      </w:r>
      <w:r w:rsidRPr="006656E7">
        <w:rPr>
          <w:rFonts w:ascii="宋体" w:hAnsi="宋体" w:hint="eastAsia"/>
          <w:sz w:val="24"/>
          <w:u w:val="single"/>
        </w:rPr>
        <w:t xml:space="preserve">                       </w:t>
      </w:r>
    </w:p>
    <w:p w:rsidR="00C645A5" w:rsidRDefault="00C645A5" w:rsidP="00C645A5">
      <w:pPr>
        <w:spacing w:line="500" w:lineRule="exact"/>
        <w:ind w:right="480" w:firstLineChars="200" w:firstLine="480"/>
        <w:rPr>
          <w:rFonts w:ascii="宋体" w:hAnsi="宋体"/>
          <w:sz w:val="24"/>
          <w:u w:val="single"/>
        </w:rPr>
      </w:pPr>
      <w:r w:rsidRPr="006656E7">
        <w:rPr>
          <w:rFonts w:ascii="宋体" w:hAnsi="宋体" w:hint="eastAsia"/>
          <w:sz w:val="24"/>
          <w:szCs w:val="20"/>
        </w:rPr>
        <w:t>投标人代表签字：</w:t>
      </w:r>
      <w:r w:rsidRPr="006656E7">
        <w:rPr>
          <w:rFonts w:ascii="宋体" w:hAnsi="宋体" w:hint="eastAsia"/>
          <w:sz w:val="24"/>
        </w:rPr>
        <w:t xml:space="preserve"> </w:t>
      </w:r>
      <w:r w:rsidRPr="006656E7">
        <w:rPr>
          <w:rFonts w:ascii="宋体" w:hAnsi="宋体" w:hint="eastAsia"/>
          <w:sz w:val="24"/>
          <w:u w:val="single"/>
        </w:rPr>
        <w:t xml:space="preserve">                   </w:t>
      </w:r>
    </w:p>
    <w:p w:rsidR="00C645A5" w:rsidRPr="00C645A5" w:rsidRDefault="00C645A5">
      <w:pPr>
        <w:widowControl/>
        <w:jc w:val="left"/>
        <w:rPr>
          <w:rFonts w:ascii="宋体" w:hAnsi="宋体"/>
          <w:sz w:val="24"/>
        </w:rPr>
      </w:pPr>
      <w:r w:rsidRPr="00C645A5">
        <w:rPr>
          <w:rFonts w:ascii="宋体" w:hAnsi="宋体"/>
          <w:sz w:val="24"/>
        </w:rPr>
        <w:br w:type="page"/>
      </w:r>
    </w:p>
    <w:p w:rsidR="00C645A5" w:rsidRDefault="00C645A5" w:rsidP="00FA34BC">
      <w:pPr>
        <w:spacing w:line="500" w:lineRule="exact"/>
        <w:ind w:right="165" w:firstLineChars="200" w:firstLine="420"/>
        <w:jc w:val="right"/>
        <w:rPr>
          <w:rFonts w:ascii="宋体" w:hAnsi="宋体"/>
          <w:sz w:val="24"/>
          <w:u w:val="single"/>
        </w:rPr>
      </w:pP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w:t>
      </w:r>
      <w:r>
        <w:rPr>
          <w:rFonts w:ascii="宋体" w:hAnsi="宋体" w:hint="eastAsia"/>
          <w:szCs w:val="21"/>
        </w:rPr>
        <w:t>13</w:t>
      </w:r>
    </w:p>
    <w:p w:rsidR="00C645A5" w:rsidRPr="006656E7" w:rsidRDefault="00C645A5" w:rsidP="00C645A5">
      <w:pPr>
        <w:spacing w:line="500" w:lineRule="exact"/>
        <w:jc w:val="center"/>
        <w:rPr>
          <w:rFonts w:ascii="宋体" w:hAnsi="宋体"/>
        </w:rPr>
      </w:pPr>
      <w:r w:rsidRPr="00C645A5">
        <w:rPr>
          <w:rFonts w:ascii="宋体" w:hAnsi="宋体" w:hint="eastAsia"/>
          <w:b/>
          <w:sz w:val="36"/>
          <w:szCs w:val="20"/>
        </w:rPr>
        <w:t>食品经营许可证</w:t>
      </w:r>
    </w:p>
    <w:p w:rsidR="00C645A5" w:rsidRPr="006656E7" w:rsidRDefault="00C645A5" w:rsidP="00C645A5">
      <w:pPr>
        <w:spacing w:line="500" w:lineRule="exact"/>
        <w:rPr>
          <w:rFonts w:ascii="宋体" w:hAnsi="宋体"/>
          <w:sz w:val="24"/>
        </w:rPr>
      </w:pPr>
      <w:r w:rsidRPr="0013513D">
        <w:rPr>
          <w:rFonts w:ascii="宋体" w:hAnsi="宋体"/>
          <w:sz w:val="24"/>
        </w:rPr>
        <w:t>致</w:t>
      </w:r>
      <w:r w:rsidRPr="007273C1">
        <w:rPr>
          <w:rFonts w:ascii="Simsun" w:hAnsi="Simsun" w:cs="宋体"/>
          <w:kern w:val="0"/>
          <w:szCs w:val="21"/>
        </w:rPr>
        <w:t>：</w:t>
      </w:r>
      <w:r w:rsidRPr="006656E7">
        <w:rPr>
          <w:rFonts w:ascii="宋体" w:hAnsi="宋体" w:hint="eastAsia"/>
          <w:sz w:val="24"/>
          <w:u w:val="single"/>
        </w:rPr>
        <w:t xml:space="preserve">                    </w:t>
      </w:r>
      <w:r w:rsidRPr="006656E7">
        <w:rPr>
          <w:rFonts w:ascii="宋体" w:hAnsi="宋体" w:hint="eastAsia"/>
          <w:sz w:val="24"/>
        </w:rPr>
        <w:t>：</w:t>
      </w:r>
    </w:p>
    <w:p w:rsidR="00C645A5" w:rsidRPr="006656E7" w:rsidRDefault="00C645A5" w:rsidP="00C645A5">
      <w:pPr>
        <w:spacing w:line="500" w:lineRule="exact"/>
        <w:rPr>
          <w:rFonts w:ascii="宋体" w:hAnsi="宋体"/>
          <w:sz w:val="24"/>
          <w:szCs w:val="20"/>
        </w:rPr>
      </w:pP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现附上我方</w:t>
      </w:r>
      <w:r w:rsidRPr="00C645A5">
        <w:rPr>
          <w:rFonts w:ascii="宋体" w:hAnsi="宋体" w:hint="eastAsia"/>
          <w:sz w:val="24"/>
        </w:rPr>
        <w:t>食品经营许可证</w:t>
      </w:r>
      <w:r>
        <w:rPr>
          <w:rFonts w:ascii="宋体" w:hAnsi="宋体" w:hint="eastAsia"/>
          <w:sz w:val="24"/>
        </w:rPr>
        <w:t>复印件</w:t>
      </w:r>
      <w:r w:rsidRPr="006656E7">
        <w:rPr>
          <w:rFonts w:ascii="宋体" w:hAnsi="宋体" w:hint="eastAsia"/>
          <w:sz w:val="24"/>
        </w:rPr>
        <w:t>，该证件真实有效。</w:t>
      </w:r>
    </w:p>
    <w:p w:rsidR="00C645A5" w:rsidRPr="006656E7" w:rsidRDefault="00C645A5" w:rsidP="00C645A5">
      <w:pPr>
        <w:spacing w:line="500" w:lineRule="exact"/>
        <w:rPr>
          <w:rFonts w:ascii="宋体" w:hAnsi="宋体"/>
          <w:sz w:val="24"/>
        </w:rPr>
      </w:pPr>
    </w:p>
    <w:p w:rsidR="00C645A5" w:rsidRPr="006656E7" w:rsidRDefault="00C645A5" w:rsidP="00C645A5">
      <w:pPr>
        <w:pStyle w:val="ac"/>
        <w:spacing w:line="500" w:lineRule="exact"/>
        <w:ind w:firstLineChars="200" w:firstLine="480"/>
        <w:rPr>
          <w:rFonts w:ascii="宋体" w:hAnsi="宋体"/>
          <w:sz w:val="24"/>
        </w:rPr>
      </w:pPr>
      <w:r w:rsidRPr="006656E7">
        <w:rPr>
          <w:rFonts w:ascii="宋体" w:hAnsi="宋体" w:hint="eastAsia"/>
          <w:sz w:val="24"/>
        </w:rPr>
        <w:t>(注：以上证件由企业加盖公章并注明复印件与原件一致。)</w:t>
      </w:r>
    </w:p>
    <w:p w:rsidR="00C645A5" w:rsidRPr="006656E7" w:rsidRDefault="00C645A5" w:rsidP="00C645A5">
      <w:pPr>
        <w:spacing w:line="500" w:lineRule="exact"/>
        <w:rPr>
          <w:rFonts w:ascii="宋体" w:hAnsi="宋体"/>
          <w:sz w:val="24"/>
          <w:szCs w:val="20"/>
        </w:rPr>
      </w:pPr>
    </w:p>
    <w:p w:rsidR="00C645A5" w:rsidRPr="006656E7" w:rsidRDefault="00C645A5" w:rsidP="00C645A5">
      <w:pPr>
        <w:spacing w:line="500" w:lineRule="exact"/>
        <w:rPr>
          <w:rFonts w:ascii="宋体" w:hAnsi="宋体"/>
          <w:sz w:val="24"/>
          <w:szCs w:val="20"/>
        </w:rPr>
      </w:pPr>
    </w:p>
    <w:p w:rsidR="00C645A5" w:rsidRPr="006656E7" w:rsidRDefault="00C645A5" w:rsidP="00C645A5">
      <w:pPr>
        <w:spacing w:line="500" w:lineRule="exact"/>
        <w:rPr>
          <w:rFonts w:ascii="宋体" w:hAnsi="宋体"/>
          <w:sz w:val="24"/>
          <w:szCs w:val="20"/>
        </w:rPr>
      </w:pPr>
    </w:p>
    <w:p w:rsidR="00C645A5" w:rsidRPr="006656E7" w:rsidRDefault="00C645A5" w:rsidP="00C645A5">
      <w:pPr>
        <w:spacing w:line="500" w:lineRule="exact"/>
        <w:rPr>
          <w:rFonts w:ascii="宋体" w:hAnsi="宋体"/>
          <w:sz w:val="24"/>
        </w:rPr>
      </w:pPr>
      <w:r w:rsidRPr="006656E7">
        <w:rPr>
          <w:rFonts w:ascii="宋体" w:hAnsi="宋体" w:hint="eastAsia"/>
          <w:sz w:val="24"/>
        </w:rPr>
        <w:t xml:space="preserve">    投 标 人(全称并加盖公章)：</w:t>
      </w:r>
      <w:r w:rsidRPr="006656E7">
        <w:rPr>
          <w:rFonts w:ascii="宋体" w:hAnsi="宋体" w:hint="eastAsia"/>
          <w:sz w:val="24"/>
          <w:u w:val="single"/>
        </w:rPr>
        <w:t xml:space="preserve">                 </w:t>
      </w:r>
    </w:p>
    <w:p w:rsidR="00C645A5" w:rsidRPr="006656E7" w:rsidRDefault="00C645A5" w:rsidP="00C645A5">
      <w:pPr>
        <w:spacing w:line="500" w:lineRule="exact"/>
        <w:rPr>
          <w:rFonts w:ascii="宋体" w:hAnsi="宋体"/>
          <w:sz w:val="24"/>
        </w:rPr>
      </w:pPr>
      <w:r w:rsidRPr="006656E7">
        <w:rPr>
          <w:rFonts w:ascii="宋体" w:hAnsi="宋体" w:hint="eastAsia"/>
          <w:sz w:val="24"/>
        </w:rPr>
        <w:t xml:space="preserve">    投标人代表签字：</w:t>
      </w:r>
      <w:r w:rsidRPr="006656E7">
        <w:rPr>
          <w:rFonts w:ascii="宋体" w:hAnsi="宋体" w:hint="eastAsia"/>
          <w:sz w:val="24"/>
          <w:u w:val="single"/>
        </w:rPr>
        <w:t xml:space="preserve">                            </w:t>
      </w:r>
    </w:p>
    <w:p w:rsidR="00C645A5" w:rsidRPr="006656E7" w:rsidRDefault="00C645A5" w:rsidP="00C645A5">
      <w:pPr>
        <w:spacing w:line="500" w:lineRule="exact"/>
        <w:ind w:right="480" w:firstLineChars="200" w:firstLine="480"/>
        <w:rPr>
          <w:rFonts w:ascii="宋体" w:hAnsi="宋体"/>
          <w:sz w:val="24"/>
          <w:u w:val="single"/>
        </w:rPr>
      </w:pPr>
      <w:r w:rsidRPr="006656E7">
        <w:rPr>
          <w:rFonts w:ascii="宋体" w:hAnsi="宋体" w:hint="eastAsia"/>
          <w:sz w:val="24"/>
        </w:rPr>
        <w:t>日      期：</w:t>
      </w:r>
      <w:r w:rsidRPr="006656E7">
        <w:rPr>
          <w:rFonts w:ascii="宋体" w:hAnsi="宋体" w:hint="eastAsia"/>
          <w:sz w:val="24"/>
          <w:u w:val="single"/>
        </w:rPr>
        <w:t xml:space="preserve">                                </w:t>
      </w:r>
    </w:p>
    <w:p w:rsidR="00C645A5" w:rsidRPr="00C645A5" w:rsidRDefault="00C645A5" w:rsidP="00C645A5">
      <w:pPr>
        <w:spacing w:line="500" w:lineRule="exact"/>
        <w:ind w:right="480" w:firstLineChars="200" w:firstLine="480"/>
        <w:rPr>
          <w:rFonts w:ascii="宋体" w:hAnsi="宋体"/>
          <w:sz w:val="24"/>
          <w:u w:val="single"/>
        </w:rPr>
      </w:pPr>
    </w:p>
    <w:p w:rsidR="00C645A5" w:rsidRDefault="00C645A5">
      <w:pPr>
        <w:widowControl/>
        <w:jc w:val="left"/>
        <w:rPr>
          <w:rFonts w:ascii="宋体" w:hAnsi="宋体"/>
          <w:szCs w:val="21"/>
        </w:rPr>
      </w:pPr>
      <w:r>
        <w:rPr>
          <w:rFonts w:ascii="宋体" w:hAnsi="宋体"/>
          <w:szCs w:val="21"/>
        </w:rPr>
        <w:br w:type="page"/>
      </w:r>
    </w:p>
    <w:p w:rsidR="00C645A5" w:rsidRPr="006656E7" w:rsidRDefault="00C645A5" w:rsidP="00C645A5">
      <w:pPr>
        <w:tabs>
          <w:tab w:val="left" w:pos="5355"/>
        </w:tabs>
        <w:spacing w:line="500" w:lineRule="exact"/>
        <w:ind w:firstLineChars="2000" w:firstLine="4200"/>
        <w:jc w:val="right"/>
        <w:rPr>
          <w:rFonts w:ascii="宋体" w:hAnsi="宋体"/>
          <w:sz w:val="24"/>
          <w:u w:val="single"/>
        </w:rPr>
      </w:pPr>
      <w:r w:rsidRPr="006656E7">
        <w:rPr>
          <w:rFonts w:ascii="宋体" w:hAnsi="宋体" w:hint="eastAsia"/>
          <w:szCs w:val="21"/>
        </w:rPr>
        <w:lastRenderedPageBreak/>
        <w:t>附件</w:t>
      </w:r>
      <w:r w:rsidR="00FA34BC">
        <w:rPr>
          <w:rFonts w:ascii="宋体" w:hAnsi="宋体" w:hint="eastAsia"/>
          <w:szCs w:val="21"/>
        </w:rPr>
        <w:t>3</w:t>
      </w:r>
      <w:r w:rsidRPr="006656E7">
        <w:rPr>
          <w:rFonts w:ascii="宋体" w:hAnsi="宋体" w:hint="eastAsia"/>
          <w:szCs w:val="21"/>
        </w:rPr>
        <w:t>-1</w:t>
      </w:r>
      <w:r>
        <w:rPr>
          <w:rFonts w:ascii="宋体" w:hAnsi="宋体" w:hint="eastAsia"/>
          <w:szCs w:val="21"/>
        </w:rPr>
        <w:t>4</w:t>
      </w:r>
    </w:p>
    <w:p w:rsidR="00C645A5" w:rsidRPr="006656E7" w:rsidRDefault="00C645A5" w:rsidP="00C645A5">
      <w:pPr>
        <w:pStyle w:val="30"/>
        <w:spacing w:line="500" w:lineRule="exact"/>
        <w:jc w:val="center"/>
        <w:outlineLvl w:val="1"/>
        <w:rPr>
          <w:rFonts w:ascii="宋体" w:eastAsia="宋体" w:hAnsi="宋体"/>
          <w:b/>
          <w:sz w:val="36"/>
        </w:rPr>
      </w:pPr>
      <w:r>
        <w:rPr>
          <w:rFonts w:ascii="宋体" w:eastAsia="宋体" w:hAnsi="宋体" w:hint="eastAsia"/>
          <w:b/>
          <w:sz w:val="36"/>
        </w:rPr>
        <w:t>中标后</w:t>
      </w:r>
      <w:r w:rsidRPr="00C645A5">
        <w:rPr>
          <w:rFonts w:ascii="宋体" w:eastAsia="宋体" w:hAnsi="宋体" w:hint="eastAsia"/>
          <w:b/>
          <w:sz w:val="36"/>
        </w:rPr>
        <w:t>协助招标人办理该项目的食品经营许可证，且费用由中标人负责</w:t>
      </w:r>
      <w:r w:rsidRPr="006656E7">
        <w:rPr>
          <w:rFonts w:ascii="宋体" w:eastAsia="宋体" w:hAnsi="宋体"/>
          <w:b/>
          <w:sz w:val="36"/>
        </w:rPr>
        <w:t>的书面承诺</w:t>
      </w:r>
      <w:r w:rsidRPr="006656E7">
        <w:rPr>
          <w:rFonts w:ascii="宋体" w:eastAsia="宋体" w:hAnsi="宋体" w:hint="eastAsia"/>
          <w:b/>
          <w:sz w:val="36"/>
        </w:rPr>
        <w:t>函</w:t>
      </w:r>
    </w:p>
    <w:p w:rsidR="00C645A5" w:rsidRPr="006656E7" w:rsidRDefault="00C645A5" w:rsidP="00C645A5">
      <w:pPr>
        <w:pStyle w:val="ac"/>
        <w:spacing w:line="500" w:lineRule="exact"/>
        <w:ind w:firstLineChars="200" w:firstLine="480"/>
        <w:rPr>
          <w:rFonts w:ascii="宋体" w:hAnsi="宋体"/>
          <w:sz w:val="24"/>
        </w:rPr>
      </w:pPr>
    </w:p>
    <w:p w:rsidR="00C645A5" w:rsidRPr="007273C1" w:rsidRDefault="00C645A5" w:rsidP="00C645A5">
      <w:pPr>
        <w:widowControl/>
        <w:spacing w:before="100" w:beforeAutospacing="1" w:after="100" w:afterAutospacing="1"/>
        <w:jc w:val="left"/>
        <w:rPr>
          <w:rFonts w:ascii="宋体" w:hAnsi="宋体" w:cs="宋体"/>
          <w:kern w:val="0"/>
          <w:sz w:val="24"/>
        </w:rPr>
      </w:pPr>
      <w:r w:rsidRPr="0013513D">
        <w:rPr>
          <w:rFonts w:ascii="宋体" w:hAnsi="宋体"/>
          <w:sz w:val="24"/>
        </w:rPr>
        <w:t>致</w:t>
      </w:r>
      <w:r w:rsidRPr="007273C1">
        <w:rPr>
          <w:rFonts w:ascii="Simsun" w:hAnsi="Simsun" w:cs="宋体"/>
          <w:kern w:val="0"/>
          <w:szCs w:val="21"/>
        </w:rPr>
        <w:t>：</w:t>
      </w:r>
      <w:r w:rsidRPr="007273C1">
        <w:rPr>
          <w:rFonts w:ascii="Simsun" w:hAnsi="Simsun" w:cs="宋体"/>
          <w:kern w:val="0"/>
          <w:szCs w:val="21"/>
          <w:u w:val="single"/>
        </w:rPr>
        <w:t>                     </w:t>
      </w:r>
    </w:p>
    <w:p w:rsidR="00C645A5" w:rsidRDefault="00C645A5" w:rsidP="00C645A5">
      <w:pPr>
        <w:widowControl/>
        <w:spacing w:line="480" w:lineRule="exact"/>
        <w:ind w:firstLine="420"/>
        <w:jc w:val="left"/>
        <w:rPr>
          <w:rFonts w:ascii="宋体" w:hAnsi="宋体"/>
          <w:sz w:val="24"/>
        </w:rPr>
      </w:pPr>
      <w:r>
        <w:rPr>
          <w:rFonts w:ascii="宋体" w:hAnsi="宋体" w:hint="eastAsia"/>
          <w:sz w:val="24"/>
        </w:rPr>
        <w:t>我司承诺，若我司中标后，协助招标人办理该项目的食品经营许可证，且费用由中标人负责。</w:t>
      </w:r>
    </w:p>
    <w:p w:rsidR="00C645A5" w:rsidRPr="0013513D" w:rsidRDefault="00C645A5" w:rsidP="00C645A5">
      <w:pPr>
        <w:widowControl/>
        <w:spacing w:line="480" w:lineRule="exact"/>
        <w:ind w:firstLine="420"/>
        <w:jc w:val="left"/>
        <w:rPr>
          <w:rFonts w:ascii="宋体" w:hAnsi="宋体"/>
          <w:sz w:val="24"/>
        </w:rPr>
      </w:pPr>
      <w:r w:rsidRPr="0013513D">
        <w:rPr>
          <w:rFonts w:ascii="宋体" w:hAnsi="宋体"/>
          <w:sz w:val="24"/>
        </w:rPr>
        <w:t>特此声明。</w:t>
      </w:r>
    </w:p>
    <w:p w:rsidR="00C645A5" w:rsidRPr="006656E7" w:rsidRDefault="00C645A5" w:rsidP="00C645A5">
      <w:pPr>
        <w:spacing w:line="500" w:lineRule="exact"/>
        <w:rPr>
          <w:rFonts w:ascii="宋体" w:hAnsi="宋体"/>
          <w:sz w:val="24"/>
        </w:rPr>
      </w:pPr>
    </w:p>
    <w:p w:rsidR="00C645A5" w:rsidRPr="006656E7" w:rsidRDefault="00C645A5" w:rsidP="00C645A5">
      <w:pPr>
        <w:spacing w:line="500" w:lineRule="exact"/>
        <w:rPr>
          <w:rFonts w:ascii="宋体" w:hAnsi="宋体"/>
          <w:sz w:val="24"/>
        </w:rPr>
      </w:pP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投标人(全称并加盖公章)：</w:t>
      </w:r>
      <w:r w:rsidRPr="006656E7">
        <w:rPr>
          <w:rFonts w:ascii="宋体" w:hAnsi="宋体" w:hint="eastAsia"/>
          <w:sz w:val="24"/>
          <w:u w:val="single"/>
        </w:rPr>
        <w:t xml:space="preserve">            </w:t>
      </w: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地     址：</w:t>
      </w:r>
      <w:r w:rsidRPr="006656E7">
        <w:rPr>
          <w:rFonts w:ascii="宋体" w:hAnsi="宋体" w:hint="eastAsia"/>
          <w:sz w:val="24"/>
          <w:u w:val="single"/>
        </w:rPr>
        <w:t xml:space="preserve">                         </w:t>
      </w: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邮     编：</w:t>
      </w:r>
      <w:r w:rsidRPr="006656E7">
        <w:rPr>
          <w:rFonts w:ascii="宋体" w:hAnsi="宋体" w:hint="eastAsia"/>
          <w:sz w:val="24"/>
          <w:u w:val="single"/>
        </w:rPr>
        <w:t xml:space="preserve">                         </w:t>
      </w:r>
    </w:p>
    <w:p w:rsidR="00C645A5" w:rsidRPr="006656E7" w:rsidRDefault="00C645A5" w:rsidP="00C645A5">
      <w:pPr>
        <w:spacing w:line="500" w:lineRule="exact"/>
        <w:ind w:firstLineChars="200" w:firstLine="480"/>
        <w:rPr>
          <w:rFonts w:ascii="宋体" w:hAnsi="宋体"/>
          <w:sz w:val="24"/>
        </w:rPr>
      </w:pPr>
      <w:r w:rsidRPr="006656E7">
        <w:rPr>
          <w:rFonts w:ascii="宋体" w:hAnsi="宋体" w:hint="eastAsia"/>
          <w:sz w:val="24"/>
        </w:rPr>
        <w:t>电 话/传 真：</w:t>
      </w:r>
      <w:r w:rsidRPr="006656E7">
        <w:rPr>
          <w:rFonts w:ascii="宋体" w:hAnsi="宋体" w:hint="eastAsia"/>
          <w:sz w:val="24"/>
          <w:u w:val="single"/>
        </w:rPr>
        <w:t xml:space="preserve">                       </w:t>
      </w:r>
    </w:p>
    <w:p w:rsidR="00C645A5" w:rsidRDefault="00C645A5" w:rsidP="00C645A5">
      <w:pPr>
        <w:spacing w:line="500" w:lineRule="exact"/>
        <w:ind w:right="480" w:firstLineChars="200" w:firstLine="480"/>
        <w:rPr>
          <w:rFonts w:ascii="宋体" w:hAnsi="宋体"/>
          <w:sz w:val="24"/>
          <w:u w:val="single"/>
        </w:rPr>
      </w:pPr>
      <w:r w:rsidRPr="006656E7">
        <w:rPr>
          <w:rFonts w:ascii="宋体" w:hAnsi="宋体" w:hint="eastAsia"/>
          <w:sz w:val="24"/>
          <w:szCs w:val="20"/>
        </w:rPr>
        <w:t>投标人代表签字：</w:t>
      </w:r>
      <w:r w:rsidRPr="006656E7">
        <w:rPr>
          <w:rFonts w:ascii="宋体" w:hAnsi="宋体" w:hint="eastAsia"/>
          <w:sz w:val="24"/>
        </w:rPr>
        <w:t xml:space="preserve"> </w:t>
      </w:r>
      <w:r w:rsidRPr="006656E7">
        <w:rPr>
          <w:rFonts w:ascii="宋体" w:hAnsi="宋体" w:hint="eastAsia"/>
          <w:sz w:val="24"/>
          <w:u w:val="single"/>
        </w:rPr>
        <w:t xml:space="preserve">                   </w:t>
      </w:r>
    </w:p>
    <w:p w:rsidR="00F9095A" w:rsidRDefault="00F9095A" w:rsidP="00F9095A">
      <w:pPr>
        <w:spacing w:line="360" w:lineRule="auto"/>
        <w:jc w:val="right"/>
        <w:rPr>
          <w:rFonts w:ascii="宋体" w:hAnsi="宋体"/>
          <w:sz w:val="24"/>
          <w:u w:val="single"/>
        </w:rPr>
      </w:pPr>
      <w:r>
        <w:rPr>
          <w:rFonts w:ascii="宋体" w:hAnsi="宋体"/>
          <w:szCs w:val="21"/>
        </w:rPr>
        <w:br w:type="page"/>
      </w:r>
      <w:r>
        <w:rPr>
          <w:rFonts w:ascii="宋体" w:hAnsi="宋体" w:hint="eastAsia"/>
          <w:szCs w:val="21"/>
        </w:rPr>
        <w:lastRenderedPageBreak/>
        <w:t>附件</w:t>
      </w:r>
      <w:r w:rsidR="00E52C5B">
        <w:rPr>
          <w:rFonts w:ascii="宋体" w:hAnsi="宋体" w:hint="eastAsia"/>
          <w:szCs w:val="21"/>
        </w:rPr>
        <w:t>4</w:t>
      </w:r>
    </w:p>
    <w:p w:rsidR="00F9095A" w:rsidRDefault="00E52C5B" w:rsidP="00F9095A">
      <w:pPr>
        <w:spacing w:line="500" w:lineRule="exact"/>
        <w:jc w:val="center"/>
        <w:outlineLvl w:val="1"/>
        <w:rPr>
          <w:rFonts w:ascii="宋体" w:hAnsi="宋体"/>
          <w:b/>
          <w:sz w:val="36"/>
        </w:rPr>
      </w:pPr>
      <w:bookmarkStart w:id="352" w:name="_Toc428461488"/>
      <w:bookmarkStart w:id="353" w:name="_Toc472092907"/>
      <w:bookmarkStart w:id="354" w:name="_Toc42006904"/>
      <w:r>
        <w:rPr>
          <w:rFonts w:ascii="宋体" w:hAnsi="宋体" w:hint="eastAsia"/>
          <w:b/>
          <w:sz w:val="36"/>
        </w:rPr>
        <w:t>四</w:t>
      </w:r>
      <w:r w:rsidR="00F9095A">
        <w:rPr>
          <w:rFonts w:ascii="宋体" w:hAnsi="宋体" w:hint="eastAsia"/>
          <w:b/>
          <w:sz w:val="36"/>
        </w:rPr>
        <w:t>、投标人提供的资料</w:t>
      </w:r>
      <w:bookmarkEnd w:id="352"/>
      <w:bookmarkEnd w:id="353"/>
      <w:bookmarkEnd w:id="354"/>
    </w:p>
    <w:p w:rsidR="00F9095A" w:rsidRDefault="00F9095A" w:rsidP="00F9095A">
      <w:pPr>
        <w:spacing w:line="500" w:lineRule="exact"/>
        <w:rPr>
          <w:rFonts w:ascii="宋体" w:hAnsi="宋体"/>
          <w:b/>
          <w:sz w:val="36"/>
        </w:rPr>
      </w:pPr>
    </w:p>
    <w:p w:rsidR="00F9095A" w:rsidRDefault="00F9095A" w:rsidP="00F9095A">
      <w:pPr>
        <w:pStyle w:val="af"/>
        <w:snapToGrid w:val="0"/>
        <w:spacing w:line="500" w:lineRule="exact"/>
        <w:ind w:firstLineChars="200" w:firstLine="480"/>
        <w:rPr>
          <w:rFonts w:ascii="宋体" w:eastAsia="宋体" w:hAnsi="宋体"/>
          <w:sz w:val="24"/>
        </w:rPr>
      </w:pPr>
      <w:r>
        <w:rPr>
          <w:rFonts w:ascii="宋体" w:eastAsia="宋体" w:hAnsi="宋体" w:cs="宋体" w:hint="eastAsia"/>
          <w:sz w:val="24"/>
        </w:rPr>
        <w:t>投标人</w:t>
      </w:r>
      <w:r>
        <w:rPr>
          <w:rFonts w:ascii="宋体" w:eastAsia="宋体" w:hAnsi="宋体" w:hint="eastAsia"/>
          <w:sz w:val="24"/>
        </w:rPr>
        <w:t>提供的资料</w:t>
      </w:r>
      <w:r>
        <w:rPr>
          <w:rFonts w:ascii="宋体" w:eastAsia="宋体" w:hAnsi="宋体" w:cs="宋体" w:hint="eastAsia"/>
          <w:sz w:val="24"/>
        </w:rPr>
        <w:t>应</w:t>
      </w:r>
      <w:r>
        <w:rPr>
          <w:rFonts w:ascii="宋体" w:eastAsia="宋体" w:hAnsi="宋体" w:hint="eastAsia"/>
          <w:sz w:val="24"/>
        </w:rPr>
        <w:t>包括但不限于以下</w:t>
      </w:r>
      <w:r>
        <w:rPr>
          <w:rFonts w:ascii="宋体" w:eastAsia="宋体" w:hAnsi="宋体"/>
          <w:sz w:val="24"/>
        </w:rPr>
        <w:t>内容</w:t>
      </w:r>
      <w:r>
        <w:rPr>
          <w:rFonts w:ascii="宋体" w:eastAsia="宋体" w:hAnsi="宋体" w:hint="eastAsia"/>
          <w:sz w:val="24"/>
        </w:rPr>
        <w:t>：</w:t>
      </w:r>
    </w:p>
    <w:p w:rsidR="00F9095A" w:rsidRDefault="00F9095A" w:rsidP="00F9095A">
      <w:pPr>
        <w:spacing w:line="500" w:lineRule="exact"/>
        <w:ind w:firstLineChars="200" w:firstLine="480"/>
        <w:rPr>
          <w:rFonts w:ascii="宋体" w:hAnsi="宋体"/>
          <w:sz w:val="24"/>
        </w:rPr>
      </w:pPr>
      <w:r>
        <w:rPr>
          <w:rFonts w:ascii="宋体" w:hAnsi="宋体" w:hint="eastAsia"/>
          <w:sz w:val="24"/>
        </w:rPr>
        <w:t>1、服务期</w:t>
      </w:r>
      <w:r w:rsidR="00E52C5B">
        <w:rPr>
          <w:rFonts w:ascii="宋体" w:hAnsi="宋体" w:hint="eastAsia"/>
          <w:sz w:val="24"/>
        </w:rPr>
        <w:t>限</w:t>
      </w:r>
      <w:r>
        <w:rPr>
          <w:rFonts w:ascii="宋体" w:hAnsi="宋体" w:hint="eastAsia"/>
          <w:sz w:val="24"/>
        </w:rPr>
        <w:t>的响应；</w:t>
      </w:r>
    </w:p>
    <w:p w:rsidR="00E52C5B" w:rsidRDefault="00E52C5B" w:rsidP="00F9095A">
      <w:pPr>
        <w:spacing w:line="500" w:lineRule="exact"/>
        <w:ind w:firstLineChars="200" w:firstLine="480"/>
        <w:rPr>
          <w:rFonts w:ascii="宋体" w:hAnsi="宋体"/>
          <w:sz w:val="24"/>
        </w:rPr>
      </w:pPr>
      <w:r>
        <w:rPr>
          <w:rFonts w:ascii="宋体" w:hAnsi="宋体" w:hint="eastAsia"/>
          <w:sz w:val="24"/>
        </w:rPr>
        <w:t>2、技术部分应答材料；</w:t>
      </w:r>
    </w:p>
    <w:p w:rsidR="00FA34BC" w:rsidRPr="00E52C5B" w:rsidRDefault="00FA34BC" w:rsidP="00F9095A">
      <w:pPr>
        <w:spacing w:line="500" w:lineRule="exact"/>
        <w:ind w:firstLineChars="200" w:firstLine="480"/>
        <w:rPr>
          <w:rFonts w:ascii="宋体" w:hAnsi="宋体"/>
          <w:sz w:val="24"/>
        </w:rPr>
      </w:pPr>
      <w:r>
        <w:rPr>
          <w:rFonts w:ascii="宋体" w:hAnsi="宋体" w:hint="eastAsia"/>
          <w:sz w:val="24"/>
        </w:rPr>
        <w:t>3、商务部分应答材料；</w:t>
      </w:r>
    </w:p>
    <w:p w:rsidR="00F9095A" w:rsidRDefault="00F9095A" w:rsidP="00F9095A">
      <w:pPr>
        <w:spacing w:line="500" w:lineRule="exact"/>
        <w:ind w:firstLineChars="250" w:firstLine="600"/>
        <w:rPr>
          <w:rFonts w:ascii="宋体" w:hAnsi="宋体"/>
          <w:sz w:val="24"/>
        </w:rPr>
      </w:pPr>
      <w:r>
        <w:rPr>
          <w:rFonts w:ascii="宋体" w:hAnsi="宋体" w:hint="eastAsia"/>
          <w:sz w:val="24"/>
        </w:rPr>
        <w:t>……</w:t>
      </w:r>
    </w:p>
    <w:p w:rsidR="00F9095A" w:rsidRDefault="00F9095A" w:rsidP="00F9095A">
      <w:pPr>
        <w:pStyle w:val="af"/>
        <w:snapToGrid w:val="0"/>
        <w:spacing w:line="500" w:lineRule="exact"/>
        <w:rPr>
          <w:rFonts w:ascii="宋体" w:eastAsia="宋体" w:hAnsi="宋体"/>
        </w:rPr>
      </w:pPr>
    </w:p>
    <w:p w:rsidR="00F9095A" w:rsidRDefault="00F9095A" w:rsidP="00F9095A">
      <w:pPr>
        <w:pStyle w:val="30"/>
        <w:spacing w:line="500" w:lineRule="exact"/>
        <w:outlineLvl w:val="9"/>
        <w:rPr>
          <w:rFonts w:ascii="宋体" w:eastAsia="宋体" w:hAnsi="宋体"/>
          <w:sz w:val="24"/>
        </w:rPr>
      </w:pPr>
    </w:p>
    <w:p w:rsidR="00F9095A" w:rsidRDefault="00F9095A" w:rsidP="00F9095A">
      <w:pPr>
        <w:spacing w:line="500" w:lineRule="exact"/>
        <w:ind w:firstLineChars="200" w:firstLine="480"/>
        <w:rPr>
          <w:rFonts w:ascii="宋体" w:hAnsi="宋体"/>
          <w:sz w:val="24"/>
          <w:u w:val="single"/>
        </w:rPr>
      </w:pPr>
      <w:r>
        <w:rPr>
          <w:rFonts w:ascii="宋体" w:hAnsi="宋体" w:hint="eastAsia"/>
          <w:sz w:val="24"/>
        </w:rPr>
        <w:t xml:space="preserve">  投标人代表签字：</w:t>
      </w:r>
      <w:r>
        <w:rPr>
          <w:rFonts w:ascii="宋体" w:hAnsi="宋体" w:hint="eastAsia"/>
          <w:sz w:val="24"/>
          <w:u w:val="single"/>
        </w:rPr>
        <w:t xml:space="preserve">                 </w:t>
      </w:r>
    </w:p>
    <w:p w:rsidR="00F9095A" w:rsidRDefault="00F9095A" w:rsidP="00F9095A">
      <w:pPr>
        <w:spacing w:line="500" w:lineRule="exact"/>
        <w:ind w:firstLineChars="300" w:firstLine="720"/>
        <w:rPr>
          <w:rFonts w:ascii="宋体" w:hAnsi="宋体"/>
          <w:sz w:val="24"/>
          <w:u w:val="single"/>
        </w:rPr>
      </w:pPr>
      <w:r>
        <w:rPr>
          <w:rFonts w:ascii="宋体" w:hAnsi="宋体" w:hint="eastAsia"/>
          <w:sz w:val="24"/>
        </w:rPr>
        <w:t>日</w:t>
      </w:r>
      <w:r>
        <w:rPr>
          <w:rFonts w:ascii="宋体" w:hAnsi="宋体"/>
          <w:sz w:val="24"/>
        </w:rPr>
        <w:t xml:space="preserve">      </w:t>
      </w:r>
      <w:r>
        <w:rPr>
          <w:rFonts w:ascii="宋体" w:hAnsi="宋体" w:hint="eastAsia"/>
          <w:sz w:val="24"/>
        </w:rPr>
        <w:t>期：</w:t>
      </w:r>
      <w:r>
        <w:rPr>
          <w:rFonts w:ascii="宋体" w:hAnsi="宋体"/>
          <w:sz w:val="24"/>
          <w:u w:val="single"/>
        </w:rPr>
        <w:t xml:space="preserve">                     </w:t>
      </w:r>
    </w:p>
    <w:p w:rsidR="00F9095A" w:rsidRDefault="00F9095A" w:rsidP="00F9095A">
      <w:pPr>
        <w:spacing w:line="500" w:lineRule="exact"/>
        <w:jc w:val="right"/>
        <w:rPr>
          <w:rFonts w:ascii="宋体" w:hAnsi="宋体"/>
          <w:b/>
          <w:sz w:val="24"/>
        </w:rPr>
      </w:pPr>
      <w:r>
        <w:rPr>
          <w:rFonts w:ascii="宋体" w:hAnsi="宋体"/>
          <w:sz w:val="24"/>
          <w:u w:val="single"/>
        </w:rPr>
        <w:br w:type="page"/>
      </w:r>
      <w:r>
        <w:rPr>
          <w:rFonts w:ascii="宋体" w:hAnsi="宋体" w:hint="eastAsia"/>
        </w:rPr>
        <w:lastRenderedPageBreak/>
        <w:t>附件</w:t>
      </w:r>
      <w:r w:rsidR="00352E84">
        <w:rPr>
          <w:rFonts w:ascii="宋体" w:hAnsi="宋体" w:hint="eastAsia"/>
        </w:rPr>
        <w:t>5</w:t>
      </w:r>
    </w:p>
    <w:p w:rsidR="00F9095A" w:rsidRDefault="00352E84" w:rsidP="00F9095A">
      <w:pPr>
        <w:spacing w:line="500" w:lineRule="exact"/>
        <w:jc w:val="center"/>
        <w:outlineLvl w:val="1"/>
        <w:rPr>
          <w:rFonts w:ascii="宋体" w:hAnsi="宋体"/>
        </w:rPr>
      </w:pPr>
      <w:bookmarkStart w:id="355" w:name="_Toc441964131"/>
      <w:bookmarkStart w:id="356" w:name="_Toc471666865"/>
      <w:bookmarkStart w:id="357" w:name="_Toc472092908"/>
      <w:bookmarkStart w:id="358" w:name="_Toc413528317"/>
      <w:bookmarkStart w:id="359" w:name="_Toc42006905"/>
      <w:r>
        <w:rPr>
          <w:rFonts w:ascii="宋体" w:hAnsi="宋体" w:hint="eastAsia"/>
          <w:b/>
          <w:bCs/>
          <w:sz w:val="36"/>
        </w:rPr>
        <w:t>五</w:t>
      </w:r>
      <w:r w:rsidR="00F9095A">
        <w:rPr>
          <w:rFonts w:ascii="宋体" w:hAnsi="宋体" w:hint="eastAsia"/>
          <w:b/>
          <w:bCs/>
          <w:sz w:val="36"/>
        </w:rPr>
        <w:t>、招标代理服务费承诺书</w:t>
      </w:r>
      <w:bookmarkEnd w:id="355"/>
      <w:bookmarkEnd w:id="356"/>
      <w:bookmarkEnd w:id="357"/>
      <w:bookmarkEnd w:id="358"/>
      <w:bookmarkEnd w:id="359"/>
    </w:p>
    <w:p w:rsidR="00F9095A" w:rsidRDefault="00F9095A" w:rsidP="00F9095A">
      <w:pPr>
        <w:spacing w:line="500" w:lineRule="exact"/>
        <w:rPr>
          <w:rFonts w:ascii="宋体" w:hAnsi="宋体"/>
          <w:sz w:val="24"/>
        </w:rPr>
      </w:pPr>
      <w:r>
        <w:rPr>
          <w:rFonts w:ascii="宋体" w:hAnsi="宋体" w:hint="eastAsia"/>
          <w:sz w:val="24"/>
        </w:rPr>
        <w:t>致：</w:t>
      </w:r>
      <w:r>
        <w:rPr>
          <w:rFonts w:ascii="宋体" w:hAnsi="宋体" w:hint="eastAsia"/>
          <w:sz w:val="24"/>
          <w:u w:val="single"/>
        </w:rPr>
        <w:t xml:space="preserve">                </w:t>
      </w:r>
    </w:p>
    <w:p w:rsidR="00F9095A" w:rsidRDefault="00F9095A" w:rsidP="00F9095A">
      <w:pPr>
        <w:spacing w:line="500" w:lineRule="exact"/>
        <w:rPr>
          <w:rFonts w:ascii="宋体" w:hAnsi="宋体"/>
          <w:sz w:val="24"/>
        </w:rPr>
      </w:pPr>
      <w:r>
        <w:rPr>
          <w:rFonts w:ascii="宋体" w:hAnsi="宋体"/>
          <w:sz w:val="24"/>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我们在贵公司组织的</w:t>
      </w:r>
      <w:r>
        <w:rPr>
          <w:rFonts w:ascii="宋体" w:hAnsi="宋体"/>
          <w:sz w:val="24"/>
          <w:u w:val="single"/>
        </w:rPr>
        <w:t xml:space="preserve">          </w:t>
      </w:r>
      <w:r>
        <w:rPr>
          <w:rFonts w:ascii="宋体" w:hAnsi="宋体" w:hint="eastAsia"/>
          <w:sz w:val="24"/>
        </w:rPr>
        <w:t>项目招标中投标(招标编号：</w:t>
      </w:r>
      <w:r>
        <w:rPr>
          <w:rFonts w:ascii="宋体" w:hAnsi="宋体"/>
          <w:sz w:val="24"/>
          <w:u w:val="single"/>
        </w:rPr>
        <w:t xml:space="preserve">          </w:t>
      </w:r>
      <w:r>
        <w:rPr>
          <w:rFonts w:ascii="宋体" w:hAnsi="宋体" w:hint="eastAsia"/>
          <w:sz w:val="24"/>
        </w:rPr>
        <w:t>)，如果中标，我们保证按招标文件的规定，以支票、汇票、电汇、现金或经贵公司认可的其他付款方式，向贵公司缴交招标代理服务费。</w:t>
      </w:r>
    </w:p>
    <w:p w:rsidR="00F9095A" w:rsidRDefault="00F9095A" w:rsidP="00F9095A">
      <w:pPr>
        <w:spacing w:line="500" w:lineRule="exact"/>
        <w:ind w:firstLineChars="200" w:firstLine="480"/>
        <w:rPr>
          <w:rFonts w:ascii="宋体" w:hAnsi="宋体"/>
          <w:sz w:val="24"/>
        </w:rPr>
      </w:pPr>
      <w:r>
        <w:rPr>
          <w:rFonts w:ascii="宋体" w:hAnsi="宋体" w:hint="eastAsia"/>
          <w:sz w:val="24"/>
        </w:rPr>
        <w:t>特此承诺！</w:t>
      </w:r>
    </w:p>
    <w:p w:rsidR="00F9095A" w:rsidRDefault="00F9095A" w:rsidP="00F9095A">
      <w:pPr>
        <w:spacing w:line="500" w:lineRule="exact"/>
        <w:rPr>
          <w:rFonts w:ascii="宋体" w:hAnsi="宋体"/>
          <w:sz w:val="24"/>
        </w:rPr>
      </w:pPr>
    </w:p>
    <w:p w:rsidR="00F9095A" w:rsidRDefault="00F9095A" w:rsidP="00F9095A">
      <w:pPr>
        <w:spacing w:line="500" w:lineRule="exact"/>
        <w:rPr>
          <w:rFonts w:ascii="宋体" w:hAnsi="宋体"/>
          <w:sz w:val="24"/>
        </w:rPr>
      </w:pPr>
    </w:p>
    <w:p w:rsidR="00F9095A" w:rsidRDefault="00F9095A" w:rsidP="00F9095A">
      <w:pPr>
        <w:spacing w:line="500" w:lineRule="exact"/>
        <w:rPr>
          <w:rFonts w:ascii="宋体" w:hAnsi="宋体"/>
          <w:sz w:val="24"/>
        </w:rPr>
      </w:pPr>
    </w:p>
    <w:p w:rsidR="00F9095A" w:rsidRDefault="00F9095A" w:rsidP="00F9095A">
      <w:pPr>
        <w:spacing w:line="500" w:lineRule="exact"/>
        <w:ind w:firstLineChars="200" w:firstLine="480"/>
        <w:rPr>
          <w:rFonts w:ascii="宋体" w:hAnsi="宋体"/>
          <w:sz w:val="24"/>
          <w:u w:val="single"/>
        </w:rPr>
      </w:pPr>
      <w:r>
        <w:rPr>
          <w:rFonts w:ascii="宋体" w:hAnsi="宋体" w:hint="eastAsia"/>
          <w:sz w:val="24"/>
        </w:rPr>
        <w:t xml:space="preserve">投标人(全称并加盖公章)： </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rPr>
      </w:pPr>
      <w:r>
        <w:rPr>
          <w:rFonts w:ascii="宋体" w:hAnsi="宋体" w:hint="eastAsia"/>
          <w:sz w:val="24"/>
        </w:rPr>
        <w:t>投标人代表签字：</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u w:val="single"/>
        </w:rPr>
      </w:pPr>
      <w:r>
        <w:rPr>
          <w:rFonts w:ascii="宋体" w:hAnsi="宋体" w:hint="eastAsia"/>
          <w:sz w:val="24"/>
        </w:rPr>
        <w:t>邮 编：</w:t>
      </w:r>
      <w:r>
        <w:rPr>
          <w:rFonts w:ascii="宋体" w:hAnsi="宋体" w:hint="eastAsia"/>
          <w:sz w:val="24"/>
          <w:u w:val="single"/>
        </w:rPr>
        <w:t xml:space="preserve">            </w:t>
      </w:r>
      <w:r>
        <w:rPr>
          <w:rFonts w:ascii="宋体" w:hAnsi="宋体" w:hint="eastAsia"/>
          <w:sz w:val="24"/>
        </w:rPr>
        <w:t>电 话：</w:t>
      </w:r>
      <w:r>
        <w:rPr>
          <w:rFonts w:ascii="宋体" w:hAnsi="宋体" w:hint="eastAsia"/>
          <w:sz w:val="24"/>
          <w:u w:val="single"/>
        </w:rPr>
        <w:t xml:space="preserve">          </w:t>
      </w:r>
    </w:p>
    <w:p w:rsidR="00F9095A" w:rsidRDefault="00F9095A" w:rsidP="00F9095A">
      <w:pPr>
        <w:spacing w:line="500" w:lineRule="exact"/>
        <w:ind w:firstLineChars="200" w:firstLine="480"/>
        <w:rPr>
          <w:rFonts w:ascii="宋体" w:hAnsi="宋体"/>
          <w:sz w:val="24"/>
          <w:u w:val="single"/>
        </w:rPr>
      </w:pPr>
      <w:r>
        <w:rPr>
          <w:rFonts w:ascii="宋体" w:hAnsi="宋体" w:hint="eastAsia"/>
          <w:color w:val="000000"/>
          <w:sz w:val="24"/>
        </w:rPr>
        <w:t>传 真：</w:t>
      </w:r>
      <w:r>
        <w:rPr>
          <w:rFonts w:ascii="宋体" w:hAnsi="宋体" w:hint="eastAsia"/>
          <w:color w:val="000000"/>
          <w:sz w:val="24"/>
          <w:u w:val="single"/>
        </w:rPr>
        <w:t xml:space="preserve">            </w:t>
      </w:r>
      <w:r>
        <w:rPr>
          <w:rFonts w:ascii="宋体" w:hAnsi="宋体" w:hint="eastAsia"/>
          <w:color w:val="000000"/>
          <w:sz w:val="24"/>
        </w:rPr>
        <w:t xml:space="preserve">日 期： </w:t>
      </w:r>
      <w:r>
        <w:rPr>
          <w:rFonts w:ascii="宋体" w:hAnsi="宋体" w:hint="eastAsia"/>
          <w:color w:val="000000"/>
          <w:sz w:val="24"/>
          <w:u w:val="single"/>
        </w:rPr>
        <w:t xml:space="preserve">         </w:t>
      </w:r>
    </w:p>
    <w:p w:rsidR="00F9095A" w:rsidRPr="009030FF" w:rsidRDefault="00F9095A" w:rsidP="00F9095A">
      <w:pPr>
        <w:pStyle w:val="a0"/>
        <w:snapToGrid w:val="0"/>
        <w:spacing w:line="360" w:lineRule="auto"/>
        <w:ind w:right="600" w:firstLineChars="200" w:firstLine="480"/>
        <w:rPr>
          <w:rFonts w:ascii="宋体" w:eastAsia="宋体" w:hAnsi="宋体" w:cs="宋体"/>
          <w:b/>
          <w:sz w:val="48"/>
          <w:szCs w:val="48"/>
        </w:rPr>
      </w:pPr>
      <w:r w:rsidRPr="009030FF">
        <w:rPr>
          <w:rFonts w:ascii="宋体" w:hAnsi="宋体"/>
          <w:sz w:val="24"/>
        </w:rPr>
        <w:br w:type="page"/>
      </w:r>
    </w:p>
    <w:p w:rsidR="00F9095A" w:rsidRDefault="00F9095A" w:rsidP="00F9095A">
      <w:pPr>
        <w:pStyle w:val="a0"/>
        <w:snapToGrid w:val="0"/>
        <w:spacing w:line="360" w:lineRule="auto"/>
        <w:ind w:firstLine="0"/>
        <w:rPr>
          <w:rFonts w:ascii="宋体" w:eastAsia="宋体" w:hAnsi="宋体"/>
          <w:b/>
          <w:sz w:val="48"/>
          <w:szCs w:val="48"/>
        </w:rPr>
      </w:pPr>
    </w:p>
    <w:p w:rsidR="00350526" w:rsidRDefault="00350526" w:rsidP="00350526">
      <w:pPr>
        <w:spacing w:line="276" w:lineRule="auto"/>
        <w:jc w:val="center"/>
        <w:rPr>
          <w:rFonts w:ascii="宋体" w:hAnsi="宋体"/>
          <w:b/>
          <w:bCs/>
          <w:sz w:val="52"/>
          <w:szCs w:val="52"/>
        </w:rPr>
      </w:pPr>
      <w:r>
        <w:rPr>
          <w:rFonts w:ascii="宋体" w:hAnsi="宋体" w:cs="宋体" w:hint="eastAsia"/>
          <w:b/>
          <w:bCs/>
          <w:w w:val="90"/>
          <w:kern w:val="0"/>
          <w:sz w:val="84"/>
          <w:szCs w:val="84"/>
        </w:rPr>
        <w:t>食堂委托经营管理服务项目</w:t>
      </w:r>
    </w:p>
    <w:p w:rsidR="00F9095A" w:rsidRPr="00350526" w:rsidRDefault="00F9095A" w:rsidP="00F9095A">
      <w:pPr>
        <w:jc w:val="center"/>
        <w:rPr>
          <w:rFonts w:ascii="宋体" w:hAnsi="宋体"/>
          <w:b/>
          <w:bCs/>
          <w:sz w:val="52"/>
          <w:szCs w:val="52"/>
        </w:rPr>
      </w:pPr>
    </w:p>
    <w:p w:rsidR="00F9095A" w:rsidRDefault="00F9095A" w:rsidP="00F9095A">
      <w:pPr>
        <w:jc w:val="center"/>
        <w:rPr>
          <w:rFonts w:ascii="宋体" w:hAnsi="宋体"/>
          <w:b/>
          <w:bCs/>
          <w:sz w:val="72"/>
          <w:szCs w:val="72"/>
        </w:rPr>
      </w:pPr>
    </w:p>
    <w:p w:rsidR="00F9095A" w:rsidRDefault="00F9095A" w:rsidP="00F9095A">
      <w:pPr>
        <w:jc w:val="center"/>
        <w:rPr>
          <w:rFonts w:ascii="宋体" w:hAnsi="宋体"/>
          <w:b/>
          <w:sz w:val="72"/>
        </w:rPr>
      </w:pPr>
      <w:r>
        <w:rPr>
          <w:rFonts w:ascii="宋体" w:hAnsi="宋体" w:hint="eastAsia"/>
          <w:b/>
          <w:sz w:val="72"/>
        </w:rPr>
        <w:t>投标文件</w:t>
      </w:r>
    </w:p>
    <w:p w:rsidR="00F9095A" w:rsidRDefault="00F9095A" w:rsidP="00F9095A">
      <w:pPr>
        <w:jc w:val="center"/>
        <w:rPr>
          <w:rFonts w:ascii="宋体" w:hAnsi="宋体"/>
          <w:b/>
          <w:sz w:val="72"/>
        </w:rPr>
      </w:pPr>
      <w:r>
        <w:rPr>
          <w:rFonts w:ascii="宋体" w:hAnsi="宋体" w:hint="eastAsia"/>
          <w:b/>
          <w:sz w:val="72"/>
        </w:rPr>
        <w:t>(报价部分)</w:t>
      </w:r>
    </w:p>
    <w:p w:rsidR="00F9095A" w:rsidRDefault="00F9095A" w:rsidP="00F9095A">
      <w:pPr>
        <w:rPr>
          <w:rFonts w:ascii="宋体" w:hAnsi="宋体"/>
          <w:b/>
          <w:sz w:val="72"/>
        </w:rPr>
      </w:pPr>
    </w:p>
    <w:p w:rsidR="00F9095A" w:rsidRDefault="00F9095A" w:rsidP="00F9095A">
      <w:pPr>
        <w:rPr>
          <w:rFonts w:ascii="宋体" w:hAnsi="宋体"/>
          <w:b/>
          <w:sz w:val="36"/>
        </w:rPr>
      </w:pPr>
    </w:p>
    <w:p w:rsidR="00F9095A" w:rsidRDefault="00F9095A" w:rsidP="00F9095A">
      <w:pPr>
        <w:rPr>
          <w:rFonts w:ascii="宋体" w:hAnsi="宋体"/>
          <w:b/>
          <w:sz w:val="36"/>
        </w:rPr>
      </w:pPr>
    </w:p>
    <w:p w:rsidR="00F9095A" w:rsidRDefault="00F9095A" w:rsidP="00F9095A">
      <w:pPr>
        <w:spacing w:line="360" w:lineRule="auto"/>
        <w:ind w:firstLineChars="800" w:firstLine="2409"/>
        <w:rPr>
          <w:rFonts w:ascii="宋体" w:hAnsi="宋体"/>
          <w:b/>
          <w:sz w:val="30"/>
          <w:szCs w:val="30"/>
        </w:rPr>
      </w:pPr>
      <w:r>
        <w:rPr>
          <w:rFonts w:ascii="宋体" w:hAnsi="宋体" w:hint="eastAsia"/>
          <w:b/>
          <w:sz w:val="30"/>
          <w:szCs w:val="30"/>
        </w:rPr>
        <w:t>项 目 名 称：</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t xml:space="preserve"> </w:t>
      </w:r>
    </w:p>
    <w:p w:rsidR="00F9095A" w:rsidRDefault="00F9095A" w:rsidP="00F9095A">
      <w:pPr>
        <w:spacing w:line="360" w:lineRule="auto"/>
        <w:ind w:firstLineChars="800" w:firstLine="2409"/>
        <w:rPr>
          <w:rFonts w:ascii="宋体" w:hAnsi="宋体"/>
          <w:b/>
          <w:sz w:val="30"/>
          <w:szCs w:val="30"/>
          <w:u w:val="single"/>
        </w:rPr>
      </w:pPr>
      <w:r>
        <w:rPr>
          <w:rFonts w:ascii="宋体" w:hAnsi="宋体" w:hint="eastAsia"/>
          <w:b/>
          <w:sz w:val="30"/>
          <w:szCs w:val="30"/>
        </w:rPr>
        <w:t>招 标 编 号：</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t xml:space="preserve"> </w:t>
      </w:r>
    </w:p>
    <w:p w:rsidR="00F9095A" w:rsidRDefault="00F9095A" w:rsidP="00F9095A">
      <w:pPr>
        <w:spacing w:line="360" w:lineRule="auto"/>
        <w:ind w:firstLineChars="800" w:firstLine="2409"/>
        <w:rPr>
          <w:rFonts w:ascii="宋体" w:hAnsi="宋体"/>
          <w:b/>
          <w:sz w:val="30"/>
          <w:szCs w:val="30"/>
        </w:rPr>
      </w:pPr>
      <w:r>
        <w:rPr>
          <w:rFonts w:ascii="宋体" w:hAnsi="宋体" w:hint="eastAsia"/>
          <w:b/>
          <w:sz w:val="30"/>
          <w:szCs w:val="30"/>
        </w:rPr>
        <w:t>合 同 包 号：</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t xml:space="preserve"> </w:t>
      </w:r>
    </w:p>
    <w:p w:rsidR="00F9095A" w:rsidRDefault="00F9095A" w:rsidP="00F9095A">
      <w:pPr>
        <w:spacing w:line="360" w:lineRule="auto"/>
        <w:rPr>
          <w:rFonts w:ascii="宋体" w:hAnsi="宋体"/>
          <w:b/>
          <w:sz w:val="30"/>
          <w:szCs w:val="30"/>
        </w:rPr>
      </w:pPr>
    </w:p>
    <w:p w:rsidR="00F9095A" w:rsidRDefault="00F9095A" w:rsidP="00F9095A">
      <w:pPr>
        <w:spacing w:line="360" w:lineRule="auto"/>
        <w:rPr>
          <w:rFonts w:ascii="宋体" w:hAnsi="宋体"/>
          <w:b/>
          <w:sz w:val="30"/>
          <w:szCs w:val="30"/>
        </w:rPr>
      </w:pPr>
    </w:p>
    <w:p w:rsidR="00F9095A" w:rsidRDefault="00F9095A" w:rsidP="00F9095A">
      <w:pPr>
        <w:spacing w:line="360" w:lineRule="auto"/>
        <w:rPr>
          <w:rFonts w:ascii="宋体" w:hAnsi="宋体"/>
          <w:b/>
          <w:sz w:val="30"/>
          <w:szCs w:val="30"/>
        </w:rPr>
      </w:pPr>
    </w:p>
    <w:p w:rsidR="00F9095A" w:rsidRDefault="00F9095A" w:rsidP="00F9095A">
      <w:pPr>
        <w:spacing w:line="360" w:lineRule="auto"/>
        <w:rPr>
          <w:rFonts w:ascii="宋体" w:hAnsi="宋体"/>
          <w:b/>
          <w:sz w:val="30"/>
          <w:szCs w:val="30"/>
          <w:u w:val="single"/>
        </w:rPr>
      </w:pPr>
      <w:r>
        <w:rPr>
          <w:rFonts w:ascii="宋体" w:hAnsi="宋体" w:hint="eastAsia"/>
          <w:b/>
          <w:sz w:val="30"/>
          <w:szCs w:val="30"/>
        </w:rPr>
        <w:t xml:space="preserve">                投标人名称 ：</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t xml:space="preserve"> </w:t>
      </w:r>
    </w:p>
    <w:p w:rsidR="00F9095A" w:rsidRDefault="00F9095A" w:rsidP="00F9095A">
      <w:pPr>
        <w:spacing w:line="360" w:lineRule="auto"/>
        <w:rPr>
          <w:rFonts w:ascii="宋体" w:hAnsi="宋体"/>
          <w:b/>
          <w:sz w:val="30"/>
          <w:szCs w:val="30"/>
          <w:u w:val="single"/>
        </w:rPr>
      </w:pPr>
      <w:r>
        <w:rPr>
          <w:rFonts w:ascii="宋体" w:hAnsi="宋体" w:hint="eastAsia"/>
          <w:b/>
          <w:sz w:val="30"/>
          <w:szCs w:val="30"/>
        </w:rPr>
        <w:t xml:space="preserve">                日      期 ：</w:t>
      </w:r>
      <w:r>
        <w:rPr>
          <w:rFonts w:ascii="宋体" w:hAnsi="宋体" w:hint="eastAsia"/>
          <w:b/>
          <w:sz w:val="30"/>
          <w:szCs w:val="30"/>
          <w:u w:val="single"/>
        </w:rPr>
        <w:t xml:space="preserve">         ______</w:t>
      </w:r>
      <w:r>
        <w:rPr>
          <w:rFonts w:ascii="宋体" w:hAnsi="宋体" w:hint="eastAsia"/>
          <w:b/>
          <w:sz w:val="30"/>
          <w:szCs w:val="30"/>
          <w:u w:val="single"/>
        </w:rPr>
        <w:softHyphen/>
      </w:r>
      <w:r>
        <w:rPr>
          <w:rFonts w:ascii="宋体" w:hAnsi="宋体" w:hint="eastAsia"/>
          <w:b/>
          <w:sz w:val="30"/>
          <w:szCs w:val="30"/>
          <w:u w:val="single"/>
        </w:rPr>
        <w:softHyphen/>
      </w:r>
      <w:r>
        <w:rPr>
          <w:rFonts w:ascii="宋体" w:hAnsi="宋体" w:hint="eastAsia"/>
          <w:b/>
          <w:sz w:val="30"/>
          <w:szCs w:val="30"/>
          <w:u w:val="single"/>
        </w:rPr>
        <w:softHyphen/>
        <w:t xml:space="preserve"> </w:t>
      </w:r>
    </w:p>
    <w:p w:rsidR="00F9095A" w:rsidRDefault="00F9095A" w:rsidP="00F9095A">
      <w:pPr>
        <w:pStyle w:val="a0"/>
        <w:snapToGrid w:val="0"/>
        <w:spacing w:line="420" w:lineRule="atLeast"/>
        <w:ind w:firstLineChars="275" w:firstLine="663"/>
        <w:rPr>
          <w:rFonts w:ascii="宋体" w:eastAsia="宋体" w:hAnsi="宋体"/>
          <w:b/>
          <w:sz w:val="24"/>
        </w:rPr>
      </w:pPr>
      <w:r>
        <w:rPr>
          <w:rFonts w:ascii="宋体" w:eastAsia="宋体" w:hAnsi="宋体"/>
          <w:b/>
          <w:sz w:val="24"/>
        </w:rPr>
        <w:br w:type="page"/>
      </w:r>
    </w:p>
    <w:p w:rsidR="00080BDB" w:rsidRDefault="00080BDB" w:rsidP="00080BDB">
      <w:pPr>
        <w:pStyle w:val="a0"/>
        <w:snapToGrid w:val="0"/>
        <w:spacing w:line="420" w:lineRule="atLeast"/>
        <w:ind w:firstLine="0"/>
        <w:jc w:val="center"/>
        <w:rPr>
          <w:rFonts w:ascii="宋体" w:eastAsia="宋体" w:hAnsi="宋体"/>
          <w:b/>
          <w:bCs/>
          <w:sz w:val="32"/>
        </w:rPr>
      </w:pPr>
      <w:bookmarkStart w:id="360" w:name="_Toc467785111"/>
      <w:bookmarkStart w:id="361" w:name="_Toc472092909"/>
      <w:bookmarkStart w:id="362" w:name="_Toc465853687"/>
    </w:p>
    <w:p w:rsidR="00F9095A" w:rsidRDefault="00F9095A" w:rsidP="00F9095A">
      <w:pPr>
        <w:pStyle w:val="a0"/>
        <w:snapToGrid w:val="0"/>
        <w:spacing w:line="420" w:lineRule="atLeast"/>
        <w:ind w:firstLine="0"/>
        <w:jc w:val="center"/>
        <w:outlineLvl w:val="1"/>
        <w:rPr>
          <w:rFonts w:ascii="宋体" w:eastAsia="宋体" w:hAnsi="宋体"/>
          <w:b/>
          <w:bCs/>
          <w:sz w:val="32"/>
        </w:rPr>
      </w:pPr>
      <w:bookmarkStart w:id="363" w:name="_Toc42006906"/>
      <w:r>
        <w:rPr>
          <w:rFonts w:ascii="宋体" w:eastAsia="宋体" w:hAnsi="宋体" w:hint="eastAsia"/>
          <w:b/>
          <w:bCs/>
          <w:sz w:val="32"/>
        </w:rPr>
        <w:t>目    录</w:t>
      </w:r>
      <w:bookmarkEnd w:id="360"/>
      <w:bookmarkEnd w:id="361"/>
      <w:bookmarkEnd w:id="362"/>
      <w:bookmarkEnd w:id="363"/>
    </w:p>
    <w:p w:rsidR="00F9095A" w:rsidRDefault="00F9095A" w:rsidP="00F9095A">
      <w:pPr>
        <w:pStyle w:val="a0"/>
        <w:snapToGrid w:val="0"/>
        <w:spacing w:line="420" w:lineRule="atLeast"/>
        <w:ind w:firstLine="0"/>
        <w:jc w:val="center"/>
        <w:rPr>
          <w:rFonts w:ascii="宋体" w:eastAsia="宋体" w:hAnsi="宋体"/>
          <w:b/>
          <w:bCs/>
          <w:sz w:val="32"/>
        </w:rPr>
      </w:pPr>
      <w:r>
        <w:rPr>
          <w:rFonts w:ascii="宋体" w:eastAsia="宋体" w:hAnsi="宋体" w:hint="eastAsia"/>
          <w:sz w:val="24"/>
        </w:rPr>
        <w:t>(报价部分</w:t>
      </w:r>
      <w:r>
        <w:rPr>
          <w:rFonts w:ascii="宋体" w:eastAsia="宋体" w:hAnsi="宋体"/>
          <w:sz w:val="24"/>
        </w:rPr>
        <w:t>)</w:t>
      </w:r>
    </w:p>
    <w:p w:rsidR="00F9095A" w:rsidRDefault="00F9095A" w:rsidP="00F9095A">
      <w:pPr>
        <w:spacing w:line="440" w:lineRule="exact"/>
        <w:rPr>
          <w:rFonts w:ascii="宋体" w:hAnsi="宋体"/>
          <w:sz w:val="24"/>
        </w:rPr>
      </w:pPr>
    </w:p>
    <w:p w:rsidR="00F9095A" w:rsidRDefault="00F9095A" w:rsidP="00F9095A">
      <w:pPr>
        <w:spacing w:line="500" w:lineRule="exact"/>
        <w:ind w:leftChars="171" w:left="359"/>
        <w:rPr>
          <w:rFonts w:ascii="宋体" w:hAnsi="宋体"/>
          <w:sz w:val="24"/>
        </w:rPr>
      </w:pPr>
      <w:r>
        <w:rPr>
          <w:rFonts w:ascii="宋体" w:hAnsi="宋体" w:hint="eastAsia"/>
          <w:sz w:val="24"/>
        </w:rPr>
        <w:t>1. 开标一览表</w:t>
      </w:r>
    </w:p>
    <w:p w:rsidR="00F9095A" w:rsidRDefault="00F9095A" w:rsidP="00352E84">
      <w:pPr>
        <w:spacing w:line="500" w:lineRule="exact"/>
        <w:ind w:leftChars="171" w:left="359"/>
        <w:rPr>
          <w:rFonts w:ascii="宋体" w:hAnsi="宋体"/>
          <w:sz w:val="24"/>
        </w:rPr>
      </w:pPr>
      <w:r>
        <w:rPr>
          <w:rFonts w:ascii="宋体" w:hAnsi="宋体" w:hint="eastAsia"/>
          <w:sz w:val="24"/>
        </w:rPr>
        <w:t>2.</w:t>
      </w:r>
      <w:r w:rsidR="00352E84">
        <w:rPr>
          <w:rFonts w:ascii="宋体" w:hAnsi="宋体"/>
          <w:sz w:val="24"/>
        </w:rPr>
        <w:t xml:space="preserve"> </w:t>
      </w:r>
      <w:r w:rsidR="00352E84" w:rsidRPr="00352E84">
        <w:rPr>
          <w:rFonts w:ascii="宋体" w:hAnsi="宋体" w:hint="eastAsia"/>
          <w:sz w:val="24"/>
        </w:rPr>
        <w:t>投标分项报价表</w:t>
      </w:r>
    </w:p>
    <w:p w:rsidR="00F9095A" w:rsidRDefault="00F9095A" w:rsidP="00F9095A">
      <w:pPr>
        <w:spacing w:line="500" w:lineRule="exact"/>
        <w:ind w:leftChars="171" w:left="359"/>
        <w:rPr>
          <w:rFonts w:ascii="宋体" w:hAnsi="宋体"/>
          <w:sz w:val="24"/>
        </w:rPr>
      </w:pPr>
    </w:p>
    <w:p w:rsidR="00F9095A" w:rsidRDefault="00F9095A" w:rsidP="00F9095A">
      <w:pPr>
        <w:tabs>
          <w:tab w:val="left" w:pos="5355"/>
        </w:tabs>
        <w:spacing w:line="500" w:lineRule="exact"/>
        <w:jc w:val="right"/>
        <w:rPr>
          <w:rFonts w:ascii="宋体" w:hAnsi="宋体"/>
          <w:szCs w:val="21"/>
        </w:rPr>
      </w:pPr>
      <w:r>
        <w:rPr>
          <w:rFonts w:ascii="宋体" w:hAnsi="宋体"/>
          <w:b/>
          <w:sz w:val="24"/>
        </w:rPr>
        <w:br w:type="page"/>
      </w:r>
      <w:r>
        <w:rPr>
          <w:rFonts w:ascii="宋体" w:hAnsi="宋体" w:hint="eastAsia"/>
          <w:szCs w:val="21"/>
        </w:rPr>
        <w:lastRenderedPageBreak/>
        <w:t>附件1</w:t>
      </w:r>
    </w:p>
    <w:p w:rsidR="00F9095A" w:rsidRDefault="00F9095A" w:rsidP="00F9095A">
      <w:pPr>
        <w:pStyle w:val="30"/>
        <w:spacing w:line="500" w:lineRule="exact"/>
        <w:jc w:val="center"/>
        <w:outlineLvl w:val="1"/>
        <w:rPr>
          <w:rFonts w:ascii="宋体" w:eastAsia="宋体" w:hAnsi="宋体"/>
          <w:b/>
          <w:sz w:val="36"/>
        </w:rPr>
      </w:pPr>
      <w:bookmarkStart w:id="364" w:name="_Toc465853688"/>
      <w:bookmarkStart w:id="365" w:name="_Toc467785112"/>
      <w:bookmarkStart w:id="366" w:name="_Toc472092910"/>
      <w:bookmarkStart w:id="367" w:name="_Toc42006907"/>
      <w:r>
        <w:rPr>
          <w:rFonts w:ascii="宋体" w:eastAsia="宋体" w:hAnsi="宋体" w:hint="eastAsia"/>
          <w:b/>
          <w:sz w:val="36"/>
        </w:rPr>
        <w:t>一、开标一览表</w:t>
      </w:r>
      <w:bookmarkEnd w:id="364"/>
      <w:bookmarkEnd w:id="365"/>
      <w:bookmarkEnd w:id="366"/>
      <w:bookmarkEnd w:id="367"/>
    </w:p>
    <w:p w:rsidR="00F9095A" w:rsidRDefault="00F9095A" w:rsidP="00F9095A">
      <w:pPr>
        <w:spacing w:line="500" w:lineRule="exact"/>
        <w:rPr>
          <w:rFonts w:ascii="宋体" w:hAnsi="宋体"/>
          <w:sz w:val="24"/>
        </w:rPr>
      </w:pPr>
    </w:p>
    <w:p w:rsidR="00F9095A" w:rsidRDefault="00F9095A" w:rsidP="00F9095A">
      <w:pPr>
        <w:spacing w:line="500" w:lineRule="exact"/>
        <w:rPr>
          <w:rFonts w:ascii="宋体" w:hAnsi="宋体"/>
          <w:sz w:val="24"/>
        </w:rPr>
      </w:pPr>
      <w:r>
        <w:rPr>
          <w:rFonts w:ascii="宋体" w:hAnsi="宋体" w:hint="eastAsia"/>
          <w:sz w:val="24"/>
        </w:rPr>
        <w:t>投标人名称(全称并加盖公章)：            招标编号：             货币单位：</w:t>
      </w:r>
      <w:r w:rsidR="00B249FF">
        <w:rPr>
          <w:rFonts w:ascii="宋体" w:hAnsi="宋体" w:hint="eastAsia"/>
          <w:sz w:val="24"/>
        </w:rPr>
        <w:t>万元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92"/>
        <w:gridCol w:w="2693"/>
        <w:gridCol w:w="709"/>
        <w:gridCol w:w="1840"/>
        <w:gridCol w:w="1620"/>
        <w:gridCol w:w="1332"/>
      </w:tblGrid>
      <w:tr w:rsidR="00F9095A" w:rsidTr="00FD2A1E">
        <w:trPr>
          <w:cantSplit/>
          <w:trHeight w:val="636"/>
        </w:trPr>
        <w:tc>
          <w:tcPr>
            <w:tcW w:w="426" w:type="dxa"/>
            <w:vAlign w:val="center"/>
          </w:tcPr>
          <w:p w:rsidR="00F9095A" w:rsidRDefault="00F9095A" w:rsidP="00FD2A1E">
            <w:pPr>
              <w:jc w:val="center"/>
              <w:rPr>
                <w:rFonts w:ascii="宋体" w:hAnsi="宋体"/>
                <w:sz w:val="24"/>
              </w:rPr>
            </w:pPr>
            <w:r>
              <w:rPr>
                <w:rFonts w:ascii="宋体" w:hAnsi="宋体" w:hint="eastAsia"/>
                <w:sz w:val="24"/>
              </w:rPr>
              <w:t>合同包</w:t>
            </w:r>
          </w:p>
        </w:tc>
        <w:tc>
          <w:tcPr>
            <w:tcW w:w="992" w:type="dxa"/>
            <w:vAlign w:val="center"/>
          </w:tcPr>
          <w:p w:rsidR="00F9095A" w:rsidRDefault="00F9095A" w:rsidP="00FD2A1E">
            <w:pPr>
              <w:jc w:val="center"/>
              <w:rPr>
                <w:rFonts w:ascii="宋体" w:hAnsi="宋体"/>
                <w:sz w:val="24"/>
              </w:rPr>
            </w:pPr>
            <w:r>
              <w:rPr>
                <w:rFonts w:ascii="宋体" w:hAnsi="宋体" w:hint="eastAsia"/>
                <w:sz w:val="24"/>
              </w:rPr>
              <w:t>品目号</w:t>
            </w:r>
          </w:p>
        </w:tc>
        <w:tc>
          <w:tcPr>
            <w:tcW w:w="2693" w:type="dxa"/>
            <w:vAlign w:val="center"/>
          </w:tcPr>
          <w:p w:rsidR="00F9095A" w:rsidRDefault="00F9095A" w:rsidP="00FD2A1E">
            <w:pPr>
              <w:jc w:val="center"/>
              <w:rPr>
                <w:rFonts w:ascii="宋体" w:hAnsi="宋体"/>
                <w:sz w:val="24"/>
              </w:rPr>
            </w:pPr>
            <w:r>
              <w:rPr>
                <w:rFonts w:ascii="宋体" w:hAnsi="宋体" w:hint="eastAsia"/>
                <w:sz w:val="24"/>
              </w:rPr>
              <w:t>项目名称</w:t>
            </w:r>
          </w:p>
        </w:tc>
        <w:tc>
          <w:tcPr>
            <w:tcW w:w="709" w:type="dxa"/>
            <w:vAlign w:val="center"/>
          </w:tcPr>
          <w:p w:rsidR="00F9095A" w:rsidRDefault="00F9095A" w:rsidP="00FD2A1E">
            <w:pPr>
              <w:jc w:val="center"/>
              <w:rPr>
                <w:rFonts w:ascii="宋体" w:hAnsi="宋体"/>
                <w:sz w:val="24"/>
              </w:rPr>
            </w:pPr>
            <w:r>
              <w:rPr>
                <w:rFonts w:ascii="宋体" w:hAnsi="宋体" w:hint="eastAsia"/>
                <w:sz w:val="24"/>
              </w:rPr>
              <w:t>数量</w:t>
            </w:r>
          </w:p>
        </w:tc>
        <w:tc>
          <w:tcPr>
            <w:tcW w:w="1840" w:type="dxa"/>
            <w:vAlign w:val="center"/>
          </w:tcPr>
          <w:p w:rsidR="00F9095A" w:rsidRDefault="00B249FF" w:rsidP="00FD2A1E">
            <w:pPr>
              <w:jc w:val="center"/>
              <w:rPr>
                <w:rFonts w:ascii="宋体" w:hAnsi="宋体"/>
                <w:sz w:val="24"/>
              </w:rPr>
            </w:pPr>
            <w:r>
              <w:rPr>
                <w:rFonts w:ascii="宋体" w:hAnsi="宋体" w:hint="eastAsia"/>
                <w:sz w:val="24"/>
              </w:rPr>
              <w:t>投资装修改造金额(万元)</w:t>
            </w:r>
          </w:p>
        </w:tc>
        <w:tc>
          <w:tcPr>
            <w:tcW w:w="1620" w:type="dxa"/>
            <w:vAlign w:val="center"/>
          </w:tcPr>
          <w:p w:rsidR="00F9095A" w:rsidRDefault="00F9095A" w:rsidP="00FD2A1E">
            <w:pPr>
              <w:jc w:val="center"/>
              <w:rPr>
                <w:rFonts w:ascii="宋体" w:hAnsi="宋体"/>
                <w:sz w:val="24"/>
              </w:rPr>
            </w:pPr>
            <w:r>
              <w:rPr>
                <w:rFonts w:ascii="宋体" w:hAnsi="宋体" w:hint="eastAsia"/>
                <w:sz w:val="24"/>
              </w:rPr>
              <w:t>投标保证金</w:t>
            </w:r>
          </w:p>
        </w:tc>
        <w:tc>
          <w:tcPr>
            <w:tcW w:w="1332" w:type="dxa"/>
            <w:vAlign w:val="center"/>
          </w:tcPr>
          <w:p w:rsidR="00F9095A" w:rsidRDefault="00F9095A" w:rsidP="00FD2A1E">
            <w:pPr>
              <w:jc w:val="center"/>
              <w:rPr>
                <w:rFonts w:ascii="宋体" w:hAnsi="宋体"/>
                <w:sz w:val="24"/>
              </w:rPr>
            </w:pPr>
            <w:r>
              <w:rPr>
                <w:rFonts w:ascii="宋体" w:hAnsi="宋体" w:hint="eastAsia"/>
                <w:sz w:val="24"/>
              </w:rPr>
              <w:t>备注</w:t>
            </w:r>
          </w:p>
        </w:tc>
      </w:tr>
      <w:tr w:rsidR="00F9095A" w:rsidRPr="00813889" w:rsidTr="00B249FF">
        <w:trPr>
          <w:cantSplit/>
          <w:trHeight w:val="1149"/>
        </w:trPr>
        <w:tc>
          <w:tcPr>
            <w:tcW w:w="426" w:type="dxa"/>
            <w:vAlign w:val="center"/>
          </w:tcPr>
          <w:p w:rsidR="00F9095A" w:rsidRPr="00813889" w:rsidRDefault="00F9095A" w:rsidP="00FD2A1E">
            <w:pPr>
              <w:spacing w:line="500" w:lineRule="exact"/>
              <w:jc w:val="center"/>
              <w:rPr>
                <w:rFonts w:ascii="宋体" w:hAnsi="宋体"/>
                <w:sz w:val="24"/>
              </w:rPr>
            </w:pPr>
            <w:r w:rsidRPr="00813889">
              <w:rPr>
                <w:rFonts w:ascii="宋体" w:hAnsi="宋体" w:hint="eastAsia"/>
                <w:sz w:val="24"/>
              </w:rPr>
              <w:t>1</w:t>
            </w:r>
          </w:p>
        </w:tc>
        <w:tc>
          <w:tcPr>
            <w:tcW w:w="992" w:type="dxa"/>
            <w:vAlign w:val="center"/>
          </w:tcPr>
          <w:p w:rsidR="00F9095A" w:rsidRPr="00813889" w:rsidRDefault="00F9095A" w:rsidP="00FD2A1E">
            <w:pPr>
              <w:jc w:val="center"/>
              <w:rPr>
                <w:rFonts w:ascii="宋体" w:hAnsi="宋体"/>
                <w:sz w:val="24"/>
              </w:rPr>
            </w:pPr>
            <w:r w:rsidRPr="00813889">
              <w:rPr>
                <w:rFonts w:ascii="宋体" w:hAnsi="宋体" w:hint="eastAsia"/>
                <w:sz w:val="24"/>
              </w:rPr>
              <w:t>1-1</w:t>
            </w:r>
          </w:p>
        </w:tc>
        <w:tc>
          <w:tcPr>
            <w:tcW w:w="2693" w:type="dxa"/>
            <w:vAlign w:val="center"/>
          </w:tcPr>
          <w:p w:rsidR="00F9095A" w:rsidRPr="00813889" w:rsidRDefault="00F9095A" w:rsidP="00FD2A1E">
            <w:pPr>
              <w:pStyle w:val="af"/>
              <w:adjustRightInd w:val="0"/>
              <w:snapToGrid w:val="0"/>
              <w:jc w:val="center"/>
              <w:rPr>
                <w:rFonts w:ascii="宋体" w:eastAsia="宋体" w:hAnsi="宋体"/>
                <w:sz w:val="24"/>
                <w:szCs w:val="24"/>
              </w:rPr>
            </w:pPr>
          </w:p>
        </w:tc>
        <w:tc>
          <w:tcPr>
            <w:tcW w:w="709" w:type="dxa"/>
            <w:vAlign w:val="center"/>
          </w:tcPr>
          <w:p w:rsidR="00F9095A" w:rsidRPr="00813889" w:rsidRDefault="00F9095A" w:rsidP="00FD2A1E">
            <w:pPr>
              <w:pStyle w:val="af"/>
              <w:adjustRightInd w:val="0"/>
              <w:snapToGrid w:val="0"/>
              <w:spacing w:line="360" w:lineRule="auto"/>
              <w:jc w:val="center"/>
              <w:rPr>
                <w:rFonts w:ascii="宋体" w:eastAsia="宋体" w:hAnsi="宋体"/>
                <w:sz w:val="24"/>
                <w:szCs w:val="24"/>
              </w:rPr>
            </w:pPr>
            <w:r w:rsidRPr="00813889">
              <w:rPr>
                <w:rFonts w:ascii="宋体" w:eastAsia="宋体" w:hAnsi="宋体" w:hint="eastAsia"/>
                <w:sz w:val="24"/>
                <w:szCs w:val="24"/>
              </w:rPr>
              <w:t>1项</w:t>
            </w:r>
          </w:p>
        </w:tc>
        <w:tc>
          <w:tcPr>
            <w:tcW w:w="1840" w:type="dxa"/>
            <w:vAlign w:val="center"/>
          </w:tcPr>
          <w:p w:rsidR="00F9095A" w:rsidRPr="00813889" w:rsidRDefault="00F9095A" w:rsidP="00FD2A1E">
            <w:pPr>
              <w:spacing w:line="500" w:lineRule="exact"/>
              <w:jc w:val="center"/>
              <w:rPr>
                <w:rFonts w:ascii="宋体" w:hAnsi="宋体"/>
                <w:sz w:val="24"/>
              </w:rPr>
            </w:pPr>
          </w:p>
        </w:tc>
        <w:tc>
          <w:tcPr>
            <w:tcW w:w="1620" w:type="dxa"/>
            <w:vAlign w:val="center"/>
          </w:tcPr>
          <w:p w:rsidR="00F9095A" w:rsidRPr="00813889" w:rsidRDefault="00F9095A" w:rsidP="00FD2A1E">
            <w:pPr>
              <w:spacing w:line="500" w:lineRule="exact"/>
              <w:jc w:val="center"/>
              <w:rPr>
                <w:rFonts w:ascii="宋体" w:hAnsi="宋体"/>
                <w:sz w:val="24"/>
              </w:rPr>
            </w:pPr>
          </w:p>
        </w:tc>
        <w:tc>
          <w:tcPr>
            <w:tcW w:w="1332" w:type="dxa"/>
            <w:tcBorders>
              <w:bottom w:val="single" w:sz="4" w:space="0" w:color="auto"/>
            </w:tcBorders>
            <w:vAlign w:val="center"/>
          </w:tcPr>
          <w:p w:rsidR="00F9095A" w:rsidRPr="00813889" w:rsidRDefault="00F9095A" w:rsidP="00FD2A1E">
            <w:pPr>
              <w:spacing w:line="500" w:lineRule="exact"/>
              <w:jc w:val="center"/>
              <w:rPr>
                <w:rFonts w:ascii="宋体" w:hAnsi="宋体"/>
                <w:sz w:val="24"/>
              </w:rPr>
            </w:pPr>
          </w:p>
        </w:tc>
      </w:tr>
      <w:tr w:rsidR="00F9095A" w:rsidRPr="00813889" w:rsidTr="00FD2A1E">
        <w:trPr>
          <w:cantSplit/>
          <w:trHeight w:val="607"/>
        </w:trPr>
        <w:tc>
          <w:tcPr>
            <w:tcW w:w="6660" w:type="dxa"/>
            <w:gridSpan w:val="5"/>
            <w:vAlign w:val="center"/>
          </w:tcPr>
          <w:p w:rsidR="00F9095A" w:rsidRPr="00813889" w:rsidRDefault="00016BE8" w:rsidP="00016BE8">
            <w:pPr>
              <w:spacing w:line="500" w:lineRule="exact"/>
              <w:rPr>
                <w:rFonts w:ascii="宋体" w:hAnsi="宋体"/>
                <w:sz w:val="24"/>
              </w:rPr>
            </w:pPr>
            <w:r>
              <w:rPr>
                <w:rFonts w:ascii="宋体" w:hAnsi="宋体" w:hint="eastAsia"/>
                <w:sz w:val="24"/>
              </w:rPr>
              <w:t>投资装修改造金额</w:t>
            </w:r>
            <w:r w:rsidR="00F9095A" w:rsidRPr="00813889">
              <w:rPr>
                <w:rFonts w:ascii="宋体" w:hAnsi="宋体" w:hint="eastAsia"/>
                <w:sz w:val="24"/>
              </w:rPr>
              <w:t>(大写)：</w:t>
            </w:r>
          </w:p>
        </w:tc>
        <w:tc>
          <w:tcPr>
            <w:tcW w:w="2952" w:type="dxa"/>
            <w:gridSpan w:val="2"/>
            <w:vAlign w:val="center"/>
          </w:tcPr>
          <w:p w:rsidR="00F9095A" w:rsidRPr="00813889" w:rsidRDefault="00F9095A" w:rsidP="00FD2A1E">
            <w:pPr>
              <w:spacing w:line="500" w:lineRule="exact"/>
              <w:rPr>
                <w:rFonts w:ascii="宋体" w:hAnsi="宋体"/>
                <w:sz w:val="24"/>
              </w:rPr>
            </w:pPr>
            <w:r w:rsidRPr="00813889">
              <w:rPr>
                <w:rFonts w:ascii="宋体" w:hAnsi="宋体" w:hint="eastAsia"/>
                <w:sz w:val="24"/>
              </w:rPr>
              <w:t>小写：</w:t>
            </w:r>
          </w:p>
        </w:tc>
      </w:tr>
    </w:tbl>
    <w:p w:rsidR="00F9095A" w:rsidRDefault="00F9095A" w:rsidP="00F9095A">
      <w:pPr>
        <w:tabs>
          <w:tab w:val="left" w:pos="13000"/>
        </w:tabs>
        <w:spacing w:line="500" w:lineRule="exact"/>
        <w:rPr>
          <w:rFonts w:ascii="宋体" w:hAnsi="宋体"/>
          <w:sz w:val="24"/>
        </w:rPr>
      </w:pPr>
      <w:r w:rsidRPr="00813889">
        <w:rPr>
          <w:rFonts w:ascii="宋体" w:hAnsi="宋体" w:hint="eastAsia"/>
          <w:sz w:val="24"/>
        </w:rPr>
        <w:t>注：</w:t>
      </w:r>
    </w:p>
    <w:p w:rsidR="00F9095A" w:rsidRDefault="00F9095A" w:rsidP="00F9095A">
      <w:pPr>
        <w:spacing w:line="500" w:lineRule="exact"/>
        <w:ind w:firstLine="480"/>
        <w:rPr>
          <w:rFonts w:ascii="宋体" w:hAnsi="宋体"/>
          <w:sz w:val="24"/>
        </w:rPr>
      </w:pPr>
      <w:r>
        <w:rPr>
          <w:rFonts w:ascii="宋体" w:hAnsi="宋体" w:hint="eastAsia"/>
          <w:sz w:val="24"/>
        </w:rPr>
        <w:t>1.当一个合同包有多个品目号时，投标人应计算出该合同包的合计价。</w:t>
      </w:r>
    </w:p>
    <w:p w:rsidR="00F9095A" w:rsidRDefault="00F9095A" w:rsidP="00F9095A">
      <w:pPr>
        <w:spacing w:line="500" w:lineRule="exact"/>
        <w:ind w:firstLine="480"/>
        <w:rPr>
          <w:rFonts w:ascii="宋体" w:hAnsi="宋体"/>
          <w:sz w:val="24"/>
        </w:rPr>
      </w:pPr>
    </w:p>
    <w:p w:rsidR="00F9095A" w:rsidRDefault="00F9095A" w:rsidP="00F9095A">
      <w:pPr>
        <w:tabs>
          <w:tab w:val="left" w:pos="5355"/>
        </w:tabs>
        <w:spacing w:line="500" w:lineRule="exact"/>
        <w:ind w:right="480" w:firstLineChars="2050" w:firstLine="4920"/>
        <w:rPr>
          <w:rFonts w:ascii="宋体" w:hAnsi="宋体"/>
          <w:sz w:val="24"/>
          <w:u w:val="single"/>
        </w:rPr>
      </w:pPr>
      <w:r>
        <w:rPr>
          <w:rFonts w:ascii="宋体" w:hAnsi="宋体" w:hint="eastAsia"/>
          <w:sz w:val="24"/>
        </w:rPr>
        <w:t>投标人代表签字：</w:t>
      </w:r>
      <w:r>
        <w:rPr>
          <w:rFonts w:ascii="宋体" w:hAnsi="宋体" w:hint="eastAsia"/>
          <w:sz w:val="24"/>
          <w:u w:val="single"/>
        </w:rPr>
        <w:t xml:space="preserve">               </w:t>
      </w:r>
    </w:p>
    <w:p w:rsidR="00F9095A" w:rsidRDefault="00F9095A" w:rsidP="00F9095A">
      <w:pPr>
        <w:rPr>
          <w:rFonts w:ascii="宋体" w:hAnsi="宋体"/>
          <w:b/>
          <w:sz w:val="36"/>
          <w:szCs w:val="36"/>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0"/>
      </w:tblGrid>
      <w:tr w:rsidR="00F9095A" w:rsidTr="00FD2A1E">
        <w:trPr>
          <w:trHeight w:val="2802"/>
        </w:trPr>
        <w:tc>
          <w:tcPr>
            <w:tcW w:w="7020" w:type="dxa"/>
          </w:tcPr>
          <w:p w:rsidR="00F9095A" w:rsidRDefault="00F9095A" w:rsidP="00FD2A1E">
            <w:pPr>
              <w:rPr>
                <w:rFonts w:ascii="宋体" w:hAnsi="宋体"/>
                <w:b/>
                <w:sz w:val="36"/>
                <w:szCs w:val="36"/>
              </w:rPr>
            </w:pPr>
          </w:p>
          <w:p w:rsidR="00F9095A" w:rsidRDefault="00F9095A" w:rsidP="00FD2A1E">
            <w:pPr>
              <w:rPr>
                <w:rFonts w:ascii="宋体" w:hAnsi="宋体"/>
                <w:b/>
                <w:sz w:val="36"/>
                <w:szCs w:val="36"/>
              </w:rPr>
            </w:pPr>
          </w:p>
          <w:p w:rsidR="00F9095A" w:rsidRDefault="00F9095A" w:rsidP="00FD2A1E">
            <w:pPr>
              <w:rPr>
                <w:rFonts w:ascii="宋体" w:hAnsi="宋体"/>
                <w:b/>
                <w:sz w:val="36"/>
                <w:szCs w:val="36"/>
              </w:rPr>
            </w:pPr>
          </w:p>
          <w:p w:rsidR="00F9095A" w:rsidRDefault="00F9095A" w:rsidP="00FD2A1E">
            <w:pPr>
              <w:jc w:val="center"/>
              <w:rPr>
                <w:rFonts w:ascii="宋体" w:hAnsi="宋体"/>
                <w:sz w:val="24"/>
              </w:rPr>
            </w:pPr>
            <w:r>
              <w:rPr>
                <w:rFonts w:ascii="宋体" w:hAnsi="宋体" w:hint="eastAsia"/>
                <w:sz w:val="24"/>
              </w:rPr>
              <w:t>保证金凭证复印件粘贴处</w:t>
            </w:r>
          </w:p>
          <w:p w:rsidR="00F9095A" w:rsidRDefault="00F9095A" w:rsidP="00FD2A1E">
            <w:pPr>
              <w:jc w:val="center"/>
              <w:rPr>
                <w:rFonts w:ascii="宋体" w:hAnsi="宋体"/>
                <w:b/>
                <w:sz w:val="36"/>
                <w:szCs w:val="36"/>
              </w:rPr>
            </w:pPr>
          </w:p>
        </w:tc>
      </w:tr>
    </w:tbl>
    <w:p w:rsidR="00F9095A" w:rsidRDefault="00F9095A" w:rsidP="00F9095A">
      <w:pPr>
        <w:tabs>
          <w:tab w:val="left" w:pos="5355"/>
        </w:tabs>
        <w:spacing w:line="500" w:lineRule="exact"/>
        <w:rPr>
          <w:rFonts w:ascii="宋体" w:hAnsi="宋体"/>
          <w:sz w:val="24"/>
          <w:u w:val="single"/>
        </w:rPr>
      </w:pPr>
    </w:p>
    <w:p w:rsidR="00F9095A" w:rsidRDefault="00F9095A" w:rsidP="00F9095A">
      <w:pPr>
        <w:spacing w:line="500" w:lineRule="exact"/>
        <w:jc w:val="right"/>
        <w:rPr>
          <w:rFonts w:ascii="宋体" w:hAnsi="宋体"/>
          <w:szCs w:val="21"/>
        </w:rPr>
      </w:pPr>
      <w:r>
        <w:rPr>
          <w:rFonts w:ascii="宋体" w:hAnsi="宋体" w:hint="eastAsia"/>
          <w:sz w:val="24"/>
        </w:rPr>
        <w:br w:type="page"/>
      </w:r>
      <w:r>
        <w:rPr>
          <w:rFonts w:ascii="宋体" w:hAnsi="宋体" w:hint="eastAsia"/>
          <w:szCs w:val="21"/>
        </w:rPr>
        <w:lastRenderedPageBreak/>
        <w:t>附件2</w:t>
      </w:r>
    </w:p>
    <w:p w:rsidR="008E4730" w:rsidRDefault="00F9095A" w:rsidP="008E4730">
      <w:pPr>
        <w:pStyle w:val="30"/>
        <w:spacing w:line="500" w:lineRule="exact"/>
        <w:jc w:val="center"/>
        <w:outlineLvl w:val="1"/>
        <w:rPr>
          <w:rFonts w:ascii="宋体" w:eastAsia="宋体" w:hAnsi="宋体"/>
          <w:b/>
          <w:sz w:val="36"/>
        </w:rPr>
      </w:pPr>
      <w:bookmarkStart w:id="368" w:name="_Toc465853690"/>
      <w:bookmarkStart w:id="369" w:name="_Toc467785114"/>
      <w:bookmarkStart w:id="370" w:name="_Toc472092912"/>
      <w:bookmarkStart w:id="371" w:name="_Toc42006908"/>
      <w:r w:rsidRPr="008E4730">
        <w:rPr>
          <w:rFonts w:ascii="宋体" w:eastAsia="宋体" w:hAnsi="宋体" w:hint="eastAsia"/>
          <w:b/>
          <w:sz w:val="36"/>
        </w:rPr>
        <w:t>二、</w:t>
      </w:r>
      <w:bookmarkStart w:id="372" w:name="_Toc293931929"/>
      <w:bookmarkStart w:id="373" w:name="_Toc297039725"/>
      <w:bookmarkStart w:id="374" w:name="_Toc299722089"/>
      <w:bookmarkStart w:id="375" w:name="_Toc285120272"/>
      <w:bookmarkEnd w:id="260"/>
      <w:bookmarkEnd w:id="368"/>
      <w:bookmarkEnd w:id="369"/>
      <w:bookmarkEnd w:id="370"/>
      <w:r w:rsidR="008E4730" w:rsidRPr="008E4730">
        <w:rPr>
          <w:rFonts w:ascii="宋体" w:eastAsia="宋体" w:hAnsi="宋体" w:hint="eastAsia"/>
          <w:b/>
          <w:sz w:val="36"/>
        </w:rPr>
        <w:t>投标分项报价表</w:t>
      </w:r>
      <w:bookmarkEnd w:id="371"/>
    </w:p>
    <w:p w:rsidR="008E4730" w:rsidRDefault="008E4730" w:rsidP="00352E84">
      <w:pPr>
        <w:pStyle w:val="30"/>
        <w:spacing w:line="500" w:lineRule="exact"/>
        <w:jc w:val="center"/>
        <w:outlineLvl w:val="9"/>
        <w:rPr>
          <w:rFonts w:ascii="宋体" w:hAnsi="宋体" w:cs="宋体"/>
          <w:kern w:val="0"/>
          <w:sz w:val="24"/>
        </w:rPr>
      </w:pPr>
    </w:p>
    <w:p w:rsidR="008E4730" w:rsidRPr="008E4730" w:rsidRDefault="008E4730" w:rsidP="008E4730">
      <w:pPr>
        <w:widowControl/>
        <w:spacing w:after="150" w:line="400" w:lineRule="exact"/>
        <w:jc w:val="left"/>
        <w:rPr>
          <w:rFonts w:ascii="宋体" w:hAnsi="宋体" w:cs="宋体"/>
          <w:kern w:val="0"/>
          <w:sz w:val="24"/>
        </w:rPr>
      </w:pPr>
      <w:r w:rsidRPr="008E4730">
        <w:rPr>
          <w:rFonts w:ascii="宋体" w:hAnsi="宋体" w:cs="宋体" w:hint="eastAsia"/>
          <w:kern w:val="0"/>
          <w:sz w:val="24"/>
        </w:rPr>
        <w:t>招标编号：</w:t>
      </w:r>
      <w:r w:rsidR="00FA34BC">
        <w:rPr>
          <w:rFonts w:ascii="宋体" w:hAnsi="宋体" w:hint="eastAsia"/>
          <w:sz w:val="24"/>
        </w:rPr>
        <w:t xml:space="preserve">                 </w:t>
      </w:r>
      <w:r w:rsidRPr="008E4730">
        <w:rPr>
          <w:rFonts w:ascii="宋体" w:hAnsi="宋体" w:hint="eastAsia"/>
          <w:sz w:val="24"/>
        </w:rPr>
        <w:t xml:space="preserve">                             </w:t>
      </w:r>
      <w:r w:rsidRPr="008E4730">
        <w:rPr>
          <w:rFonts w:ascii="宋体" w:hAnsi="宋体" w:cs="宋体" w:hint="eastAsia"/>
          <w:kern w:val="0"/>
          <w:sz w:val="24"/>
        </w:rPr>
        <w:t>货币及单位：人民币</w:t>
      </w:r>
    </w:p>
    <w:tbl>
      <w:tblPr>
        <w:tblW w:w="9071" w:type="dxa"/>
        <w:tblLayout w:type="fixed"/>
        <w:tblCellMar>
          <w:left w:w="0" w:type="dxa"/>
          <w:right w:w="0" w:type="dxa"/>
        </w:tblCellMar>
        <w:tblLook w:val="04A0" w:firstRow="1" w:lastRow="0" w:firstColumn="1" w:lastColumn="0" w:noHBand="0" w:noVBand="1"/>
      </w:tblPr>
      <w:tblGrid>
        <w:gridCol w:w="744"/>
        <w:gridCol w:w="2390"/>
        <w:gridCol w:w="3166"/>
        <w:gridCol w:w="1080"/>
        <w:gridCol w:w="824"/>
        <w:gridCol w:w="867"/>
      </w:tblGrid>
      <w:tr w:rsidR="008E4730" w:rsidTr="00FA34BC">
        <w:trPr>
          <w:trHeight w:val="580"/>
        </w:trPr>
        <w:tc>
          <w:tcPr>
            <w:tcW w:w="7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E4730" w:rsidRDefault="008E4730" w:rsidP="003B285D">
            <w:pPr>
              <w:widowControl/>
              <w:jc w:val="center"/>
              <w:textAlignment w:val="center"/>
              <w:rPr>
                <w:rFonts w:ascii="宋体" w:hAnsi="宋体" w:cs="宋体"/>
                <w:b/>
                <w:sz w:val="24"/>
              </w:rPr>
            </w:pPr>
            <w:r>
              <w:rPr>
                <w:rFonts w:ascii="宋体" w:hAnsi="宋体" w:cs="宋体" w:hint="eastAsia"/>
                <w:b/>
                <w:kern w:val="0"/>
                <w:sz w:val="24"/>
              </w:rPr>
              <w:t>序号</w:t>
            </w:r>
          </w:p>
        </w:tc>
        <w:tc>
          <w:tcPr>
            <w:tcW w:w="23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E4730" w:rsidRDefault="008E4730" w:rsidP="003B285D">
            <w:pPr>
              <w:widowControl/>
              <w:jc w:val="center"/>
              <w:textAlignment w:val="center"/>
              <w:rPr>
                <w:rFonts w:ascii="宋体" w:hAnsi="宋体" w:cs="宋体"/>
                <w:b/>
                <w:sz w:val="24"/>
              </w:rPr>
            </w:pPr>
            <w:r>
              <w:rPr>
                <w:rFonts w:ascii="宋体" w:hAnsi="宋体" w:cs="宋体" w:hint="eastAsia"/>
                <w:sz w:val="24"/>
              </w:rPr>
              <w:t>报价内容</w:t>
            </w:r>
          </w:p>
        </w:tc>
        <w:tc>
          <w:tcPr>
            <w:tcW w:w="31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E4730" w:rsidRDefault="008E4730" w:rsidP="003B285D">
            <w:pPr>
              <w:widowControl/>
              <w:jc w:val="center"/>
              <w:textAlignment w:val="center"/>
              <w:rPr>
                <w:rFonts w:ascii="宋体" w:hAnsi="宋体" w:cs="宋体"/>
                <w:b/>
                <w:sz w:val="24"/>
              </w:rPr>
            </w:pPr>
            <w:r>
              <w:rPr>
                <w:rFonts w:ascii="宋体" w:hAnsi="宋体" w:cs="宋体" w:hint="eastAsia"/>
                <w:b/>
                <w:sz w:val="24"/>
              </w:rPr>
              <w:t>具体产品名称</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E4730" w:rsidRDefault="008E4730" w:rsidP="003B285D">
            <w:pPr>
              <w:widowControl/>
              <w:jc w:val="center"/>
              <w:textAlignment w:val="center"/>
              <w:rPr>
                <w:rFonts w:ascii="宋体" w:hAnsi="宋体" w:cs="宋体"/>
                <w:b/>
                <w:sz w:val="24"/>
              </w:rPr>
            </w:pPr>
            <w:r>
              <w:rPr>
                <w:rFonts w:ascii="宋体" w:hAnsi="宋体" w:cs="宋体" w:hint="eastAsia"/>
                <w:b/>
                <w:kern w:val="0"/>
                <w:sz w:val="24"/>
              </w:rPr>
              <w:t>数量</w:t>
            </w:r>
          </w:p>
        </w:tc>
        <w:tc>
          <w:tcPr>
            <w:tcW w:w="8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E4730" w:rsidRDefault="008E4730" w:rsidP="003B285D">
            <w:pPr>
              <w:widowControl/>
              <w:jc w:val="center"/>
              <w:textAlignment w:val="center"/>
              <w:rPr>
                <w:rFonts w:ascii="宋体" w:hAnsi="宋体" w:cs="宋体"/>
                <w:b/>
                <w:sz w:val="24"/>
              </w:rPr>
            </w:pPr>
            <w:r>
              <w:rPr>
                <w:rFonts w:ascii="宋体" w:hAnsi="宋体" w:cs="宋体" w:hint="eastAsia"/>
                <w:b/>
                <w:kern w:val="0"/>
                <w:sz w:val="24"/>
              </w:rPr>
              <w:t>单价</w:t>
            </w: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E4730" w:rsidRDefault="008E4730" w:rsidP="003B285D">
            <w:pPr>
              <w:widowControl/>
              <w:jc w:val="center"/>
              <w:textAlignment w:val="center"/>
              <w:rPr>
                <w:rFonts w:ascii="宋体" w:hAnsi="宋体" w:cs="宋体"/>
                <w:b/>
                <w:kern w:val="0"/>
                <w:sz w:val="24"/>
              </w:rPr>
            </w:pPr>
            <w:r>
              <w:rPr>
                <w:rFonts w:ascii="宋体" w:hAnsi="宋体" w:cs="宋体" w:hint="eastAsia"/>
                <w:b/>
                <w:kern w:val="0"/>
                <w:sz w:val="24"/>
              </w:rPr>
              <w:t>总价</w:t>
            </w:r>
          </w:p>
        </w:tc>
      </w:tr>
      <w:tr w:rsidR="008E4730" w:rsidTr="00FA34BC">
        <w:trPr>
          <w:trHeight w:val="615"/>
        </w:trPr>
        <w:tc>
          <w:tcPr>
            <w:tcW w:w="744"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kern w:val="0"/>
                <w:sz w:val="24"/>
              </w:rPr>
              <w:t>1</w:t>
            </w:r>
          </w:p>
        </w:tc>
        <w:tc>
          <w:tcPr>
            <w:tcW w:w="239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环境改造费</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ind w:firstLineChars="600" w:firstLine="1440"/>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08"/>
        </w:trPr>
        <w:tc>
          <w:tcPr>
            <w:tcW w:w="744" w:type="dxa"/>
            <w:vMerge/>
            <w:tcBorders>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2390" w:type="dxa"/>
            <w:vMerge/>
            <w:tcBorders>
              <w:left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316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jc w:val="center"/>
              <w:rPr>
                <w:rFonts w:ascii="宋体" w:hAnsi="宋体" w:cs="宋体"/>
                <w:kern w:val="0"/>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08"/>
        </w:trPr>
        <w:tc>
          <w:tcPr>
            <w:tcW w:w="744"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2390" w:type="dxa"/>
            <w:vMerge/>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316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jc w:val="center"/>
              <w:rPr>
                <w:rFonts w:ascii="宋体" w:hAnsi="宋体" w:cs="宋体"/>
                <w:kern w:val="0"/>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90"/>
        </w:trPr>
        <w:tc>
          <w:tcPr>
            <w:tcW w:w="744"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r>
              <w:rPr>
                <w:rFonts w:ascii="宋体" w:hAnsi="宋体" w:cs="宋体" w:hint="eastAsia"/>
                <w:kern w:val="0"/>
                <w:sz w:val="24"/>
              </w:rPr>
              <w:t>2</w:t>
            </w:r>
          </w:p>
          <w:p w:rsidR="008E4730" w:rsidRDefault="008E4730" w:rsidP="003B285D">
            <w:pPr>
              <w:widowControl/>
              <w:jc w:val="center"/>
              <w:textAlignment w:val="center"/>
              <w:rPr>
                <w:rFonts w:ascii="宋体" w:hAnsi="宋体" w:cs="宋体"/>
                <w:sz w:val="24"/>
              </w:rPr>
            </w:pPr>
          </w:p>
        </w:tc>
        <w:tc>
          <w:tcPr>
            <w:tcW w:w="2390" w:type="dxa"/>
            <w:vMerge w:val="restart"/>
            <w:tcBorders>
              <w:top w:val="single" w:sz="4" w:space="0" w:color="000000"/>
              <w:left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餐具、厨具</w:t>
            </w:r>
          </w:p>
          <w:p w:rsidR="008E4730" w:rsidRDefault="008E4730" w:rsidP="003B285D">
            <w:pPr>
              <w:widowControl/>
              <w:jc w:val="center"/>
              <w:textAlignment w:val="center"/>
              <w:rPr>
                <w:rFonts w:ascii="宋体" w:hAnsi="宋体" w:cs="宋体"/>
                <w:kern w:val="0"/>
                <w:sz w:val="24"/>
              </w:rPr>
            </w:pPr>
          </w:p>
        </w:tc>
        <w:tc>
          <w:tcPr>
            <w:tcW w:w="316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jc w:val="center"/>
              <w:rPr>
                <w:rFonts w:ascii="宋体" w:hAnsi="宋体" w:cs="宋体"/>
                <w:kern w:val="0"/>
                <w:sz w:val="24"/>
              </w:rPr>
            </w:pPr>
            <w:r>
              <w:rPr>
                <w:rFonts w:ascii="宋体" w:hAnsi="宋体" w:cs="宋体" w:hint="eastAsia"/>
                <w:kern w:val="0"/>
                <w:sz w:val="24"/>
              </w:rPr>
              <w:t>电磁单头单尾炒炉</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90"/>
        </w:trPr>
        <w:tc>
          <w:tcPr>
            <w:tcW w:w="744"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2390" w:type="dxa"/>
            <w:vMerge/>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316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r>
              <w:rPr>
                <w:rFonts w:ascii="宋体" w:hAnsi="宋体" w:cs="宋体" w:hint="eastAsia"/>
                <w:kern w:val="0"/>
                <w:sz w:val="24"/>
              </w:rPr>
              <w:t>柜式调料拼台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90"/>
        </w:trPr>
        <w:tc>
          <w:tcPr>
            <w:tcW w:w="744"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2390" w:type="dxa"/>
            <w:vMerge/>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316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r>
              <w:rPr>
                <w:rFonts w:ascii="宋体" w:hAnsi="宋体" w:cs="宋体" w:hint="eastAsia"/>
                <w:kern w:val="0"/>
                <w:sz w:val="24"/>
              </w:rPr>
              <w:t>电磁双头大炒炉</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90"/>
        </w:trPr>
        <w:tc>
          <w:tcPr>
            <w:tcW w:w="744"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2390" w:type="dxa"/>
            <w:vMerge/>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c>
          <w:tcPr>
            <w:tcW w:w="316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74"/>
        </w:trPr>
        <w:tc>
          <w:tcPr>
            <w:tcW w:w="744"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kern w:val="0"/>
                <w:sz w:val="24"/>
              </w:rPr>
              <w:t>3</w:t>
            </w:r>
          </w:p>
        </w:tc>
        <w:tc>
          <w:tcPr>
            <w:tcW w:w="2390"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r>
              <w:rPr>
                <w:rFonts w:ascii="宋体" w:hAnsi="宋体" w:cs="宋体" w:hint="eastAsia"/>
                <w:sz w:val="24"/>
              </w:rPr>
              <w:t>排烟系统</w:t>
            </w:r>
          </w:p>
        </w:tc>
        <w:tc>
          <w:tcPr>
            <w:tcW w:w="3166"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jc w:val="center"/>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578"/>
        </w:trPr>
        <w:tc>
          <w:tcPr>
            <w:tcW w:w="74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4</w:t>
            </w:r>
          </w:p>
        </w:tc>
        <w:tc>
          <w:tcPr>
            <w:tcW w:w="239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空调</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jc w:val="center"/>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480"/>
        </w:trPr>
        <w:tc>
          <w:tcPr>
            <w:tcW w:w="744"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5</w:t>
            </w:r>
          </w:p>
        </w:tc>
        <w:tc>
          <w:tcPr>
            <w:tcW w:w="239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一卡通聚合支付设备</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jc w:val="center"/>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31"/>
        </w:trPr>
        <w:tc>
          <w:tcPr>
            <w:tcW w:w="74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6</w:t>
            </w:r>
          </w:p>
        </w:tc>
        <w:tc>
          <w:tcPr>
            <w:tcW w:w="239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家具</w:t>
            </w:r>
          </w:p>
        </w:tc>
        <w:tc>
          <w:tcPr>
            <w:tcW w:w="316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jc w:val="center"/>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609"/>
        </w:trPr>
        <w:tc>
          <w:tcPr>
            <w:tcW w:w="744"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7</w:t>
            </w:r>
          </w:p>
        </w:tc>
        <w:tc>
          <w:tcPr>
            <w:tcW w:w="239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消防</w:t>
            </w:r>
          </w:p>
        </w:tc>
        <w:tc>
          <w:tcPr>
            <w:tcW w:w="3166"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jc w:val="center"/>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8E4730" w:rsidTr="00FA34BC">
        <w:trPr>
          <w:trHeight w:val="718"/>
        </w:trPr>
        <w:tc>
          <w:tcPr>
            <w:tcW w:w="744"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8</w:t>
            </w:r>
          </w:p>
        </w:tc>
        <w:tc>
          <w:tcPr>
            <w:tcW w:w="239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r>
              <w:rPr>
                <w:rFonts w:ascii="宋体" w:hAnsi="宋体" w:cs="宋体" w:hint="eastAsia"/>
                <w:sz w:val="24"/>
              </w:rPr>
              <w:t>监控等配套设备</w:t>
            </w:r>
          </w:p>
        </w:tc>
        <w:tc>
          <w:tcPr>
            <w:tcW w:w="3166"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8E4730" w:rsidRDefault="008E4730" w:rsidP="003B285D">
            <w:pPr>
              <w:jc w:val="center"/>
              <w:rPr>
                <w:rFonts w:ascii="宋体" w:hAnsi="宋体" w:cs="宋体"/>
                <w:sz w:val="24"/>
              </w:rPr>
            </w:pPr>
            <w:r>
              <w:rPr>
                <w:rFonts w:ascii="宋体" w:hAnsi="宋体" w:cs="宋体" w:hint="eastAsia"/>
                <w:kern w:val="0"/>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4730" w:rsidRDefault="008E4730" w:rsidP="003B285D">
            <w:pPr>
              <w:widowControl/>
              <w:jc w:val="center"/>
              <w:textAlignment w:val="center"/>
              <w:rPr>
                <w:rFonts w:ascii="宋体" w:hAnsi="宋体" w:cs="宋体"/>
                <w:kern w:val="0"/>
                <w:sz w:val="24"/>
              </w:rPr>
            </w:pPr>
          </w:p>
        </w:tc>
      </w:tr>
      <w:tr w:rsidR="00FA34BC" w:rsidTr="00FA34BC">
        <w:trPr>
          <w:trHeight w:val="718"/>
        </w:trPr>
        <w:tc>
          <w:tcPr>
            <w:tcW w:w="744"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A34BC" w:rsidRDefault="00FA34BC" w:rsidP="003B285D">
            <w:pPr>
              <w:widowControl/>
              <w:jc w:val="center"/>
              <w:textAlignment w:val="center"/>
              <w:rPr>
                <w:rFonts w:ascii="宋体" w:hAnsi="宋体" w:cs="宋体"/>
                <w:sz w:val="24"/>
              </w:rPr>
            </w:pPr>
            <w:r>
              <w:rPr>
                <w:rFonts w:ascii="宋体" w:hAnsi="宋体" w:cs="宋体" w:hint="eastAsia"/>
                <w:sz w:val="24"/>
              </w:rPr>
              <w:t>9</w:t>
            </w:r>
          </w:p>
        </w:tc>
        <w:tc>
          <w:tcPr>
            <w:tcW w:w="239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A34BC" w:rsidRDefault="00FA34BC" w:rsidP="003B285D">
            <w:pPr>
              <w:widowControl/>
              <w:jc w:val="center"/>
              <w:textAlignment w:val="center"/>
              <w:rPr>
                <w:rFonts w:ascii="宋体" w:hAnsi="宋体" w:cs="宋体"/>
                <w:sz w:val="24"/>
              </w:rPr>
            </w:pPr>
            <w:r>
              <w:rPr>
                <w:rFonts w:ascii="宋体" w:hAnsi="宋体" w:cs="宋体" w:hint="eastAsia"/>
                <w:kern w:val="0"/>
                <w:sz w:val="24"/>
              </w:rPr>
              <w:t>...</w:t>
            </w:r>
          </w:p>
        </w:tc>
        <w:tc>
          <w:tcPr>
            <w:tcW w:w="316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A34BC" w:rsidRDefault="00FA34BC" w:rsidP="003B285D">
            <w:pPr>
              <w:jc w:val="center"/>
              <w:rPr>
                <w:rFonts w:ascii="宋体" w:hAnsi="宋体" w:cs="宋体"/>
                <w:kern w:val="0"/>
                <w:sz w:val="24"/>
              </w:rPr>
            </w:pPr>
            <w:r>
              <w:rPr>
                <w:rFonts w:ascii="宋体" w:hAnsi="宋体" w:cs="宋体" w:hint="eastAsia"/>
                <w:kern w:val="0"/>
                <w:sz w:val="24"/>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A34BC" w:rsidRDefault="00FA34BC" w:rsidP="003B285D">
            <w:pPr>
              <w:widowControl/>
              <w:jc w:val="center"/>
              <w:textAlignment w:val="center"/>
              <w:rPr>
                <w:rFonts w:ascii="宋体" w:hAnsi="宋体" w:cs="宋体"/>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A34BC" w:rsidRDefault="00FA34BC" w:rsidP="003B285D">
            <w:pPr>
              <w:widowControl/>
              <w:jc w:val="center"/>
              <w:textAlignment w:val="center"/>
              <w:rPr>
                <w:rFonts w:ascii="宋体" w:hAnsi="宋体" w:cs="宋体"/>
                <w:sz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A34BC" w:rsidRDefault="00FA34BC" w:rsidP="003B285D">
            <w:pPr>
              <w:widowControl/>
              <w:jc w:val="center"/>
              <w:textAlignment w:val="center"/>
              <w:rPr>
                <w:rFonts w:ascii="宋体" w:hAnsi="宋体" w:cs="宋体"/>
                <w:kern w:val="0"/>
                <w:sz w:val="24"/>
              </w:rPr>
            </w:pPr>
          </w:p>
        </w:tc>
      </w:tr>
    </w:tbl>
    <w:p w:rsidR="008E4730" w:rsidRPr="00C645A5" w:rsidRDefault="00C645A5" w:rsidP="00C645A5">
      <w:pPr>
        <w:widowControl/>
        <w:spacing w:after="150" w:line="400" w:lineRule="exact"/>
        <w:ind w:firstLineChars="200" w:firstLine="422"/>
        <w:jc w:val="left"/>
        <w:rPr>
          <w:rFonts w:ascii="宋体" w:hAnsi="宋体" w:cs="宋体"/>
          <w:b/>
          <w:kern w:val="0"/>
          <w:sz w:val="24"/>
        </w:rPr>
      </w:pPr>
      <w:r w:rsidRPr="00C645A5">
        <w:rPr>
          <w:rFonts w:ascii="宋体" w:hAnsi="宋体" w:cs="宋体" w:hint="eastAsia"/>
          <w:b/>
          <w:kern w:val="0"/>
          <w:szCs w:val="21"/>
        </w:rPr>
        <w:t>备注：投标分项报价表中，投标人认为环境改造中涉及的相关费用均需</w:t>
      </w:r>
      <w:r w:rsidR="00FA34BC">
        <w:rPr>
          <w:rFonts w:ascii="宋体" w:hAnsi="宋体" w:cs="宋体" w:hint="eastAsia"/>
          <w:b/>
          <w:kern w:val="0"/>
          <w:szCs w:val="21"/>
        </w:rPr>
        <w:t>在此表中一 一</w:t>
      </w:r>
      <w:r w:rsidRPr="00C645A5">
        <w:rPr>
          <w:rFonts w:ascii="宋体" w:hAnsi="宋体" w:cs="宋体" w:hint="eastAsia"/>
          <w:b/>
          <w:kern w:val="0"/>
          <w:szCs w:val="21"/>
        </w:rPr>
        <w:t>列明</w:t>
      </w:r>
      <w:r>
        <w:rPr>
          <w:rFonts w:ascii="宋体" w:hAnsi="宋体" w:cs="宋体" w:hint="eastAsia"/>
          <w:b/>
          <w:kern w:val="0"/>
          <w:szCs w:val="21"/>
        </w:rPr>
        <w:t>。</w:t>
      </w:r>
    </w:p>
    <w:p w:rsidR="008E4730" w:rsidRDefault="008E4730" w:rsidP="008E4730">
      <w:pPr>
        <w:widowControl/>
        <w:spacing w:after="150" w:line="400" w:lineRule="exact"/>
        <w:jc w:val="left"/>
        <w:rPr>
          <w:rFonts w:ascii="宋体" w:hAnsi="宋体" w:cs="宋体"/>
          <w:kern w:val="0"/>
          <w:sz w:val="24"/>
        </w:rPr>
      </w:pPr>
      <w:r>
        <w:rPr>
          <w:rFonts w:ascii="宋体" w:hAnsi="宋体" w:cs="宋体" w:hint="eastAsia"/>
          <w:kern w:val="0"/>
          <w:szCs w:val="21"/>
        </w:rPr>
        <w:t>投标人：</w:t>
      </w:r>
      <w:r w:rsidR="00685D0C">
        <w:rPr>
          <w:rFonts w:ascii="宋体" w:hAnsi="宋体" w:cs="宋体" w:hint="eastAsia"/>
          <w:kern w:val="0"/>
          <w:szCs w:val="21"/>
          <w:u w:val="single"/>
        </w:rPr>
        <w:t>(</w:t>
      </w:r>
      <w:r>
        <w:rPr>
          <w:rFonts w:ascii="宋体" w:hAnsi="宋体" w:cs="宋体" w:hint="eastAsia"/>
          <w:kern w:val="0"/>
          <w:szCs w:val="21"/>
          <w:u w:val="single"/>
        </w:rPr>
        <w:t>全称并加盖单位公章</w:t>
      </w:r>
      <w:r w:rsidR="00685D0C">
        <w:rPr>
          <w:rFonts w:ascii="宋体" w:hAnsi="宋体" w:cs="宋体" w:hint="eastAsia"/>
          <w:kern w:val="0"/>
          <w:szCs w:val="21"/>
          <w:u w:val="single"/>
        </w:rPr>
        <w:t>)</w:t>
      </w:r>
    </w:p>
    <w:p w:rsidR="008E4730" w:rsidRDefault="008E4730" w:rsidP="008E4730">
      <w:pPr>
        <w:widowControl/>
        <w:spacing w:after="150" w:line="400" w:lineRule="exact"/>
        <w:jc w:val="left"/>
        <w:rPr>
          <w:rFonts w:ascii="宋体" w:hAnsi="宋体" w:cs="宋体"/>
          <w:kern w:val="0"/>
          <w:sz w:val="24"/>
        </w:rPr>
      </w:pPr>
      <w:r>
        <w:rPr>
          <w:rFonts w:ascii="宋体" w:hAnsi="宋体" w:cs="宋体" w:hint="eastAsia"/>
          <w:kern w:val="0"/>
          <w:szCs w:val="21"/>
        </w:rPr>
        <w:t>投标人代表签字：</w:t>
      </w:r>
      <w:r>
        <w:rPr>
          <w:rFonts w:ascii="宋体" w:hAnsi="宋体" w:cs="宋体" w:hint="eastAsia"/>
          <w:kern w:val="0"/>
          <w:szCs w:val="21"/>
          <w:u w:val="single"/>
        </w:rPr>
        <w:t>             </w:t>
      </w:r>
    </w:p>
    <w:p w:rsidR="00F9095A" w:rsidRDefault="008E4730" w:rsidP="008E4730">
      <w:pPr>
        <w:widowControl/>
        <w:spacing w:after="150" w:line="400" w:lineRule="exact"/>
        <w:jc w:val="left"/>
        <w:rPr>
          <w:u w:val="single"/>
        </w:rPr>
      </w:pPr>
      <w:r>
        <w:rPr>
          <w:rFonts w:ascii="宋体" w:hAnsi="宋体" w:cs="宋体" w:hint="eastAsia"/>
          <w:kern w:val="0"/>
          <w:szCs w:val="21"/>
        </w:rPr>
        <w:t>日期：</w:t>
      </w:r>
      <w:r>
        <w:rPr>
          <w:rFonts w:ascii="宋体" w:hAnsi="宋体" w:cs="宋体" w:hint="eastAsia"/>
          <w:kern w:val="0"/>
          <w:szCs w:val="21"/>
          <w:u w:val="single"/>
        </w:rPr>
        <w:t>    </w:t>
      </w:r>
      <w:r>
        <w:rPr>
          <w:rFonts w:ascii="宋体" w:hAnsi="宋体" w:cs="宋体" w:hint="eastAsia"/>
          <w:kern w:val="0"/>
          <w:szCs w:val="21"/>
        </w:rPr>
        <w:t>年</w:t>
      </w:r>
      <w:r>
        <w:rPr>
          <w:rFonts w:ascii="宋体" w:hAnsi="宋体" w:cs="宋体" w:hint="eastAsia"/>
          <w:kern w:val="0"/>
          <w:szCs w:val="21"/>
          <w:u w:val="single"/>
        </w:rPr>
        <w:t>   </w:t>
      </w:r>
      <w:r>
        <w:rPr>
          <w:rFonts w:ascii="宋体" w:hAnsi="宋体" w:cs="宋体" w:hint="eastAsia"/>
          <w:kern w:val="0"/>
          <w:szCs w:val="21"/>
        </w:rPr>
        <w:t>月</w:t>
      </w:r>
      <w:r>
        <w:rPr>
          <w:rFonts w:ascii="宋体" w:hAnsi="宋体" w:cs="宋体" w:hint="eastAsia"/>
          <w:kern w:val="0"/>
          <w:szCs w:val="21"/>
          <w:u w:val="single"/>
        </w:rPr>
        <w:t>   </w:t>
      </w:r>
      <w:r>
        <w:rPr>
          <w:rFonts w:ascii="宋体" w:hAnsi="宋体" w:cs="宋体" w:hint="eastAsia"/>
          <w:kern w:val="0"/>
          <w:szCs w:val="21"/>
        </w:rPr>
        <w:t>日</w:t>
      </w:r>
      <w:r w:rsidR="00F9095A">
        <w:rPr>
          <w:rFonts w:hint="eastAsia"/>
          <w:u w:val="single"/>
        </w:rPr>
        <w:t xml:space="preserve"> </w:t>
      </w:r>
      <w:bookmarkEnd w:id="372"/>
      <w:bookmarkEnd w:id="373"/>
      <w:bookmarkEnd w:id="374"/>
      <w:bookmarkEnd w:id="375"/>
    </w:p>
    <w:sectPr w:rsidR="00F9095A" w:rsidSect="00965ACD">
      <w:headerReference w:type="default" r:id="rId17"/>
      <w:footerReference w:type="even" r:id="rId18"/>
      <w:footerReference w:type="default" r:id="rId19"/>
      <w:headerReference w:type="first" r:id="rId20"/>
      <w:footerReference w:type="first" r:id="rId21"/>
      <w:pgSz w:w="11906" w:h="16838"/>
      <w:pgMar w:top="1247" w:right="924" w:bottom="1089" w:left="1259" w:header="851" w:footer="794" w:gutter="0"/>
      <w:pgNumType w:start="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2F2" w:rsidRDefault="002272F2">
      <w:r>
        <w:separator/>
      </w:r>
    </w:p>
  </w:endnote>
  <w:endnote w:type="continuationSeparator" w:id="0">
    <w:p w:rsidR="002272F2" w:rsidRDefault="0022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ˎ̥">
    <w:altName w:val="Times New Roman"/>
    <w:charset w:val="00"/>
    <w:family w:val="roman"/>
    <w:pitch w:val="default"/>
    <w:sig w:usb0="00000000" w:usb1="00000000" w:usb2="00000000" w:usb3="00000000" w:csb0="00040001" w:csb1="00000000"/>
  </w:font>
  <w:font w:name="HYg2gj">
    <w:altName w:val="宋体"/>
    <w:charset w:val="80"/>
    <w:family w:val="auto"/>
    <w:pitch w:val="default"/>
    <w:sig w:usb0="00000001" w:usb1="080F0000" w:usb2="00000010" w:usb3="00000000" w:csb0="0006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Simsu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4E7" w:rsidRDefault="00B257C0">
    <w:pPr>
      <w:pStyle w:val="af4"/>
      <w:framePr w:wrap="around" w:vAnchor="text" w:hAnchor="margin" w:xAlign="center" w:y="1"/>
      <w:rPr>
        <w:rStyle w:val="a8"/>
      </w:rPr>
    </w:pPr>
    <w:r>
      <w:fldChar w:fldCharType="begin"/>
    </w:r>
    <w:r w:rsidR="002B04E7">
      <w:rPr>
        <w:rStyle w:val="a8"/>
      </w:rPr>
      <w:instrText xml:space="preserve">PAGE  </w:instrText>
    </w:r>
    <w:r>
      <w:fldChar w:fldCharType="separate"/>
    </w:r>
    <w:r w:rsidR="002B04E7">
      <w:rPr>
        <w:rStyle w:val="a8"/>
      </w:rPr>
      <w:t>30</w:t>
    </w:r>
    <w:r>
      <w:fldChar w:fldCharType="end"/>
    </w:r>
  </w:p>
  <w:p w:rsidR="002B04E7" w:rsidRDefault="002B04E7">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4E7" w:rsidRDefault="00B257C0">
    <w:pPr>
      <w:pStyle w:val="af4"/>
      <w:framePr w:wrap="around" w:vAnchor="text" w:hAnchor="margin" w:xAlign="center" w:y="1"/>
      <w:rPr>
        <w:rStyle w:val="a8"/>
        <w:rFonts w:ascii="宋体" w:hAnsi="宋体"/>
      </w:rPr>
    </w:pPr>
    <w:r>
      <w:rPr>
        <w:rFonts w:ascii="宋体" w:hAnsi="宋体"/>
      </w:rPr>
      <w:fldChar w:fldCharType="begin"/>
    </w:r>
    <w:r w:rsidR="002B04E7">
      <w:rPr>
        <w:rStyle w:val="a8"/>
        <w:rFonts w:ascii="宋体" w:hAnsi="宋体"/>
      </w:rPr>
      <w:instrText xml:space="preserve">PAGE  </w:instrText>
    </w:r>
    <w:r>
      <w:rPr>
        <w:rFonts w:ascii="宋体" w:hAnsi="宋体"/>
      </w:rPr>
      <w:fldChar w:fldCharType="separate"/>
    </w:r>
    <w:r w:rsidR="00824B8E">
      <w:rPr>
        <w:rStyle w:val="a8"/>
        <w:rFonts w:ascii="宋体" w:hAnsi="宋体"/>
        <w:noProof/>
      </w:rPr>
      <w:t>13</w:t>
    </w:r>
    <w:r>
      <w:rPr>
        <w:rFonts w:ascii="宋体" w:hAnsi="宋体"/>
      </w:rPr>
      <w:fldChar w:fldCharType="end"/>
    </w:r>
  </w:p>
  <w:p w:rsidR="002B04E7" w:rsidRDefault="002B04E7">
    <w:pPr>
      <w:pStyle w:val="af4"/>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4E7" w:rsidRDefault="002B04E7">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2F2" w:rsidRDefault="002272F2">
      <w:r>
        <w:separator/>
      </w:r>
    </w:p>
  </w:footnote>
  <w:footnote w:type="continuationSeparator" w:id="0">
    <w:p w:rsidR="002272F2" w:rsidRDefault="00227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4E7" w:rsidRDefault="002B04E7">
    <w:pPr>
      <w:pStyle w:val="ae"/>
      <w:jc w:val="both"/>
      <w:rPr>
        <w:rFonts w:ascii="Arial Narrow" w:hAnsi="Arial Narrow"/>
        <w:color w:val="000000"/>
        <w:szCs w:val="21"/>
      </w:rPr>
    </w:pPr>
    <w:r>
      <w:rPr>
        <w:rFonts w:ascii="Arial Narrow" w:hAnsi="Arial Narrow" w:hint="eastAsia"/>
        <w:shd w:val="pct10" w:color="auto" w:fill="FFFFFF"/>
      </w:rPr>
      <w:t xml:space="preserve">招标文件                                 </w:t>
    </w:r>
    <w:r>
      <w:rPr>
        <w:rFonts w:ascii="Arial Narrow" w:eastAsia="宋体" w:hAnsi="Arial Narrow" w:hint="eastAsia"/>
        <w:shd w:val="pct10" w:color="auto" w:fill="FFFFFF"/>
      </w:rPr>
      <w:t xml:space="preserve">                                            </w:t>
    </w:r>
    <w:r>
      <w:rPr>
        <w:rFonts w:ascii="Arial Narrow" w:hAnsi="Arial Narrow" w:hint="eastAsia"/>
        <w:shd w:val="pct10" w:color="auto" w:fill="FFFFFF"/>
      </w:rPr>
      <w:t xml:space="preserve">  </w:t>
    </w:r>
    <w:r>
      <w:rPr>
        <w:rFonts w:ascii="Arial Narrow" w:eastAsia="宋体" w:hAnsi="Arial Narrow" w:hint="eastAsia"/>
        <w:shd w:val="pct10" w:color="auto" w:fill="FFFFFF"/>
      </w:rPr>
      <w:t xml:space="preserve"> </w:t>
    </w:r>
    <w:r>
      <w:rPr>
        <w:rFonts w:ascii="Arial Narrow" w:hAnsi="Arial Narrow" w:hint="eastAsia"/>
        <w:shd w:val="pct10" w:color="auto" w:fill="FFFFFF"/>
      </w:rPr>
      <w:t>福建国诚招标有限公司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4E7" w:rsidRDefault="002B04E7">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EF3E63"/>
    <w:multiLevelType w:val="singleLevel"/>
    <w:tmpl w:val="C6EF3E63"/>
    <w:lvl w:ilvl="0">
      <w:start w:val="11"/>
      <w:numFmt w:val="decimal"/>
      <w:suff w:val="nothing"/>
      <w:lvlText w:val="%1、"/>
      <w:lvlJc w:val="left"/>
    </w:lvl>
  </w:abstractNum>
  <w:abstractNum w:abstractNumId="1">
    <w:nsid w:val="FE27FEAB"/>
    <w:multiLevelType w:val="singleLevel"/>
    <w:tmpl w:val="FE27FEAB"/>
    <w:lvl w:ilvl="0">
      <w:start w:val="1"/>
      <w:numFmt w:val="decimal"/>
      <w:lvlText w:val="%1."/>
      <w:lvlJc w:val="left"/>
      <w:pPr>
        <w:ind w:left="425" w:hanging="425"/>
      </w:pPr>
    </w:lvl>
  </w:abstractNum>
  <w:abstractNum w:abstractNumId="2">
    <w:nsid w:val="06076599"/>
    <w:multiLevelType w:val="singleLevel"/>
    <w:tmpl w:val="06076599"/>
    <w:lvl w:ilvl="0">
      <w:start w:val="1"/>
      <w:numFmt w:val="decimal"/>
      <w:lvlText w:val="%1."/>
      <w:lvlJc w:val="left"/>
      <w:pPr>
        <w:ind w:left="425" w:hanging="425"/>
      </w:pPr>
    </w:lvl>
  </w:abstractNum>
  <w:abstractNum w:abstractNumId="3">
    <w:nsid w:val="1CBF787A"/>
    <w:multiLevelType w:val="hybridMultilevel"/>
    <w:tmpl w:val="B6B0346E"/>
    <w:lvl w:ilvl="0" w:tplc="2ADA4A82">
      <w:start w:val="7"/>
      <w:numFmt w:val="decimal"/>
      <w:lvlText w:val="%1、"/>
      <w:lvlJc w:val="left"/>
      <w:pPr>
        <w:ind w:left="840" w:hanging="360"/>
      </w:pPr>
      <w:rPr>
        <w:rFonts w:hint="default"/>
      </w:rPr>
    </w:lvl>
    <w:lvl w:ilvl="1" w:tplc="CFF6C176" w:tentative="1">
      <w:start w:val="1"/>
      <w:numFmt w:val="lowerLetter"/>
      <w:lvlText w:val="%2)"/>
      <w:lvlJc w:val="left"/>
      <w:pPr>
        <w:ind w:left="1320" w:hanging="420"/>
      </w:pPr>
    </w:lvl>
    <w:lvl w:ilvl="2" w:tplc="80444AB8" w:tentative="1">
      <w:start w:val="1"/>
      <w:numFmt w:val="lowerRoman"/>
      <w:lvlText w:val="%3."/>
      <w:lvlJc w:val="right"/>
      <w:pPr>
        <w:ind w:left="1740" w:hanging="420"/>
      </w:pPr>
    </w:lvl>
    <w:lvl w:ilvl="3" w:tplc="F1E47EBE" w:tentative="1">
      <w:start w:val="1"/>
      <w:numFmt w:val="decimal"/>
      <w:lvlText w:val="%4."/>
      <w:lvlJc w:val="left"/>
      <w:pPr>
        <w:ind w:left="2160" w:hanging="420"/>
      </w:pPr>
    </w:lvl>
    <w:lvl w:ilvl="4" w:tplc="DC0C6AFE" w:tentative="1">
      <w:start w:val="1"/>
      <w:numFmt w:val="lowerLetter"/>
      <w:lvlText w:val="%5)"/>
      <w:lvlJc w:val="left"/>
      <w:pPr>
        <w:ind w:left="2580" w:hanging="420"/>
      </w:pPr>
    </w:lvl>
    <w:lvl w:ilvl="5" w:tplc="18DC1122" w:tentative="1">
      <w:start w:val="1"/>
      <w:numFmt w:val="lowerRoman"/>
      <w:lvlText w:val="%6."/>
      <w:lvlJc w:val="right"/>
      <w:pPr>
        <w:ind w:left="3000" w:hanging="420"/>
      </w:pPr>
    </w:lvl>
    <w:lvl w:ilvl="6" w:tplc="B0541CFC" w:tentative="1">
      <w:start w:val="1"/>
      <w:numFmt w:val="decimal"/>
      <w:lvlText w:val="%7."/>
      <w:lvlJc w:val="left"/>
      <w:pPr>
        <w:ind w:left="3420" w:hanging="420"/>
      </w:pPr>
    </w:lvl>
    <w:lvl w:ilvl="7" w:tplc="6B5C0638" w:tentative="1">
      <w:start w:val="1"/>
      <w:numFmt w:val="lowerLetter"/>
      <w:lvlText w:val="%8)"/>
      <w:lvlJc w:val="left"/>
      <w:pPr>
        <w:ind w:left="3840" w:hanging="420"/>
      </w:pPr>
    </w:lvl>
    <w:lvl w:ilvl="8" w:tplc="E82C8888" w:tentative="1">
      <w:start w:val="1"/>
      <w:numFmt w:val="lowerRoman"/>
      <w:lvlText w:val="%9."/>
      <w:lvlJc w:val="right"/>
      <w:pPr>
        <w:ind w:left="4260" w:hanging="420"/>
      </w:pPr>
    </w:lvl>
  </w:abstractNum>
  <w:abstractNum w:abstractNumId="4">
    <w:nsid w:val="1E9B638B"/>
    <w:multiLevelType w:val="hybridMultilevel"/>
    <w:tmpl w:val="436A85EA"/>
    <w:lvl w:ilvl="0" w:tplc="6C78D1AA">
      <w:start w:val="8"/>
      <w:numFmt w:val="decimal"/>
      <w:lvlText w:val="%1、"/>
      <w:lvlJc w:val="left"/>
      <w:pPr>
        <w:ind w:left="720" w:hanging="720"/>
      </w:pPr>
      <w:rPr>
        <w:rFonts w:hint="default"/>
      </w:rPr>
    </w:lvl>
    <w:lvl w:ilvl="1" w:tplc="224AB280" w:tentative="1">
      <w:start w:val="1"/>
      <w:numFmt w:val="lowerLetter"/>
      <w:lvlText w:val="%2)"/>
      <w:lvlJc w:val="left"/>
      <w:pPr>
        <w:ind w:left="840" w:hanging="420"/>
      </w:pPr>
    </w:lvl>
    <w:lvl w:ilvl="2" w:tplc="87CACB1A" w:tentative="1">
      <w:start w:val="1"/>
      <w:numFmt w:val="lowerRoman"/>
      <w:lvlText w:val="%3."/>
      <w:lvlJc w:val="right"/>
      <w:pPr>
        <w:ind w:left="1260" w:hanging="420"/>
      </w:pPr>
    </w:lvl>
    <w:lvl w:ilvl="3" w:tplc="5B6A8184" w:tentative="1">
      <w:start w:val="1"/>
      <w:numFmt w:val="decimal"/>
      <w:lvlText w:val="%4."/>
      <w:lvlJc w:val="left"/>
      <w:pPr>
        <w:ind w:left="1680" w:hanging="420"/>
      </w:pPr>
    </w:lvl>
    <w:lvl w:ilvl="4" w:tplc="3E98E2CA" w:tentative="1">
      <w:start w:val="1"/>
      <w:numFmt w:val="lowerLetter"/>
      <w:lvlText w:val="%5)"/>
      <w:lvlJc w:val="left"/>
      <w:pPr>
        <w:ind w:left="2100" w:hanging="420"/>
      </w:pPr>
    </w:lvl>
    <w:lvl w:ilvl="5" w:tplc="F9E427BC" w:tentative="1">
      <w:start w:val="1"/>
      <w:numFmt w:val="lowerRoman"/>
      <w:lvlText w:val="%6."/>
      <w:lvlJc w:val="right"/>
      <w:pPr>
        <w:ind w:left="2520" w:hanging="420"/>
      </w:pPr>
    </w:lvl>
    <w:lvl w:ilvl="6" w:tplc="C950A122" w:tentative="1">
      <w:start w:val="1"/>
      <w:numFmt w:val="decimal"/>
      <w:lvlText w:val="%7."/>
      <w:lvlJc w:val="left"/>
      <w:pPr>
        <w:ind w:left="2940" w:hanging="420"/>
      </w:pPr>
    </w:lvl>
    <w:lvl w:ilvl="7" w:tplc="1F567952" w:tentative="1">
      <w:start w:val="1"/>
      <w:numFmt w:val="lowerLetter"/>
      <w:lvlText w:val="%8)"/>
      <w:lvlJc w:val="left"/>
      <w:pPr>
        <w:ind w:left="3360" w:hanging="420"/>
      </w:pPr>
    </w:lvl>
    <w:lvl w:ilvl="8" w:tplc="D0E226C0" w:tentative="1">
      <w:start w:val="1"/>
      <w:numFmt w:val="lowerRoman"/>
      <w:lvlText w:val="%9."/>
      <w:lvlJc w:val="right"/>
      <w:pPr>
        <w:ind w:left="3780" w:hanging="420"/>
      </w:pPr>
    </w:lvl>
  </w:abstractNum>
  <w:abstractNum w:abstractNumId="5">
    <w:nsid w:val="27650FFE"/>
    <w:multiLevelType w:val="hybridMultilevel"/>
    <w:tmpl w:val="58BA2D0A"/>
    <w:lvl w:ilvl="0" w:tplc="4886B1BE">
      <w:start w:val="5"/>
      <w:numFmt w:val="decimal"/>
      <w:lvlText w:val="%1、"/>
      <w:lvlJc w:val="left"/>
      <w:pPr>
        <w:ind w:left="840" w:hanging="360"/>
      </w:pPr>
      <w:rPr>
        <w:rFonts w:hint="default"/>
      </w:rPr>
    </w:lvl>
    <w:lvl w:ilvl="1" w:tplc="5C22F66C" w:tentative="1">
      <w:start w:val="1"/>
      <w:numFmt w:val="lowerLetter"/>
      <w:lvlText w:val="%2)"/>
      <w:lvlJc w:val="left"/>
      <w:pPr>
        <w:ind w:left="1320" w:hanging="420"/>
      </w:pPr>
    </w:lvl>
    <w:lvl w:ilvl="2" w:tplc="4A2600C4" w:tentative="1">
      <w:start w:val="1"/>
      <w:numFmt w:val="lowerRoman"/>
      <w:lvlText w:val="%3."/>
      <w:lvlJc w:val="right"/>
      <w:pPr>
        <w:ind w:left="1740" w:hanging="420"/>
      </w:pPr>
    </w:lvl>
    <w:lvl w:ilvl="3" w:tplc="C3A05E0A" w:tentative="1">
      <w:start w:val="1"/>
      <w:numFmt w:val="decimal"/>
      <w:lvlText w:val="%4."/>
      <w:lvlJc w:val="left"/>
      <w:pPr>
        <w:ind w:left="2160" w:hanging="420"/>
      </w:pPr>
    </w:lvl>
    <w:lvl w:ilvl="4" w:tplc="43F8CF4C" w:tentative="1">
      <w:start w:val="1"/>
      <w:numFmt w:val="lowerLetter"/>
      <w:lvlText w:val="%5)"/>
      <w:lvlJc w:val="left"/>
      <w:pPr>
        <w:ind w:left="2580" w:hanging="420"/>
      </w:pPr>
    </w:lvl>
    <w:lvl w:ilvl="5" w:tplc="505C58D8" w:tentative="1">
      <w:start w:val="1"/>
      <w:numFmt w:val="lowerRoman"/>
      <w:lvlText w:val="%6."/>
      <w:lvlJc w:val="right"/>
      <w:pPr>
        <w:ind w:left="3000" w:hanging="420"/>
      </w:pPr>
    </w:lvl>
    <w:lvl w:ilvl="6" w:tplc="CD1C501E" w:tentative="1">
      <w:start w:val="1"/>
      <w:numFmt w:val="decimal"/>
      <w:lvlText w:val="%7."/>
      <w:lvlJc w:val="left"/>
      <w:pPr>
        <w:ind w:left="3420" w:hanging="420"/>
      </w:pPr>
    </w:lvl>
    <w:lvl w:ilvl="7" w:tplc="155264BC" w:tentative="1">
      <w:start w:val="1"/>
      <w:numFmt w:val="lowerLetter"/>
      <w:lvlText w:val="%8)"/>
      <w:lvlJc w:val="left"/>
      <w:pPr>
        <w:ind w:left="3840" w:hanging="420"/>
      </w:pPr>
    </w:lvl>
    <w:lvl w:ilvl="8" w:tplc="1696BA8A" w:tentative="1">
      <w:start w:val="1"/>
      <w:numFmt w:val="lowerRoman"/>
      <w:lvlText w:val="%9."/>
      <w:lvlJc w:val="right"/>
      <w:pPr>
        <w:ind w:left="4260" w:hanging="420"/>
      </w:pPr>
    </w:lvl>
  </w:abstractNum>
  <w:abstractNum w:abstractNumId="6">
    <w:nsid w:val="2935FE5C"/>
    <w:multiLevelType w:val="singleLevel"/>
    <w:tmpl w:val="2935FE5C"/>
    <w:lvl w:ilvl="0">
      <w:start w:val="5"/>
      <w:numFmt w:val="decimal"/>
      <w:suff w:val="nothing"/>
      <w:lvlText w:val="%1、"/>
      <w:lvlJc w:val="left"/>
    </w:lvl>
  </w:abstractNum>
  <w:abstractNum w:abstractNumId="7">
    <w:nsid w:val="3CD27955"/>
    <w:multiLevelType w:val="hybridMultilevel"/>
    <w:tmpl w:val="87F8AEE8"/>
    <w:lvl w:ilvl="0" w:tplc="A8B0030C">
      <w:start w:val="1"/>
      <w:numFmt w:val="decimal"/>
      <w:lvlText w:val="%1."/>
      <w:lvlJc w:val="left"/>
      <w:pPr>
        <w:ind w:left="360" w:hanging="360"/>
      </w:pPr>
      <w:rPr>
        <w:rFonts w:hint="default"/>
      </w:rPr>
    </w:lvl>
    <w:lvl w:ilvl="1" w:tplc="5374189A" w:tentative="1">
      <w:start w:val="1"/>
      <w:numFmt w:val="lowerLetter"/>
      <w:lvlText w:val="%2)"/>
      <w:lvlJc w:val="left"/>
      <w:pPr>
        <w:ind w:left="840" w:hanging="420"/>
      </w:pPr>
    </w:lvl>
    <w:lvl w:ilvl="2" w:tplc="21D69230" w:tentative="1">
      <w:start w:val="1"/>
      <w:numFmt w:val="lowerRoman"/>
      <w:lvlText w:val="%3."/>
      <w:lvlJc w:val="right"/>
      <w:pPr>
        <w:ind w:left="1260" w:hanging="420"/>
      </w:pPr>
    </w:lvl>
    <w:lvl w:ilvl="3" w:tplc="A9F6B606" w:tentative="1">
      <w:start w:val="1"/>
      <w:numFmt w:val="decimal"/>
      <w:lvlText w:val="%4."/>
      <w:lvlJc w:val="left"/>
      <w:pPr>
        <w:ind w:left="1680" w:hanging="420"/>
      </w:pPr>
    </w:lvl>
    <w:lvl w:ilvl="4" w:tplc="9C4A35AA" w:tentative="1">
      <w:start w:val="1"/>
      <w:numFmt w:val="lowerLetter"/>
      <w:lvlText w:val="%5)"/>
      <w:lvlJc w:val="left"/>
      <w:pPr>
        <w:ind w:left="2100" w:hanging="420"/>
      </w:pPr>
    </w:lvl>
    <w:lvl w:ilvl="5" w:tplc="2B48D840" w:tentative="1">
      <w:start w:val="1"/>
      <w:numFmt w:val="lowerRoman"/>
      <w:lvlText w:val="%6."/>
      <w:lvlJc w:val="right"/>
      <w:pPr>
        <w:ind w:left="2520" w:hanging="420"/>
      </w:pPr>
    </w:lvl>
    <w:lvl w:ilvl="6" w:tplc="A26229E4" w:tentative="1">
      <w:start w:val="1"/>
      <w:numFmt w:val="decimal"/>
      <w:lvlText w:val="%7."/>
      <w:lvlJc w:val="left"/>
      <w:pPr>
        <w:ind w:left="2940" w:hanging="420"/>
      </w:pPr>
    </w:lvl>
    <w:lvl w:ilvl="7" w:tplc="7B620290" w:tentative="1">
      <w:start w:val="1"/>
      <w:numFmt w:val="lowerLetter"/>
      <w:lvlText w:val="%8)"/>
      <w:lvlJc w:val="left"/>
      <w:pPr>
        <w:ind w:left="3360" w:hanging="420"/>
      </w:pPr>
    </w:lvl>
    <w:lvl w:ilvl="8" w:tplc="98183E5C" w:tentative="1">
      <w:start w:val="1"/>
      <w:numFmt w:val="lowerRoman"/>
      <w:lvlText w:val="%9."/>
      <w:lvlJc w:val="right"/>
      <w:pPr>
        <w:ind w:left="3780" w:hanging="420"/>
      </w:pPr>
    </w:lvl>
  </w:abstractNum>
  <w:abstractNum w:abstractNumId="8">
    <w:nsid w:val="409A8E0F"/>
    <w:multiLevelType w:val="singleLevel"/>
    <w:tmpl w:val="409A8E0F"/>
    <w:lvl w:ilvl="0">
      <w:start w:val="14"/>
      <w:numFmt w:val="decimal"/>
      <w:suff w:val="nothing"/>
      <w:lvlText w:val="%1、"/>
      <w:lvlJc w:val="left"/>
    </w:lvl>
  </w:abstractNum>
  <w:abstractNum w:abstractNumId="9">
    <w:nsid w:val="458B2E2F"/>
    <w:multiLevelType w:val="hybridMultilevel"/>
    <w:tmpl w:val="009A4EF4"/>
    <w:lvl w:ilvl="0" w:tplc="687CB3A4">
      <w:start w:val="7"/>
      <w:numFmt w:val="decimal"/>
      <w:lvlText w:val="%1、"/>
      <w:lvlJc w:val="left"/>
      <w:pPr>
        <w:ind w:left="1200" w:hanging="720"/>
      </w:pPr>
      <w:rPr>
        <w:rFonts w:hint="default"/>
      </w:rPr>
    </w:lvl>
    <w:lvl w:ilvl="1" w:tplc="0C10FBBE" w:tentative="1">
      <w:start w:val="1"/>
      <w:numFmt w:val="lowerLetter"/>
      <w:lvlText w:val="%2)"/>
      <w:lvlJc w:val="left"/>
      <w:pPr>
        <w:ind w:left="1320" w:hanging="420"/>
      </w:pPr>
    </w:lvl>
    <w:lvl w:ilvl="2" w:tplc="41C6A60A" w:tentative="1">
      <w:start w:val="1"/>
      <w:numFmt w:val="lowerRoman"/>
      <w:lvlText w:val="%3."/>
      <w:lvlJc w:val="right"/>
      <w:pPr>
        <w:ind w:left="1740" w:hanging="420"/>
      </w:pPr>
    </w:lvl>
    <w:lvl w:ilvl="3" w:tplc="36C6D21E" w:tentative="1">
      <w:start w:val="1"/>
      <w:numFmt w:val="decimal"/>
      <w:lvlText w:val="%4."/>
      <w:lvlJc w:val="left"/>
      <w:pPr>
        <w:ind w:left="2160" w:hanging="420"/>
      </w:pPr>
    </w:lvl>
    <w:lvl w:ilvl="4" w:tplc="48F0AECA" w:tentative="1">
      <w:start w:val="1"/>
      <w:numFmt w:val="lowerLetter"/>
      <w:lvlText w:val="%5)"/>
      <w:lvlJc w:val="left"/>
      <w:pPr>
        <w:ind w:left="2580" w:hanging="420"/>
      </w:pPr>
    </w:lvl>
    <w:lvl w:ilvl="5" w:tplc="306E5BF6" w:tentative="1">
      <w:start w:val="1"/>
      <w:numFmt w:val="lowerRoman"/>
      <w:lvlText w:val="%6."/>
      <w:lvlJc w:val="right"/>
      <w:pPr>
        <w:ind w:left="3000" w:hanging="420"/>
      </w:pPr>
    </w:lvl>
    <w:lvl w:ilvl="6" w:tplc="81669F5C" w:tentative="1">
      <w:start w:val="1"/>
      <w:numFmt w:val="decimal"/>
      <w:lvlText w:val="%7."/>
      <w:lvlJc w:val="left"/>
      <w:pPr>
        <w:ind w:left="3420" w:hanging="420"/>
      </w:pPr>
    </w:lvl>
    <w:lvl w:ilvl="7" w:tplc="081A2CA8" w:tentative="1">
      <w:start w:val="1"/>
      <w:numFmt w:val="lowerLetter"/>
      <w:lvlText w:val="%8)"/>
      <w:lvlJc w:val="left"/>
      <w:pPr>
        <w:ind w:left="3840" w:hanging="420"/>
      </w:pPr>
    </w:lvl>
    <w:lvl w:ilvl="8" w:tplc="B36CA81E" w:tentative="1">
      <w:start w:val="1"/>
      <w:numFmt w:val="lowerRoman"/>
      <w:lvlText w:val="%9."/>
      <w:lvlJc w:val="right"/>
      <w:pPr>
        <w:ind w:left="4260" w:hanging="420"/>
      </w:pPr>
    </w:lvl>
  </w:abstractNum>
  <w:abstractNum w:abstractNumId="10">
    <w:nsid w:val="484B3526"/>
    <w:multiLevelType w:val="hybridMultilevel"/>
    <w:tmpl w:val="BAB2B7C2"/>
    <w:lvl w:ilvl="0" w:tplc="BE50AA54">
      <w:start w:val="7"/>
      <w:numFmt w:val="decimal"/>
      <w:lvlText w:val="%1、"/>
      <w:lvlJc w:val="left"/>
      <w:pPr>
        <w:ind w:left="840" w:hanging="360"/>
      </w:pPr>
      <w:rPr>
        <w:rFonts w:hint="default"/>
      </w:rPr>
    </w:lvl>
    <w:lvl w:ilvl="1" w:tplc="E69C787C" w:tentative="1">
      <w:start w:val="1"/>
      <w:numFmt w:val="lowerLetter"/>
      <w:lvlText w:val="%2)"/>
      <w:lvlJc w:val="left"/>
      <w:pPr>
        <w:ind w:left="1320" w:hanging="420"/>
      </w:pPr>
    </w:lvl>
    <w:lvl w:ilvl="2" w:tplc="AD842F4E" w:tentative="1">
      <w:start w:val="1"/>
      <w:numFmt w:val="lowerRoman"/>
      <w:lvlText w:val="%3."/>
      <w:lvlJc w:val="right"/>
      <w:pPr>
        <w:ind w:left="1740" w:hanging="420"/>
      </w:pPr>
    </w:lvl>
    <w:lvl w:ilvl="3" w:tplc="29A06698" w:tentative="1">
      <w:start w:val="1"/>
      <w:numFmt w:val="decimal"/>
      <w:lvlText w:val="%4."/>
      <w:lvlJc w:val="left"/>
      <w:pPr>
        <w:ind w:left="2160" w:hanging="420"/>
      </w:pPr>
    </w:lvl>
    <w:lvl w:ilvl="4" w:tplc="725E10A8" w:tentative="1">
      <w:start w:val="1"/>
      <w:numFmt w:val="lowerLetter"/>
      <w:lvlText w:val="%5)"/>
      <w:lvlJc w:val="left"/>
      <w:pPr>
        <w:ind w:left="2580" w:hanging="420"/>
      </w:pPr>
    </w:lvl>
    <w:lvl w:ilvl="5" w:tplc="7C1471A0" w:tentative="1">
      <w:start w:val="1"/>
      <w:numFmt w:val="lowerRoman"/>
      <w:lvlText w:val="%6."/>
      <w:lvlJc w:val="right"/>
      <w:pPr>
        <w:ind w:left="3000" w:hanging="420"/>
      </w:pPr>
    </w:lvl>
    <w:lvl w:ilvl="6" w:tplc="82F45C82" w:tentative="1">
      <w:start w:val="1"/>
      <w:numFmt w:val="decimal"/>
      <w:lvlText w:val="%7."/>
      <w:lvlJc w:val="left"/>
      <w:pPr>
        <w:ind w:left="3420" w:hanging="420"/>
      </w:pPr>
    </w:lvl>
    <w:lvl w:ilvl="7" w:tplc="59F46ED4" w:tentative="1">
      <w:start w:val="1"/>
      <w:numFmt w:val="lowerLetter"/>
      <w:lvlText w:val="%8)"/>
      <w:lvlJc w:val="left"/>
      <w:pPr>
        <w:ind w:left="3840" w:hanging="420"/>
      </w:pPr>
    </w:lvl>
    <w:lvl w:ilvl="8" w:tplc="19042812" w:tentative="1">
      <w:start w:val="1"/>
      <w:numFmt w:val="lowerRoman"/>
      <w:lvlText w:val="%9."/>
      <w:lvlJc w:val="right"/>
      <w:pPr>
        <w:ind w:left="4260" w:hanging="420"/>
      </w:pPr>
    </w:lvl>
  </w:abstractNum>
  <w:abstractNum w:abstractNumId="11">
    <w:nsid w:val="60BFF0F7"/>
    <w:multiLevelType w:val="singleLevel"/>
    <w:tmpl w:val="60BFF0F7"/>
    <w:lvl w:ilvl="0">
      <w:start w:val="8"/>
      <w:numFmt w:val="decimal"/>
      <w:suff w:val="nothing"/>
      <w:lvlText w:val="%1、"/>
      <w:lvlJc w:val="left"/>
    </w:lvl>
  </w:abstractNum>
  <w:abstractNum w:abstractNumId="12">
    <w:nsid w:val="63A85438"/>
    <w:multiLevelType w:val="singleLevel"/>
    <w:tmpl w:val="63A85438"/>
    <w:lvl w:ilvl="0">
      <w:start w:val="1"/>
      <w:numFmt w:val="decimal"/>
      <w:lvlText w:val="%1."/>
      <w:lvlJc w:val="left"/>
      <w:pPr>
        <w:ind w:left="425" w:hanging="425"/>
      </w:pPr>
    </w:lvl>
  </w:abstractNum>
  <w:num w:numId="1">
    <w:abstractNumId w:val="7"/>
  </w:num>
  <w:num w:numId="2">
    <w:abstractNumId w:val="6"/>
  </w:num>
  <w:num w:numId="3">
    <w:abstractNumId w:val="11"/>
  </w:num>
  <w:num w:numId="4">
    <w:abstractNumId w:val="0"/>
  </w:num>
  <w:num w:numId="5">
    <w:abstractNumId w:val="8"/>
  </w:num>
  <w:num w:numId="6">
    <w:abstractNumId w:val="5"/>
  </w:num>
  <w:num w:numId="7">
    <w:abstractNumId w:val="4"/>
  </w:num>
  <w:num w:numId="8">
    <w:abstractNumId w:val="9"/>
  </w:num>
  <w:num w:numId="9">
    <w:abstractNumId w:val="10"/>
  </w:num>
  <w:num w:numId="10">
    <w:abstractNumId w:val="3"/>
  </w:num>
  <w:num w:numId="11">
    <w:abstractNumId w:val="2"/>
    <w:lvlOverride w:ilvl="0">
      <w:startOverride w:val="1"/>
    </w:lvlOverride>
  </w:num>
  <w:num w:numId="12">
    <w:abstractNumId w:val="1"/>
    <w:lvlOverride w:ilvl="0">
      <w:startOverride w:val="1"/>
    </w:lvlOverride>
  </w:num>
  <w:num w:numId="1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383B"/>
    <w:rsid w:val="0000242D"/>
    <w:rsid w:val="00002C80"/>
    <w:rsid w:val="0001390A"/>
    <w:rsid w:val="00016BE8"/>
    <w:rsid w:val="0003423C"/>
    <w:rsid w:val="000523B3"/>
    <w:rsid w:val="0005458B"/>
    <w:rsid w:val="00055AB9"/>
    <w:rsid w:val="00061B44"/>
    <w:rsid w:val="00064770"/>
    <w:rsid w:val="00080BDB"/>
    <w:rsid w:val="00081FF9"/>
    <w:rsid w:val="00097745"/>
    <w:rsid w:val="000A6F0B"/>
    <w:rsid w:val="000B6B92"/>
    <w:rsid w:val="000B76C4"/>
    <w:rsid w:val="000B7934"/>
    <w:rsid w:val="000E6269"/>
    <w:rsid w:val="000E6994"/>
    <w:rsid w:val="000F4631"/>
    <w:rsid w:val="00105CF3"/>
    <w:rsid w:val="00117E57"/>
    <w:rsid w:val="0012291C"/>
    <w:rsid w:val="0013513D"/>
    <w:rsid w:val="0014447B"/>
    <w:rsid w:val="00151F24"/>
    <w:rsid w:val="00182586"/>
    <w:rsid w:val="00182AE9"/>
    <w:rsid w:val="00182B6A"/>
    <w:rsid w:val="00196088"/>
    <w:rsid w:val="001A5B4E"/>
    <w:rsid w:val="001B7B0E"/>
    <w:rsid w:val="001C0B70"/>
    <w:rsid w:val="001D5A86"/>
    <w:rsid w:val="001E570B"/>
    <w:rsid w:val="001E5FC8"/>
    <w:rsid w:val="001F11B4"/>
    <w:rsid w:val="00200159"/>
    <w:rsid w:val="002217EE"/>
    <w:rsid w:val="002272F2"/>
    <w:rsid w:val="00231217"/>
    <w:rsid w:val="002379FB"/>
    <w:rsid w:val="00241658"/>
    <w:rsid w:val="00256B47"/>
    <w:rsid w:val="0025732C"/>
    <w:rsid w:val="0026255B"/>
    <w:rsid w:val="00264E8C"/>
    <w:rsid w:val="0028354E"/>
    <w:rsid w:val="002969F2"/>
    <w:rsid w:val="002A1FE1"/>
    <w:rsid w:val="002A4A01"/>
    <w:rsid w:val="002B04E7"/>
    <w:rsid w:val="002C01FD"/>
    <w:rsid w:val="002E0EE2"/>
    <w:rsid w:val="002E3BE1"/>
    <w:rsid w:val="002F030F"/>
    <w:rsid w:val="002F09F5"/>
    <w:rsid w:val="002F401E"/>
    <w:rsid w:val="003068B8"/>
    <w:rsid w:val="0031075C"/>
    <w:rsid w:val="00333412"/>
    <w:rsid w:val="003453B2"/>
    <w:rsid w:val="00350526"/>
    <w:rsid w:val="00352E84"/>
    <w:rsid w:val="0036100F"/>
    <w:rsid w:val="003B2067"/>
    <w:rsid w:val="003B285D"/>
    <w:rsid w:val="003C0172"/>
    <w:rsid w:val="003E1108"/>
    <w:rsid w:val="003E1EB9"/>
    <w:rsid w:val="003E22D7"/>
    <w:rsid w:val="003E397E"/>
    <w:rsid w:val="003E55FD"/>
    <w:rsid w:val="003F222B"/>
    <w:rsid w:val="004351DC"/>
    <w:rsid w:val="00437E83"/>
    <w:rsid w:val="00440093"/>
    <w:rsid w:val="00440F7E"/>
    <w:rsid w:val="0044112B"/>
    <w:rsid w:val="00445876"/>
    <w:rsid w:val="00450773"/>
    <w:rsid w:val="00462DBF"/>
    <w:rsid w:val="00471925"/>
    <w:rsid w:val="004734F1"/>
    <w:rsid w:val="00491845"/>
    <w:rsid w:val="0049337B"/>
    <w:rsid w:val="00493D49"/>
    <w:rsid w:val="00496CA1"/>
    <w:rsid w:val="0049731E"/>
    <w:rsid w:val="004A12FB"/>
    <w:rsid w:val="004B383B"/>
    <w:rsid w:val="004B471D"/>
    <w:rsid w:val="004C014F"/>
    <w:rsid w:val="004C0E3F"/>
    <w:rsid w:val="004D01C5"/>
    <w:rsid w:val="0050650E"/>
    <w:rsid w:val="00512AA3"/>
    <w:rsid w:val="00527002"/>
    <w:rsid w:val="00542034"/>
    <w:rsid w:val="005437D0"/>
    <w:rsid w:val="0055490A"/>
    <w:rsid w:val="00556B30"/>
    <w:rsid w:val="005649C2"/>
    <w:rsid w:val="00575933"/>
    <w:rsid w:val="00586F6E"/>
    <w:rsid w:val="0059065E"/>
    <w:rsid w:val="005A082D"/>
    <w:rsid w:val="005A45C8"/>
    <w:rsid w:val="005E75AD"/>
    <w:rsid w:val="005F60AD"/>
    <w:rsid w:val="006133B0"/>
    <w:rsid w:val="00622806"/>
    <w:rsid w:val="00647276"/>
    <w:rsid w:val="00650B30"/>
    <w:rsid w:val="00685D0C"/>
    <w:rsid w:val="006879DB"/>
    <w:rsid w:val="006B205B"/>
    <w:rsid w:val="006B26D0"/>
    <w:rsid w:val="006B7C36"/>
    <w:rsid w:val="006C57C1"/>
    <w:rsid w:val="006E2383"/>
    <w:rsid w:val="006F063A"/>
    <w:rsid w:val="00701ED2"/>
    <w:rsid w:val="00704D14"/>
    <w:rsid w:val="00706B0B"/>
    <w:rsid w:val="0071155B"/>
    <w:rsid w:val="007142AA"/>
    <w:rsid w:val="00715F1F"/>
    <w:rsid w:val="00716FD9"/>
    <w:rsid w:val="0072244F"/>
    <w:rsid w:val="00723B9D"/>
    <w:rsid w:val="007319FB"/>
    <w:rsid w:val="00732B6A"/>
    <w:rsid w:val="00736FB0"/>
    <w:rsid w:val="00765723"/>
    <w:rsid w:val="00775900"/>
    <w:rsid w:val="00776E9B"/>
    <w:rsid w:val="00777A84"/>
    <w:rsid w:val="0078503D"/>
    <w:rsid w:val="00787218"/>
    <w:rsid w:val="007A425F"/>
    <w:rsid w:val="007B4E89"/>
    <w:rsid w:val="007B5AE0"/>
    <w:rsid w:val="007C1485"/>
    <w:rsid w:val="007C4F7B"/>
    <w:rsid w:val="007E1C10"/>
    <w:rsid w:val="007F1715"/>
    <w:rsid w:val="007F1893"/>
    <w:rsid w:val="007F4675"/>
    <w:rsid w:val="008055B5"/>
    <w:rsid w:val="00814BEC"/>
    <w:rsid w:val="00824B8E"/>
    <w:rsid w:val="00824F05"/>
    <w:rsid w:val="0083592D"/>
    <w:rsid w:val="00845F0C"/>
    <w:rsid w:val="00847329"/>
    <w:rsid w:val="00861F30"/>
    <w:rsid w:val="008664C2"/>
    <w:rsid w:val="00876DFE"/>
    <w:rsid w:val="008852B2"/>
    <w:rsid w:val="008952E3"/>
    <w:rsid w:val="008A791A"/>
    <w:rsid w:val="008B2B59"/>
    <w:rsid w:val="008B597B"/>
    <w:rsid w:val="008C4BB8"/>
    <w:rsid w:val="008D2305"/>
    <w:rsid w:val="008D31EE"/>
    <w:rsid w:val="008D4158"/>
    <w:rsid w:val="008E107B"/>
    <w:rsid w:val="008E4730"/>
    <w:rsid w:val="008E53EC"/>
    <w:rsid w:val="008F21C0"/>
    <w:rsid w:val="008F63AA"/>
    <w:rsid w:val="008F7CBD"/>
    <w:rsid w:val="009030FF"/>
    <w:rsid w:val="00905B3D"/>
    <w:rsid w:val="00911B41"/>
    <w:rsid w:val="00944625"/>
    <w:rsid w:val="00945281"/>
    <w:rsid w:val="00947C2F"/>
    <w:rsid w:val="009548E3"/>
    <w:rsid w:val="009577F4"/>
    <w:rsid w:val="009606A0"/>
    <w:rsid w:val="00961C7B"/>
    <w:rsid w:val="00965ACD"/>
    <w:rsid w:val="00971191"/>
    <w:rsid w:val="00971B93"/>
    <w:rsid w:val="00975DCC"/>
    <w:rsid w:val="00976C2E"/>
    <w:rsid w:val="00980DCC"/>
    <w:rsid w:val="00982FD8"/>
    <w:rsid w:val="009866B6"/>
    <w:rsid w:val="00987A64"/>
    <w:rsid w:val="00997FFA"/>
    <w:rsid w:val="009B5433"/>
    <w:rsid w:val="009C5757"/>
    <w:rsid w:val="009C72DE"/>
    <w:rsid w:val="009F4C3F"/>
    <w:rsid w:val="00A001ED"/>
    <w:rsid w:val="00A13830"/>
    <w:rsid w:val="00A2096E"/>
    <w:rsid w:val="00A3305C"/>
    <w:rsid w:val="00A335DB"/>
    <w:rsid w:val="00A40861"/>
    <w:rsid w:val="00A41102"/>
    <w:rsid w:val="00A5694E"/>
    <w:rsid w:val="00A57844"/>
    <w:rsid w:val="00A65B5A"/>
    <w:rsid w:val="00A735A8"/>
    <w:rsid w:val="00A7693F"/>
    <w:rsid w:val="00A845AA"/>
    <w:rsid w:val="00A86FE6"/>
    <w:rsid w:val="00A932B9"/>
    <w:rsid w:val="00A96C80"/>
    <w:rsid w:val="00AA415A"/>
    <w:rsid w:val="00AA66A6"/>
    <w:rsid w:val="00AB1CE5"/>
    <w:rsid w:val="00AB3E8D"/>
    <w:rsid w:val="00AB5D0B"/>
    <w:rsid w:val="00AD363F"/>
    <w:rsid w:val="00AD60CE"/>
    <w:rsid w:val="00AE60D3"/>
    <w:rsid w:val="00AE693A"/>
    <w:rsid w:val="00B01CDF"/>
    <w:rsid w:val="00B14419"/>
    <w:rsid w:val="00B17E71"/>
    <w:rsid w:val="00B21C19"/>
    <w:rsid w:val="00B249FF"/>
    <w:rsid w:val="00B257C0"/>
    <w:rsid w:val="00B42467"/>
    <w:rsid w:val="00B44814"/>
    <w:rsid w:val="00B54255"/>
    <w:rsid w:val="00B566F0"/>
    <w:rsid w:val="00B70D8D"/>
    <w:rsid w:val="00B7159E"/>
    <w:rsid w:val="00B849E5"/>
    <w:rsid w:val="00BA018C"/>
    <w:rsid w:val="00BA70DF"/>
    <w:rsid w:val="00BB2619"/>
    <w:rsid w:val="00BB4F6B"/>
    <w:rsid w:val="00BB7AEC"/>
    <w:rsid w:val="00BC1D70"/>
    <w:rsid w:val="00BC2A4D"/>
    <w:rsid w:val="00BC504E"/>
    <w:rsid w:val="00BD0319"/>
    <w:rsid w:val="00BE2E8F"/>
    <w:rsid w:val="00BE59AD"/>
    <w:rsid w:val="00BF5FAF"/>
    <w:rsid w:val="00C007CF"/>
    <w:rsid w:val="00C16445"/>
    <w:rsid w:val="00C1707C"/>
    <w:rsid w:val="00C22241"/>
    <w:rsid w:val="00C2693B"/>
    <w:rsid w:val="00C26DC0"/>
    <w:rsid w:val="00C37D4F"/>
    <w:rsid w:val="00C44BA1"/>
    <w:rsid w:val="00C62F28"/>
    <w:rsid w:val="00C645A5"/>
    <w:rsid w:val="00C65278"/>
    <w:rsid w:val="00C772B0"/>
    <w:rsid w:val="00C81289"/>
    <w:rsid w:val="00C93654"/>
    <w:rsid w:val="00C95FC9"/>
    <w:rsid w:val="00CA1A6C"/>
    <w:rsid w:val="00CA457D"/>
    <w:rsid w:val="00CB2E95"/>
    <w:rsid w:val="00CB68C6"/>
    <w:rsid w:val="00CB780E"/>
    <w:rsid w:val="00CC20C6"/>
    <w:rsid w:val="00CC7AB0"/>
    <w:rsid w:val="00CE16E5"/>
    <w:rsid w:val="00CF24ED"/>
    <w:rsid w:val="00D00C02"/>
    <w:rsid w:val="00D054B1"/>
    <w:rsid w:val="00D10764"/>
    <w:rsid w:val="00D10C9C"/>
    <w:rsid w:val="00D1647B"/>
    <w:rsid w:val="00D17CF5"/>
    <w:rsid w:val="00D302C2"/>
    <w:rsid w:val="00D33F49"/>
    <w:rsid w:val="00D41137"/>
    <w:rsid w:val="00D5173D"/>
    <w:rsid w:val="00D94FC6"/>
    <w:rsid w:val="00DA2517"/>
    <w:rsid w:val="00DA3169"/>
    <w:rsid w:val="00DA5207"/>
    <w:rsid w:val="00DB14A0"/>
    <w:rsid w:val="00DB4A04"/>
    <w:rsid w:val="00DC2057"/>
    <w:rsid w:val="00DC225D"/>
    <w:rsid w:val="00DC2FEF"/>
    <w:rsid w:val="00DC472B"/>
    <w:rsid w:val="00DC72B7"/>
    <w:rsid w:val="00DD2CA4"/>
    <w:rsid w:val="00DD3A1A"/>
    <w:rsid w:val="00DE2C53"/>
    <w:rsid w:val="00DE6CB0"/>
    <w:rsid w:val="00DF0476"/>
    <w:rsid w:val="00DF2256"/>
    <w:rsid w:val="00E07BD3"/>
    <w:rsid w:val="00E103D2"/>
    <w:rsid w:val="00E134FE"/>
    <w:rsid w:val="00E156C5"/>
    <w:rsid w:val="00E2354A"/>
    <w:rsid w:val="00E473B7"/>
    <w:rsid w:val="00E52490"/>
    <w:rsid w:val="00E52C5B"/>
    <w:rsid w:val="00E56BD0"/>
    <w:rsid w:val="00E63DF0"/>
    <w:rsid w:val="00E70576"/>
    <w:rsid w:val="00E9167B"/>
    <w:rsid w:val="00E93B8D"/>
    <w:rsid w:val="00E977F8"/>
    <w:rsid w:val="00E97D11"/>
    <w:rsid w:val="00EA37E7"/>
    <w:rsid w:val="00EA447E"/>
    <w:rsid w:val="00EB6E3E"/>
    <w:rsid w:val="00EC3CA2"/>
    <w:rsid w:val="00EC64B2"/>
    <w:rsid w:val="00ED3AE4"/>
    <w:rsid w:val="00EE75B8"/>
    <w:rsid w:val="00F00780"/>
    <w:rsid w:val="00F06C17"/>
    <w:rsid w:val="00F07362"/>
    <w:rsid w:val="00F074C4"/>
    <w:rsid w:val="00F20978"/>
    <w:rsid w:val="00F224AC"/>
    <w:rsid w:val="00F23609"/>
    <w:rsid w:val="00F31253"/>
    <w:rsid w:val="00F355AB"/>
    <w:rsid w:val="00F43CA8"/>
    <w:rsid w:val="00F44586"/>
    <w:rsid w:val="00F64AE3"/>
    <w:rsid w:val="00F662A9"/>
    <w:rsid w:val="00F76368"/>
    <w:rsid w:val="00F77CEF"/>
    <w:rsid w:val="00F875BC"/>
    <w:rsid w:val="00F9095A"/>
    <w:rsid w:val="00FA0A3E"/>
    <w:rsid w:val="00FA34BC"/>
    <w:rsid w:val="00FB1AF4"/>
    <w:rsid w:val="00FB3289"/>
    <w:rsid w:val="00FD21F4"/>
    <w:rsid w:val="00FD2A1E"/>
    <w:rsid w:val="00FD36EC"/>
    <w:rsid w:val="00FD66AE"/>
    <w:rsid w:val="00FD6862"/>
    <w:rsid w:val="00FE3510"/>
    <w:rsid w:val="00FF0828"/>
    <w:rsid w:val="00FF282E"/>
  </w:rsids>
  <m:mathPr>
    <m:mathFont m:val="Cambria Math"/>
    <m:brkBin m:val="before"/>
    <m:brkBinSub m:val="--"/>
    <m:smallFrac/>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qFormat="1"/>
    <w:lsdException w:name="toc 5" w:qFormat="1"/>
    <w:lsdException w:name="toc 6" w:qFormat="1"/>
    <w:lsdException w:name="toc 7" w:qFormat="1"/>
    <w:lsdException w:name="toc 8" w:qFormat="1"/>
    <w:lsdException w:name="toc 9" w:qFormat="1"/>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qFormat="1"/>
    <w:lsdException w:name="annotation reference"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Closing"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Plain Text" w:uiPriority="99" w:qFormat="1"/>
    <w:lsdException w:name="Normal (Web)"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8D"/>
    <w:pPr>
      <w:widowControl w:val="0"/>
      <w:jc w:val="both"/>
    </w:pPr>
    <w:rPr>
      <w:rFonts w:ascii="黑体" w:hAnsi="黑体"/>
      <w:kern w:val="2"/>
      <w:sz w:val="21"/>
      <w:szCs w:val="24"/>
    </w:rPr>
  </w:style>
  <w:style w:type="paragraph" w:styleId="1">
    <w:name w:val="heading 1"/>
    <w:basedOn w:val="a"/>
    <w:next w:val="a"/>
    <w:link w:val="1Char"/>
    <w:qFormat/>
    <w:rsid w:val="00BC504E"/>
    <w:pPr>
      <w:keepNext/>
      <w:keepLines/>
      <w:spacing w:before="340" w:after="330" w:line="576" w:lineRule="auto"/>
      <w:jc w:val="center"/>
      <w:outlineLvl w:val="0"/>
    </w:pPr>
    <w:rPr>
      <w:rFonts w:eastAsia="CG Times"/>
      <w:b/>
      <w:kern w:val="44"/>
      <w:sz w:val="36"/>
      <w:szCs w:val="20"/>
    </w:rPr>
  </w:style>
  <w:style w:type="paragraph" w:styleId="2">
    <w:name w:val="heading 2"/>
    <w:basedOn w:val="a"/>
    <w:next w:val="a0"/>
    <w:link w:val="2Char"/>
    <w:qFormat/>
    <w:rsid w:val="00BC504E"/>
    <w:pPr>
      <w:keepNext/>
      <w:keepLines/>
      <w:spacing w:before="260" w:after="260" w:line="413" w:lineRule="auto"/>
      <w:jc w:val="center"/>
      <w:outlineLvl w:val="1"/>
    </w:pPr>
    <w:rPr>
      <w:rFonts w:ascii="Arial Black" w:eastAsia="Arial Narrow" w:hAnsi="Arial Black"/>
      <w:b/>
      <w:sz w:val="30"/>
    </w:rPr>
  </w:style>
  <w:style w:type="paragraph" w:styleId="3">
    <w:name w:val="heading 3"/>
    <w:basedOn w:val="a"/>
    <w:next w:val="a"/>
    <w:link w:val="3Char"/>
    <w:qFormat/>
    <w:rsid w:val="00BC504E"/>
    <w:pPr>
      <w:keepNext/>
      <w:keepLines/>
      <w:spacing w:before="260" w:after="260" w:line="413" w:lineRule="auto"/>
      <w:outlineLvl w:val="2"/>
    </w:pPr>
    <w:rPr>
      <w:b/>
      <w:bCs/>
      <w:sz w:val="32"/>
      <w:szCs w:val="32"/>
    </w:rPr>
  </w:style>
  <w:style w:type="paragraph" w:styleId="4">
    <w:name w:val="heading 4"/>
    <w:basedOn w:val="a"/>
    <w:next w:val="a"/>
    <w:link w:val="4Char"/>
    <w:qFormat/>
    <w:rsid w:val="00BC504E"/>
    <w:pPr>
      <w:keepNext/>
      <w:keepLines/>
      <w:spacing w:before="280" w:after="290" w:line="372" w:lineRule="auto"/>
      <w:outlineLvl w:val="3"/>
    </w:pPr>
    <w:rPr>
      <w:rFonts w:ascii="Symbol" w:eastAsia="CG Times" w:hAnsi="Symbol"/>
      <w:b/>
      <w:bCs/>
      <w:sz w:val="28"/>
      <w:szCs w:val="28"/>
    </w:rPr>
  </w:style>
  <w:style w:type="paragraph" w:styleId="5">
    <w:name w:val="heading 5"/>
    <w:basedOn w:val="a"/>
    <w:next w:val="a0"/>
    <w:link w:val="5Char"/>
    <w:qFormat/>
    <w:rsid w:val="00BC504E"/>
    <w:pPr>
      <w:keepNext/>
      <w:keepLines/>
      <w:spacing w:before="280" w:after="290" w:line="372" w:lineRule="auto"/>
      <w:outlineLvl w:val="4"/>
    </w:pPr>
    <w:rPr>
      <w:rFonts w:eastAsia="Arial Narrow"/>
      <w:b/>
      <w:sz w:val="28"/>
    </w:rPr>
  </w:style>
  <w:style w:type="paragraph" w:styleId="6">
    <w:name w:val="heading 6"/>
    <w:basedOn w:val="a"/>
    <w:next w:val="a0"/>
    <w:link w:val="6Char"/>
    <w:qFormat/>
    <w:rsid w:val="00BC504E"/>
    <w:pPr>
      <w:keepNext/>
      <w:keepLines/>
      <w:spacing w:before="240" w:after="64" w:line="317" w:lineRule="auto"/>
      <w:outlineLvl w:val="5"/>
    </w:pPr>
    <w:rPr>
      <w:rFonts w:ascii="Symbol" w:eastAsia="CG Times" w:hAnsi="Symbol"/>
      <w:b/>
      <w:sz w:val="24"/>
      <w:szCs w:val="20"/>
    </w:rPr>
  </w:style>
  <w:style w:type="paragraph" w:styleId="7">
    <w:name w:val="heading 7"/>
    <w:basedOn w:val="a"/>
    <w:next w:val="a0"/>
    <w:link w:val="7Char"/>
    <w:qFormat/>
    <w:rsid w:val="00BC504E"/>
    <w:pPr>
      <w:keepNext/>
      <w:keepLines/>
      <w:spacing w:before="240" w:after="64" w:line="317" w:lineRule="auto"/>
      <w:outlineLvl w:val="6"/>
    </w:pPr>
    <w:rPr>
      <w:b/>
      <w:sz w:val="24"/>
      <w:szCs w:val="20"/>
    </w:rPr>
  </w:style>
  <w:style w:type="paragraph" w:styleId="8">
    <w:name w:val="heading 8"/>
    <w:basedOn w:val="a"/>
    <w:next w:val="a0"/>
    <w:link w:val="8Char"/>
    <w:qFormat/>
    <w:rsid w:val="00BC504E"/>
    <w:pPr>
      <w:keepNext/>
      <w:keepLines/>
      <w:spacing w:before="240" w:after="64" w:line="317" w:lineRule="auto"/>
      <w:outlineLvl w:val="7"/>
    </w:pPr>
    <w:rPr>
      <w:rFonts w:ascii="Symbol" w:eastAsia="CG Times" w:hAnsi="Symbol"/>
      <w:sz w:val="24"/>
      <w:szCs w:val="20"/>
    </w:rPr>
  </w:style>
  <w:style w:type="paragraph" w:styleId="9">
    <w:name w:val="heading 9"/>
    <w:basedOn w:val="a"/>
    <w:next w:val="a0"/>
    <w:link w:val="9Char"/>
    <w:qFormat/>
    <w:rsid w:val="00BC504E"/>
    <w:pPr>
      <w:keepNext/>
      <w:keepLines/>
      <w:spacing w:before="240" w:after="64" w:line="317" w:lineRule="auto"/>
      <w:outlineLvl w:val="8"/>
    </w:pPr>
    <w:rPr>
      <w:rFonts w:ascii="Symbol" w:eastAsia="CG Times" w:hAnsi="Symbo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450773"/>
    <w:rPr>
      <w:rFonts w:ascii="黑体" w:eastAsia="CG Times" w:hAnsi="黑体"/>
      <w:b/>
      <w:kern w:val="44"/>
      <w:sz w:val="36"/>
    </w:rPr>
  </w:style>
  <w:style w:type="paragraph" w:styleId="a0">
    <w:name w:val="Normal Indent"/>
    <w:aliases w:val="ALT+Z,ALT+Z Char Char Char,Normal Indent Char Char Char,Normal Indent Char1 Char1,Normal Indent Char2,四号,四号 Char,四号 Char Cha,标题4 Char Char Char,正文缩进（首行缩进两字）,正文非缩进,正文非缩进 Char Char Char,段1,段1 Char Char Char,特点,特点 Char Char Char,表正文,表正文 Char "/>
    <w:basedOn w:val="a"/>
    <w:link w:val="Char"/>
    <w:uiPriority w:val="99"/>
    <w:qFormat/>
    <w:rsid w:val="00BC504E"/>
    <w:pPr>
      <w:ind w:firstLine="420"/>
    </w:pPr>
    <w:rPr>
      <w:rFonts w:ascii="Times New Roman" w:eastAsia="Arial Narrow" w:hAnsi="Times New Roman"/>
      <w:szCs w:val="20"/>
    </w:rPr>
  </w:style>
  <w:style w:type="character" w:customStyle="1" w:styleId="Char">
    <w:name w:val="正文缩进 Char"/>
    <w:aliases w:val="ALT+Z Char,ALT+Z Char Char Char Char,Normal Indent Char Char Char Char,Normal Indent Char1 Char1 Char,Normal Indent Char2 Char,四号 Char1,四号 Char Char,四号 Char Cha Char,标题4 Char Char Char Char,正文缩进（首行缩进两字） Char,正文非缩进 Char,段1 Char,特点 Char,表正文 Char"/>
    <w:link w:val="a0"/>
    <w:qFormat/>
    <w:rsid w:val="00BC504E"/>
    <w:rPr>
      <w:rFonts w:eastAsia="Arial Narrow"/>
      <w:kern w:val="2"/>
      <w:sz w:val="21"/>
      <w:lang w:val="en-US" w:eastAsia="zh-CN" w:bidi="ar-SA"/>
    </w:rPr>
  </w:style>
  <w:style w:type="character" w:customStyle="1" w:styleId="2Char">
    <w:name w:val="标题 2 Char"/>
    <w:link w:val="2"/>
    <w:qFormat/>
    <w:rsid w:val="00BC504E"/>
    <w:rPr>
      <w:rFonts w:ascii="Arial Black" w:eastAsia="Arial Narrow" w:hAnsi="Arial Black"/>
      <w:b/>
      <w:kern w:val="2"/>
      <w:sz w:val="30"/>
      <w:szCs w:val="24"/>
      <w:lang w:val="en-US" w:eastAsia="zh-CN" w:bidi="ar-SA"/>
    </w:rPr>
  </w:style>
  <w:style w:type="character" w:customStyle="1" w:styleId="3Char">
    <w:name w:val="标题 3 Char"/>
    <w:link w:val="3"/>
    <w:rsid w:val="00450773"/>
    <w:rPr>
      <w:rFonts w:ascii="黑体" w:hAnsi="黑体"/>
      <w:b/>
      <w:bCs/>
      <w:kern w:val="2"/>
      <w:sz w:val="32"/>
      <w:szCs w:val="32"/>
    </w:rPr>
  </w:style>
  <w:style w:type="character" w:customStyle="1" w:styleId="4Char">
    <w:name w:val="标题 4 Char"/>
    <w:link w:val="4"/>
    <w:rsid w:val="00450773"/>
    <w:rPr>
      <w:rFonts w:ascii="Symbol" w:eastAsia="CG Times" w:hAnsi="Symbol"/>
      <w:b/>
      <w:bCs/>
      <w:kern w:val="2"/>
      <w:sz w:val="28"/>
      <w:szCs w:val="28"/>
    </w:rPr>
  </w:style>
  <w:style w:type="character" w:customStyle="1" w:styleId="5Char">
    <w:name w:val="标题 5 Char"/>
    <w:link w:val="5"/>
    <w:rsid w:val="00BC504E"/>
    <w:rPr>
      <w:rFonts w:ascii="黑体" w:eastAsia="Arial Narrow" w:hAnsi="黑体"/>
      <w:b/>
      <w:kern w:val="2"/>
      <w:sz w:val="28"/>
      <w:szCs w:val="24"/>
      <w:lang w:val="en-US" w:eastAsia="zh-CN" w:bidi="ar-SA"/>
    </w:rPr>
  </w:style>
  <w:style w:type="character" w:customStyle="1" w:styleId="6Char">
    <w:name w:val="标题 6 Char"/>
    <w:link w:val="6"/>
    <w:rsid w:val="00450773"/>
    <w:rPr>
      <w:rFonts w:ascii="Symbol" w:eastAsia="CG Times" w:hAnsi="Symbol"/>
      <w:b/>
      <w:kern w:val="2"/>
      <w:sz w:val="24"/>
    </w:rPr>
  </w:style>
  <w:style w:type="character" w:customStyle="1" w:styleId="7Char">
    <w:name w:val="标题 7 Char"/>
    <w:link w:val="7"/>
    <w:rsid w:val="00450773"/>
    <w:rPr>
      <w:rFonts w:ascii="黑体" w:hAnsi="黑体"/>
      <w:b/>
      <w:kern w:val="2"/>
      <w:sz w:val="24"/>
    </w:rPr>
  </w:style>
  <w:style w:type="character" w:customStyle="1" w:styleId="8Char">
    <w:name w:val="标题 8 Char"/>
    <w:link w:val="8"/>
    <w:rsid w:val="00450773"/>
    <w:rPr>
      <w:rFonts w:ascii="Symbol" w:eastAsia="CG Times" w:hAnsi="Symbol"/>
      <w:kern w:val="2"/>
      <w:sz w:val="24"/>
    </w:rPr>
  </w:style>
  <w:style w:type="character" w:customStyle="1" w:styleId="9Char">
    <w:name w:val="标题 9 Char"/>
    <w:link w:val="9"/>
    <w:rsid w:val="00450773"/>
    <w:rPr>
      <w:rFonts w:ascii="Symbol" w:eastAsia="CG Times" w:hAnsi="Symbol"/>
      <w:kern w:val="2"/>
      <w:sz w:val="21"/>
    </w:rPr>
  </w:style>
  <w:style w:type="character" w:styleId="a4">
    <w:name w:val="annotation reference"/>
    <w:qFormat/>
    <w:rsid w:val="00BC504E"/>
    <w:rPr>
      <w:sz w:val="21"/>
      <w:szCs w:val="21"/>
    </w:rPr>
  </w:style>
  <w:style w:type="character" w:styleId="a5">
    <w:name w:val="Strong"/>
    <w:uiPriority w:val="22"/>
    <w:qFormat/>
    <w:rsid w:val="00BC504E"/>
    <w:rPr>
      <w:b/>
      <w:bCs/>
    </w:rPr>
  </w:style>
  <w:style w:type="character" w:styleId="a6">
    <w:name w:val="Hyperlink"/>
    <w:uiPriority w:val="99"/>
    <w:qFormat/>
    <w:rsid w:val="00BC504E"/>
    <w:rPr>
      <w:color w:val="0000FF"/>
      <w:u w:val="single"/>
    </w:rPr>
  </w:style>
  <w:style w:type="character" w:styleId="a7">
    <w:name w:val="FollowedHyperlink"/>
    <w:qFormat/>
    <w:rsid w:val="00BC504E"/>
    <w:rPr>
      <w:color w:val="800080"/>
      <w:u w:val="single"/>
    </w:rPr>
  </w:style>
  <w:style w:type="character" w:styleId="a8">
    <w:name w:val="page number"/>
    <w:basedOn w:val="a1"/>
    <w:uiPriority w:val="99"/>
    <w:qFormat/>
    <w:rsid w:val="00BC504E"/>
  </w:style>
  <w:style w:type="character" w:styleId="a9">
    <w:name w:val="Emphasis"/>
    <w:uiPriority w:val="20"/>
    <w:qFormat/>
    <w:rsid w:val="00BC504E"/>
    <w:rPr>
      <w:rFonts w:ascii="ˎ̥" w:eastAsia="CG Times" w:hAnsi="ˎ̥"/>
      <w:b/>
      <w:spacing w:val="0"/>
      <w:sz w:val="21"/>
      <w:lang w:eastAsia="zh-CN"/>
    </w:rPr>
  </w:style>
  <w:style w:type="character" w:customStyle="1" w:styleId="Char0">
    <w:name w:val="称呼 Char"/>
    <w:link w:val="aa"/>
    <w:rsid w:val="00BC504E"/>
    <w:rPr>
      <w:rFonts w:ascii="Arial Narrow" w:eastAsia="Arial Narrow"/>
      <w:sz w:val="24"/>
      <w:lang w:val="en-US" w:eastAsia="zh-CN" w:bidi="ar-SA"/>
    </w:rPr>
  </w:style>
  <w:style w:type="paragraph" w:styleId="aa">
    <w:name w:val="Salutation"/>
    <w:basedOn w:val="a"/>
    <w:next w:val="a"/>
    <w:link w:val="Char0"/>
    <w:rsid w:val="00BC504E"/>
    <w:pPr>
      <w:adjustRightInd w:val="0"/>
      <w:spacing w:line="312" w:lineRule="atLeast"/>
      <w:textAlignment w:val="baseline"/>
    </w:pPr>
    <w:rPr>
      <w:rFonts w:ascii="Arial Narrow" w:eastAsia="Arial Narrow" w:hAnsi="Times New Roman"/>
      <w:kern w:val="0"/>
      <w:sz w:val="24"/>
      <w:szCs w:val="20"/>
    </w:rPr>
  </w:style>
  <w:style w:type="character" w:customStyle="1" w:styleId="p121">
    <w:name w:val="p121"/>
    <w:qFormat/>
    <w:rsid w:val="00BC504E"/>
    <w:rPr>
      <w:rFonts w:ascii="HYg2gj" w:hAnsi="HYg2gj" w:hint="default"/>
      <w:sz w:val="18"/>
      <w:szCs w:val="18"/>
    </w:rPr>
  </w:style>
  <w:style w:type="character" w:customStyle="1" w:styleId="Char1">
    <w:name w:val="批注文字 Char"/>
    <w:link w:val="ab"/>
    <w:uiPriority w:val="99"/>
    <w:qFormat/>
    <w:locked/>
    <w:rsid w:val="00BC504E"/>
    <w:rPr>
      <w:rFonts w:ascii="黑体" w:eastAsia="宋体" w:hAnsi="黑体"/>
      <w:kern w:val="2"/>
      <w:sz w:val="21"/>
      <w:szCs w:val="24"/>
      <w:lang w:val="en-US" w:eastAsia="zh-CN" w:bidi="ar-SA"/>
    </w:rPr>
  </w:style>
  <w:style w:type="paragraph" w:styleId="ab">
    <w:name w:val="annotation text"/>
    <w:basedOn w:val="a"/>
    <w:link w:val="Char1"/>
    <w:uiPriority w:val="99"/>
    <w:qFormat/>
    <w:rsid w:val="00BC504E"/>
    <w:pPr>
      <w:jc w:val="left"/>
    </w:pPr>
  </w:style>
  <w:style w:type="character" w:customStyle="1" w:styleId="CommentTextChar">
    <w:name w:val="Comment Text Char"/>
    <w:locked/>
    <w:rsid w:val="00BC504E"/>
    <w:rPr>
      <w:rFonts w:ascii="黑体" w:eastAsia="宋体" w:hAnsi="黑体"/>
      <w:kern w:val="2"/>
      <w:sz w:val="21"/>
      <w:szCs w:val="24"/>
      <w:lang w:val="en-US" w:eastAsia="zh-CN" w:bidi="ar-SA"/>
    </w:rPr>
  </w:style>
  <w:style w:type="character" w:customStyle="1" w:styleId="CharChar14">
    <w:name w:val="Char Char14"/>
    <w:locked/>
    <w:rsid w:val="00BC504E"/>
    <w:rPr>
      <w:rFonts w:ascii="Verdana" w:eastAsia="宋体" w:hAnsi="Verdana" w:cs="Verdana"/>
      <w:kern w:val="2"/>
      <w:sz w:val="21"/>
      <w:szCs w:val="24"/>
      <w:lang w:val="en-US" w:eastAsia="zh-CN" w:bidi="ar-SA"/>
    </w:rPr>
  </w:style>
  <w:style w:type="character" w:customStyle="1" w:styleId="Char10">
    <w:name w:val="正文（首行缩进两字） Char1"/>
    <w:aliases w:val="ALT+Z Char2,四号 Char2,正文缩进（首行缩进两字） Char2,正文非缩进 Char2,正文（首行缩进两字） Char Char Char Char Char Char2,正文（首行缩进两字） Char Char Char Char Char3,正文（首行缩进两字） Char Char Char Char3,正文（首行缩进两字） Char Char2,段1 Char2,水上软件 Char1,特点 Char2,缩进 Char2,表正文 Char3"/>
    <w:rsid w:val="00BC504E"/>
    <w:rPr>
      <w:rFonts w:eastAsia="宋体"/>
      <w:kern w:val="2"/>
      <w:sz w:val="21"/>
      <w:lang w:val="en-US" w:eastAsia="zh-CN" w:bidi="ar-SA"/>
    </w:rPr>
  </w:style>
  <w:style w:type="character" w:customStyle="1" w:styleId="CharChar16">
    <w:name w:val="Char Char16"/>
    <w:rsid w:val="00BC504E"/>
    <w:rPr>
      <w:rFonts w:eastAsia="Arial Black"/>
      <w:kern w:val="2"/>
      <w:sz w:val="21"/>
      <w:lang w:val="en-US" w:eastAsia="zh-CN" w:bidi="ar-SA"/>
    </w:rPr>
  </w:style>
  <w:style w:type="character" w:customStyle="1" w:styleId="h141">
    <w:name w:val="h141"/>
    <w:qFormat/>
    <w:rsid w:val="00BC504E"/>
    <w:rPr>
      <w:color w:val="262626"/>
      <w:sz w:val="21"/>
      <w:szCs w:val="21"/>
    </w:rPr>
  </w:style>
  <w:style w:type="character" w:customStyle="1" w:styleId="Char11">
    <w:name w:val="纯文本 Char1"/>
    <w:aliases w:val="Texte Char3,小 Char1,普通文字 Char Char Char Char Char3,普通文字 Char Char Char Char4,普通文字 Char Char4,普通文字 Char4,普通文字1 Char3,普通文字11 Char3,普通文字2 Char3,普通文字21 Char3,普通文字3 Char3,普通文字4 Char3,普通文字5 Char3,普通文字6 Char3,纯文本 Char Char Char Char3,纯文本 Char Char5"/>
    <w:uiPriority w:val="99"/>
    <w:rsid w:val="00BC504E"/>
    <w:rPr>
      <w:rFonts w:ascii="Arial Black" w:eastAsia="Arial Black" w:hAnsi="Wingdings"/>
      <w:kern w:val="2"/>
      <w:sz w:val="21"/>
      <w:lang w:val="en-US" w:eastAsia="zh-CN" w:bidi="ar-SA"/>
    </w:rPr>
  </w:style>
  <w:style w:type="character" w:customStyle="1" w:styleId="text11">
    <w:name w:val="text11"/>
    <w:qFormat/>
    <w:rsid w:val="00BC504E"/>
    <w:rPr>
      <w:rFonts w:ascii="Dotum" w:hAnsi="Dotum" w:hint="default"/>
      <w:color w:val="4E4E4E"/>
      <w:sz w:val="18"/>
      <w:szCs w:val="18"/>
    </w:rPr>
  </w:style>
  <w:style w:type="character" w:customStyle="1" w:styleId="Char2">
    <w:name w:val="正文文本 Char"/>
    <w:link w:val="ac"/>
    <w:rsid w:val="00BC504E"/>
    <w:rPr>
      <w:rFonts w:ascii="黑体" w:eastAsia="宋体" w:hAnsi="黑体"/>
      <w:kern w:val="2"/>
      <w:sz w:val="21"/>
      <w:szCs w:val="24"/>
      <w:lang w:val="en-US" w:eastAsia="zh-CN" w:bidi="ar-SA"/>
    </w:rPr>
  </w:style>
  <w:style w:type="paragraph" w:styleId="ac">
    <w:name w:val="Body Text"/>
    <w:basedOn w:val="a"/>
    <w:link w:val="Char2"/>
    <w:qFormat/>
    <w:rsid w:val="00BC504E"/>
    <w:pPr>
      <w:spacing w:after="120"/>
    </w:pPr>
  </w:style>
  <w:style w:type="character" w:customStyle="1" w:styleId="Char3">
    <w:name w:val="日期 Char"/>
    <w:link w:val="ad"/>
    <w:rsid w:val="00BC504E"/>
    <w:rPr>
      <w:rFonts w:ascii="Arial Narrow" w:eastAsia="Arial Narrow" w:hAnsi="Arial Narrow"/>
      <w:kern w:val="2"/>
      <w:sz w:val="24"/>
      <w:szCs w:val="21"/>
      <w:lang w:val="en-US" w:eastAsia="zh-CN" w:bidi="ar-SA"/>
    </w:rPr>
  </w:style>
  <w:style w:type="paragraph" w:styleId="ad">
    <w:name w:val="Date"/>
    <w:basedOn w:val="a"/>
    <w:next w:val="a"/>
    <w:link w:val="Char3"/>
    <w:rsid w:val="00BC504E"/>
    <w:pPr>
      <w:ind w:leftChars="2500" w:left="100"/>
    </w:pPr>
    <w:rPr>
      <w:rFonts w:ascii="Arial Narrow" w:eastAsia="Arial Narrow" w:hAnsi="Arial Narrow"/>
      <w:sz w:val="24"/>
      <w:szCs w:val="21"/>
    </w:rPr>
  </w:style>
  <w:style w:type="character" w:customStyle="1" w:styleId="b11">
    <w:name w:val="b11"/>
    <w:basedOn w:val="a1"/>
    <w:rsid w:val="00BC504E"/>
  </w:style>
  <w:style w:type="character" w:customStyle="1" w:styleId="Char4">
    <w:name w:val="页眉 Char"/>
    <w:link w:val="ae"/>
    <w:uiPriority w:val="99"/>
    <w:qFormat/>
    <w:rsid w:val="00BC504E"/>
    <w:rPr>
      <w:rFonts w:eastAsia="Arial Narrow"/>
      <w:kern w:val="2"/>
      <w:sz w:val="18"/>
      <w:szCs w:val="18"/>
      <w:lang w:val="en-US" w:eastAsia="zh-CN" w:bidi="ar-SA"/>
    </w:rPr>
  </w:style>
  <w:style w:type="paragraph" w:styleId="ae">
    <w:name w:val="header"/>
    <w:basedOn w:val="a"/>
    <w:link w:val="Char4"/>
    <w:uiPriority w:val="99"/>
    <w:qFormat/>
    <w:rsid w:val="00BC504E"/>
    <w:pPr>
      <w:pBdr>
        <w:bottom w:val="single" w:sz="6" w:space="1" w:color="auto"/>
      </w:pBdr>
      <w:tabs>
        <w:tab w:val="center" w:pos="4153"/>
        <w:tab w:val="right" w:pos="8306"/>
      </w:tabs>
      <w:snapToGrid w:val="0"/>
      <w:jc w:val="center"/>
    </w:pPr>
    <w:rPr>
      <w:rFonts w:ascii="Times New Roman" w:eastAsia="Arial Narrow" w:hAnsi="Times New Roman"/>
      <w:sz w:val="18"/>
      <w:szCs w:val="18"/>
    </w:rPr>
  </w:style>
  <w:style w:type="character" w:customStyle="1" w:styleId="Char5">
    <w:name w:val="纯文本 Char"/>
    <w:aliases w:val="0921 Char,Texte Char,一般文字 字元 Char,一般文字 字元 字元 Char,一般文字 字元 字元 字元 Char,一般文字 字元 字元 字元 字元 Char,一般文字 字元 字元 字元 字元 字元 字元 Char,一般文字 字元 字元 字元 字元 字元 字元 字元 Char,一般文字 字元 字元 字元 字元 字元 字元 字元 字元 Char,一般文字 字元 字元 字元 字元 字元 字元 字元 字元 字元 字元 字元 Char,孙普 Char,小 Char"/>
    <w:link w:val="af"/>
    <w:uiPriority w:val="99"/>
    <w:qFormat/>
    <w:rsid w:val="00BC504E"/>
    <w:rPr>
      <w:rFonts w:ascii="Arial Narrow" w:eastAsia="Arial Narrow"/>
      <w:kern w:val="2"/>
      <w:sz w:val="21"/>
      <w:lang w:val="en-US" w:eastAsia="zh-CN" w:bidi="ar-SA"/>
    </w:rPr>
  </w:style>
  <w:style w:type="paragraph" w:styleId="af">
    <w:name w:val="Plain Text"/>
    <w:aliases w:val="0921,Texte,一般文字 字元,一般文字 字元 字元,一般文字 字元 字元 字元,一般文字 字元 字元 字元 字元,一般文字 字元 字元 字元 字元 字元 字元,一般文字 字元 字元 字元 字元 字元 字元 字元,一般文字 字元 字元 字元 字元 字元 字元 字元 字元,一般文字 字元 字元 字元 字元 字元 字元 字元 字元 字元 字元 字元,一般文字 字元 字元 字元 字元 字元 字元 字元 字元 字元 字元 字元 字元,孙普,小,普通文,普通文字,普通文字1"/>
    <w:basedOn w:val="a"/>
    <w:link w:val="Char5"/>
    <w:uiPriority w:val="99"/>
    <w:qFormat/>
    <w:rsid w:val="00BC504E"/>
    <w:rPr>
      <w:rFonts w:ascii="Arial Narrow" w:eastAsia="Arial Narrow" w:hAnsi="Times New Roman"/>
      <w:szCs w:val="20"/>
    </w:rPr>
  </w:style>
  <w:style w:type="character" w:customStyle="1" w:styleId="3CharChar">
    <w:name w:val="样式3 Char Char"/>
    <w:link w:val="30"/>
    <w:rsid w:val="00BC504E"/>
    <w:rPr>
      <w:rFonts w:ascii="Arial Narrow" w:eastAsia="Arial Narrow" w:hAnsi="黑体"/>
      <w:kern w:val="2"/>
      <w:sz w:val="28"/>
      <w:lang w:val="en-US" w:eastAsia="zh-CN" w:bidi="ar-SA"/>
    </w:rPr>
  </w:style>
  <w:style w:type="paragraph" w:customStyle="1" w:styleId="30">
    <w:name w:val="样式3"/>
    <w:basedOn w:val="af"/>
    <w:link w:val="3CharChar"/>
    <w:qFormat/>
    <w:rsid w:val="00BC504E"/>
    <w:pPr>
      <w:spacing w:line="0" w:lineRule="atLeast"/>
      <w:outlineLvl w:val="0"/>
    </w:pPr>
    <w:rPr>
      <w:rFonts w:hAnsi="黑体"/>
      <w:sz w:val="28"/>
    </w:rPr>
  </w:style>
  <w:style w:type="character" w:customStyle="1" w:styleId="longtext1">
    <w:name w:val="long_text1"/>
    <w:qFormat/>
    <w:rsid w:val="00BC504E"/>
    <w:rPr>
      <w:sz w:val="20"/>
      <w:szCs w:val="20"/>
    </w:rPr>
  </w:style>
  <w:style w:type="character" w:customStyle="1" w:styleId="rili11">
    <w:name w:val="rili11"/>
    <w:rsid w:val="00BC504E"/>
    <w:rPr>
      <w:sz w:val="21"/>
      <w:szCs w:val="21"/>
    </w:rPr>
  </w:style>
  <w:style w:type="character" w:customStyle="1" w:styleId="CharChar4">
    <w:name w:val="Char Char4"/>
    <w:rsid w:val="00BC504E"/>
    <w:rPr>
      <w:rFonts w:ascii="宋体" w:eastAsia="宋体" w:hAnsi="Courier New"/>
      <w:kern w:val="2"/>
      <w:sz w:val="21"/>
      <w:lang w:val="en-US" w:eastAsia="zh-CN" w:bidi="ar-SA"/>
    </w:rPr>
  </w:style>
  <w:style w:type="character" w:customStyle="1" w:styleId="CharChar">
    <w:name w:val="普通文字 Char Char"/>
    <w:rsid w:val="00BC504E"/>
    <w:rPr>
      <w:rFonts w:ascii="Arial Narrow" w:eastAsia="Arial Narrow" w:hAnsi="Times New Roman"/>
      <w:kern w:val="2"/>
      <w:sz w:val="21"/>
      <w:lang w:val="en-US" w:eastAsia="zh-CN" w:bidi="ar-SA"/>
    </w:rPr>
  </w:style>
  <w:style w:type="character" w:customStyle="1" w:styleId="CharChar3">
    <w:name w:val="Char Char3"/>
    <w:rsid w:val="00BC504E"/>
    <w:rPr>
      <w:rFonts w:eastAsia="HYg2gj"/>
      <w:kern w:val="2"/>
      <w:sz w:val="21"/>
      <w:lang w:val="en-US" w:eastAsia="zh-CN" w:bidi="ar-SA"/>
    </w:rPr>
  </w:style>
  <w:style w:type="character" w:customStyle="1" w:styleId="Char6">
    <w:name w:val="正文文本缩进 Char"/>
    <w:link w:val="af0"/>
    <w:qFormat/>
    <w:rsid w:val="00BC504E"/>
    <w:rPr>
      <w:rFonts w:ascii="Arial Narrow" w:eastAsia="宋体" w:hAnsi="Arial Narrow"/>
      <w:kern w:val="2"/>
      <w:sz w:val="24"/>
      <w:szCs w:val="21"/>
      <w:lang w:val="en-US" w:eastAsia="zh-CN" w:bidi="ar-SA"/>
    </w:rPr>
  </w:style>
  <w:style w:type="paragraph" w:styleId="af0">
    <w:name w:val="Body Text Indent"/>
    <w:basedOn w:val="a"/>
    <w:link w:val="Char6"/>
    <w:qFormat/>
    <w:rsid w:val="00BC504E"/>
    <w:pPr>
      <w:spacing w:line="360" w:lineRule="auto"/>
      <w:ind w:firstLine="525"/>
    </w:pPr>
    <w:rPr>
      <w:rFonts w:ascii="Arial Narrow" w:hAnsi="Arial Narrow"/>
      <w:sz w:val="24"/>
      <w:szCs w:val="21"/>
    </w:rPr>
  </w:style>
  <w:style w:type="paragraph" w:styleId="af1">
    <w:name w:val="Document Map"/>
    <w:basedOn w:val="a"/>
    <w:link w:val="Char7"/>
    <w:rsid w:val="00BC504E"/>
    <w:pPr>
      <w:shd w:val="clear" w:color="auto" w:fill="000080"/>
    </w:pPr>
  </w:style>
  <w:style w:type="character" w:customStyle="1" w:styleId="Char7">
    <w:name w:val="文档结构图 Char"/>
    <w:link w:val="af1"/>
    <w:rsid w:val="00450773"/>
    <w:rPr>
      <w:rFonts w:ascii="黑体" w:hAnsi="黑体"/>
      <w:kern w:val="2"/>
      <w:sz w:val="21"/>
      <w:szCs w:val="24"/>
      <w:shd w:val="clear" w:color="auto" w:fill="000080"/>
    </w:rPr>
  </w:style>
  <w:style w:type="paragraph" w:styleId="70">
    <w:name w:val="toc 7"/>
    <w:basedOn w:val="a"/>
    <w:next w:val="a"/>
    <w:qFormat/>
    <w:rsid w:val="00BC504E"/>
    <w:pPr>
      <w:ind w:leftChars="1200" w:left="2520"/>
    </w:pPr>
    <w:rPr>
      <w:rFonts w:ascii="Times New Roman" w:hAnsi="Times New Roman"/>
    </w:rPr>
  </w:style>
  <w:style w:type="paragraph" w:styleId="af2">
    <w:name w:val="Closing"/>
    <w:basedOn w:val="a"/>
    <w:link w:val="Char8"/>
    <w:qFormat/>
    <w:rsid w:val="00BC504E"/>
    <w:pPr>
      <w:ind w:leftChars="2100" w:left="100"/>
    </w:pPr>
  </w:style>
  <w:style w:type="character" w:customStyle="1" w:styleId="Char8">
    <w:name w:val="结束语 Char"/>
    <w:link w:val="af2"/>
    <w:rsid w:val="00450773"/>
    <w:rPr>
      <w:rFonts w:ascii="黑体" w:hAnsi="黑体"/>
      <w:kern w:val="2"/>
      <w:sz w:val="21"/>
      <w:szCs w:val="24"/>
    </w:rPr>
  </w:style>
  <w:style w:type="paragraph" w:styleId="af3">
    <w:name w:val="Balloon Text"/>
    <w:basedOn w:val="a"/>
    <w:link w:val="Char9"/>
    <w:uiPriority w:val="99"/>
    <w:qFormat/>
    <w:rsid w:val="00BC504E"/>
    <w:rPr>
      <w:sz w:val="18"/>
      <w:szCs w:val="18"/>
    </w:rPr>
  </w:style>
  <w:style w:type="character" w:customStyle="1" w:styleId="Char9">
    <w:name w:val="批注框文本 Char"/>
    <w:link w:val="af3"/>
    <w:uiPriority w:val="99"/>
    <w:qFormat/>
    <w:rsid w:val="00450773"/>
    <w:rPr>
      <w:rFonts w:ascii="黑体" w:hAnsi="黑体"/>
      <w:kern w:val="2"/>
      <w:sz w:val="18"/>
      <w:szCs w:val="18"/>
    </w:rPr>
  </w:style>
  <w:style w:type="paragraph" w:styleId="31">
    <w:name w:val="toc 3"/>
    <w:basedOn w:val="a"/>
    <w:next w:val="a"/>
    <w:qFormat/>
    <w:rsid w:val="00BC504E"/>
    <w:pPr>
      <w:widowControl/>
      <w:tabs>
        <w:tab w:val="right" w:leader="middleDot" w:pos="9030"/>
      </w:tabs>
      <w:spacing w:line="360" w:lineRule="auto"/>
      <w:ind w:left="1155" w:right="266"/>
      <w:jc w:val="left"/>
    </w:pPr>
    <w:rPr>
      <w:rFonts w:ascii="Arial Narrow" w:hAnsi="Arial Narrow"/>
      <w:b/>
      <w:kern w:val="0"/>
      <w:szCs w:val="20"/>
    </w:rPr>
  </w:style>
  <w:style w:type="paragraph" w:styleId="40">
    <w:name w:val="toc 4"/>
    <w:basedOn w:val="a"/>
    <w:next w:val="a"/>
    <w:rsid w:val="00BC504E"/>
    <w:pPr>
      <w:ind w:left="1260"/>
    </w:pPr>
  </w:style>
  <w:style w:type="paragraph" w:styleId="80">
    <w:name w:val="toc 8"/>
    <w:basedOn w:val="a"/>
    <w:next w:val="a"/>
    <w:qFormat/>
    <w:rsid w:val="00BC504E"/>
    <w:pPr>
      <w:ind w:leftChars="1400" w:left="2940"/>
    </w:pPr>
    <w:rPr>
      <w:rFonts w:ascii="Times New Roman" w:hAnsi="Times New Roman"/>
    </w:rPr>
  </w:style>
  <w:style w:type="paragraph" w:styleId="10">
    <w:name w:val="toc 1"/>
    <w:basedOn w:val="a"/>
    <w:next w:val="a"/>
    <w:uiPriority w:val="39"/>
    <w:qFormat/>
    <w:rsid w:val="00BC504E"/>
  </w:style>
  <w:style w:type="paragraph" w:styleId="11">
    <w:name w:val="index 1"/>
    <w:basedOn w:val="a"/>
    <w:next w:val="a"/>
    <w:qFormat/>
    <w:rsid w:val="00BC504E"/>
  </w:style>
  <w:style w:type="paragraph" w:styleId="50">
    <w:name w:val="toc 5"/>
    <w:basedOn w:val="a"/>
    <w:next w:val="a"/>
    <w:qFormat/>
    <w:rsid w:val="00BC504E"/>
    <w:pPr>
      <w:ind w:leftChars="800" w:left="1680"/>
    </w:pPr>
    <w:rPr>
      <w:rFonts w:ascii="Times New Roman" w:hAnsi="Times New Roman"/>
    </w:rPr>
  </w:style>
  <w:style w:type="paragraph" w:styleId="af4">
    <w:name w:val="footer"/>
    <w:basedOn w:val="a"/>
    <w:link w:val="Chara"/>
    <w:uiPriority w:val="99"/>
    <w:qFormat/>
    <w:rsid w:val="00BC504E"/>
    <w:pPr>
      <w:tabs>
        <w:tab w:val="center" w:pos="4153"/>
        <w:tab w:val="right" w:pos="8306"/>
      </w:tabs>
      <w:snapToGrid w:val="0"/>
      <w:jc w:val="left"/>
    </w:pPr>
    <w:rPr>
      <w:sz w:val="18"/>
      <w:szCs w:val="18"/>
    </w:rPr>
  </w:style>
  <w:style w:type="character" w:customStyle="1" w:styleId="Chara">
    <w:name w:val="页脚 Char"/>
    <w:link w:val="af4"/>
    <w:uiPriority w:val="99"/>
    <w:qFormat/>
    <w:rsid w:val="00450773"/>
    <w:rPr>
      <w:rFonts w:ascii="黑体" w:hAnsi="黑体"/>
      <w:kern w:val="2"/>
      <w:sz w:val="18"/>
      <w:szCs w:val="18"/>
    </w:rPr>
  </w:style>
  <w:style w:type="paragraph" w:styleId="af5">
    <w:name w:val="annotation subject"/>
    <w:basedOn w:val="ab"/>
    <w:next w:val="ab"/>
    <w:link w:val="Charb"/>
    <w:rsid w:val="00BC504E"/>
    <w:rPr>
      <w:b/>
      <w:bCs/>
    </w:rPr>
  </w:style>
  <w:style w:type="character" w:customStyle="1" w:styleId="Charb">
    <w:name w:val="批注主题 Char"/>
    <w:link w:val="af5"/>
    <w:rsid w:val="00450773"/>
    <w:rPr>
      <w:rFonts w:ascii="黑体" w:hAnsi="黑体"/>
      <w:b/>
      <w:bCs/>
      <w:kern w:val="2"/>
      <w:sz w:val="21"/>
      <w:szCs w:val="24"/>
    </w:rPr>
  </w:style>
  <w:style w:type="paragraph" w:styleId="20">
    <w:name w:val="Body Text Indent 2"/>
    <w:basedOn w:val="a"/>
    <w:link w:val="2Char0"/>
    <w:rsid w:val="00BC504E"/>
    <w:pPr>
      <w:spacing w:line="360" w:lineRule="auto"/>
      <w:ind w:firstLineChars="200" w:firstLine="480"/>
      <w:jc w:val="left"/>
    </w:pPr>
    <w:rPr>
      <w:rFonts w:hAnsi="Arial Narrow"/>
      <w:sz w:val="24"/>
      <w:szCs w:val="21"/>
    </w:rPr>
  </w:style>
  <w:style w:type="character" w:customStyle="1" w:styleId="2Char0">
    <w:name w:val="正文文本缩进 2 Char"/>
    <w:link w:val="20"/>
    <w:rsid w:val="00450773"/>
    <w:rPr>
      <w:rFonts w:ascii="黑体" w:hAnsi="Arial Narrow"/>
      <w:kern w:val="2"/>
      <w:sz w:val="24"/>
      <w:szCs w:val="21"/>
    </w:rPr>
  </w:style>
  <w:style w:type="paragraph" w:styleId="90">
    <w:name w:val="toc 9"/>
    <w:basedOn w:val="a"/>
    <w:next w:val="a"/>
    <w:qFormat/>
    <w:rsid w:val="00BC504E"/>
    <w:pPr>
      <w:ind w:leftChars="1600" w:left="3360"/>
    </w:pPr>
    <w:rPr>
      <w:rFonts w:ascii="Times New Roman" w:hAnsi="Times New Roman"/>
    </w:rPr>
  </w:style>
  <w:style w:type="paragraph" w:styleId="60">
    <w:name w:val="toc 6"/>
    <w:basedOn w:val="a"/>
    <w:next w:val="a"/>
    <w:qFormat/>
    <w:rsid w:val="00BC504E"/>
    <w:pPr>
      <w:ind w:leftChars="1000" w:left="2100"/>
    </w:pPr>
    <w:rPr>
      <w:rFonts w:ascii="Times New Roman" w:hAnsi="Times New Roman"/>
    </w:rPr>
  </w:style>
  <w:style w:type="paragraph" w:styleId="32">
    <w:name w:val="Body Text Indent 3"/>
    <w:basedOn w:val="a"/>
    <w:link w:val="3Char0"/>
    <w:rsid w:val="00BC504E"/>
    <w:pPr>
      <w:spacing w:line="540" w:lineRule="atLeast"/>
      <w:ind w:firstLineChars="200" w:firstLine="480"/>
    </w:pPr>
    <w:rPr>
      <w:sz w:val="24"/>
    </w:rPr>
  </w:style>
  <w:style w:type="character" w:customStyle="1" w:styleId="3Char0">
    <w:name w:val="正文文本缩进 3 Char"/>
    <w:link w:val="32"/>
    <w:rsid w:val="00450773"/>
    <w:rPr>
      <w:rFonts w:ascii="黑体" w:hAnsi="黑体"/>
      <w:kern w:val="2"/>
      <w:sz w:val="24"/>
      <w:szCs w:val="24"/>
    </w:rPr>
  </w:style>
  <w:style w:type="paragraph" w:styleId="21">
    <w:name w:val="Body Text 2"/>
    <w:basedOn w:val="a"/>
    <w:link w:val="2Char1"/>
    <w:qFormat/>
    <w:rsid w:val="00BC504E"/>
    <w:pPr>
      <w:spacing w:after="120" w:line="480" w:lineRule="auto"/>
    </w:pPr>
  </w:style>
  <w:style w:type="character" w:customStyle="1" w:styleId="2Char1">
    <w:name w:val="正文文本 2 Char"/>
    <w:link w:val="21"/>
    <w:rsid w:val="00450773"/>
    <w:rPr>
      <w:rFonts w:ascii="黑体" w:hAnsi="黑体"/>
      <w:kern w:val="2"/>
      <w:sz w:val="21"/>
      <w:szCs w:val="24"/>
    </w:rPr>
  </w:style>
  <w:style w:type="paragraph" w:styleId="af6">
    <w:name w:val="table of figures"/>
    <w:basedOn w:val="a"/>
    <w:next w:val="a"/>
    <w:qFormat/>
    <w:rsid w:val="00BC504E"/>
    <w:pPr>
      <w:ind w:leftChars="200" w:left="200" w:hangingChars="200" w:hanging="200"/>
    </w:pPr>
  </w:style>
  <w:style w:type="paragraph" w:styleId="22">
    <w:name w:val="toc 2"/>
    <w:basedOn w:val="a"/>
    <w:next w:val="a"/>
    <w:uiPriority w:val="39"/>
    <w:rsid w:val="00BC504E"/>
    <w:pPr>
      <w:spacing w:line="360" w:lineRule="auto"/>
      <w:ind w:leftChars="200" w:left="200"/>
    </w:pPr>
    <w:rPr>
      <w:sz w:val="24"/>
    </w:rPr>
  </w:style>
  <w:style w:type="paragraph" w:styleId="af7">
    <w:name w:val="Normal (Web)"/>
    <w:basedOn w:val="a"/>
    <w:uiPriority w:val="99"/>
    <w:qFormat/>
    <w:rsid w:val="00BC504E"/>
    <w:pPr>
      <w:widowControl/>
      <w:spacing w:before="100" w:beforeAutospacing="1" w:after="100" w:afterAutospacing="1"/>
      <w:jc w:val="left"/>
    </w:pPr>
    <w:rPr>
      <w:rFonts w:ascii="Arial Narrow" w:hAnsi="Arial Narrow" w:cs="Arial Narrow"/>
      <w:kern w:val="0"/>
      <w:sz w:val="24"/>
    </w:rPr>
  </w:style>
  <w:style w:type="paragraph" w:customStyle="1" w:styleId="Char12">
    <w:name w:val="Char1"/>
    <w:basedOn w:val="a"/>
    <w:rsid w:val="00BC504E"/>
    <w:rPr>
      <w:rFonts w:ascii="HYg2gj" w:hAnsi="HYg2gj"/>
      <w:sz w:val="24"/>
      <w:szCs w:val="20"/>
    </w:rPr>
  </w:style>
  <w:style w:type="paragraph" w:customStyle="1" w:styleId="Char2CharCharCharCharCharCharCharCharCharCharCharChar">
    <w:name w:val="Char2 Char Char Char Char Char Char Char Char Char Char Char Char"/>
    <w:basedOn w:val="a"/>
    <w:rsid w:val="00BC504E"/>
    <w:pPr>
      <w:spacing w:line="360" w:lineRule="auto"/>
      <w:ind w:firstLineChars="200" w:firstLine="200"/>
    </w:pPr>
    <w:rPr>
      <w:rFonts w:ascii="HYg2gj" w:hAnsi="HYg2gj"/>
      <w:sz w:val="24"/>
    </w:rPr>
  </w:style>
  <w:style w:type="paragraph" w:customStyle="1" w:styleId="12">
    <w:name w:val="列出段落1"/>
    <w:basedOn w:val="a"/>
    <w:rsid w:val="00BC504E"/>
    <w:pPr>
      <w:autoSpaceDE w:val="0"/>
      <w:autoSpaceDN w:val="0"/>
      <w:adjustRightInd w:val="0"/>
      <w:ind w:firstLineChars="200" w:firstLine="420"/>
      <w:jc w:val="left"/>
    </w:pPr>
    <w:rPr>
      <w:rFonts w:ascii="宋体" w:hAnsi="Times New Roman"/>
      <w:kern w:val="0"/>
      <w:sz w:val="24"/>
    </w:rPr>
  </w:style>
  <w:style w:type="paragraph" w:customStyle="1" w:styleId="CharCharCharCharCharCharCharCharChar">
    <w:name w:val="Char Char Char Char Char Char Char Char Char"/>
    <w:basedOn w:val="a"/>
    <w:rsid w:val="00BC504E"/>
    <w:pPr>
      <w:widowControl/>
      <w:spacing w:after="160" w:line="240" w:lineRule="exact"/>
      <w:jc w:val="left"/>
    </w:pPr>
    <w:rPr>
      <w:szCs w:val="20"/>
    </w:rPr>
  </w:style>
  <w:style w:type="paragraph" w:customStyle="1" w:styleId="xl94">
    <w:name w:val="xl94"/>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71">
    <w:name w:val="xl71"/>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CharChar9">
    <w:name w:val="Char Char9"/>
    <w:basedOn w:val="a"/>
    <w:rsid w:val="00BC504E"/>
    <w:rPr>
      <w:rFonts w:ascii="Tahoma" w:hAnsi="Tahoma"/>
      <w:sz w:val="24"/>
      <w:szCs w:val="20"/>
    </w:rPr>
  </w:style>
  <w:style w:type="paragraph" w:customStyle="1" w:styleId="087">
    <w:name w:val="正文_0_8_7"/>
    <w:qFormat/>
    <w:rsid w:val="00BC504E"/>
    <w:pPr>
      <w:widowControl w:val="0"/>
      <w:jc w:val="both"/>
    </w:pPr>
    <w:rPr>
      <w:kern w:val="2"/>
      <w:sz w:val="21"/>
      <w:szCs w:val="24"/>
    </w:rPr>
  </w:style>
  <w:style w:type="paragraph" w:customStyle="1" w:styleId="CharChar90">
    <w:name w:val="Char Char9_0"/>
    <w:basedOn w:val="a"/>
    <w:rsid w:val="00BC504E"/>
    <w:rPr>
      <w:rFonts w:ascii="Tahoma" w:hAnsi="Tahoma"/>
      <w:sz w:val="24"/>
      <w:szCs w:val="20"/>
    </w:rPr>
  </w:style>
  <w:style w:type="paragraph" w:customStyle="1" w:styleId="font7">
    <w:name w:val="font7"/>
    <w:basedOn w:val="a"/>
    <w:rsid w:val="00BC504E"/>
    <w:pPr>
      <w:widowControl/>
      <w:spacing w:before="100" w:beforeAutospacing="1" w:after="100" w:afterAutospacing="1"/>
      <w:jc w:val="left"/>
    </w:pPr>
    <w:rPr>
      <w:rFonts w:ascii="宋体" w:hAnsi="宋体" w:cs="宋体"/>
      <w:color w:val="000000"/>
      <w:kern w:val="0"/>
      <w:sz w:val="24"/>
    </w:rPr>
  </w:style>
  <w:style w:type="paragraph" w:customStyle="1" w:styleId="0">
    <w:name w:val="0"/>
    <w:basedOn w:val="a"/>
    <w:qFormat/>
    <w:rsid w:val="00BC504E"/>
    <w:pPr>
      <w:widowControl/>
    </w:pPr>
    <w:rPr>
      <w:kern w:val="0"/>
      <w:szCs w:val="20"/>
    </w:rPr>
  </w:style>
  <w:style w:type="paragraph" w:customStyle="1" w:styleId="xl66">
    <w:name w:val="xl66"/>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harChar10">
    <w:name w:val="Char Char10"/>
    <w:basedOn w:val="af1"/>
    <w:rsid w:val="00BC504E"/>
    <w:rPr>
      <w:rFonts w:ascii="Calibri" w:eastAsia="Times New Roman" w:hAnsi="Calibri"/>
      <w:kern w:val="0"/>
      <w:sz w:val="20"/>
      <w:szCs w:val="22"/>
    </w:rPr>
  </w:style>
  <w:style w:type="paragraph" w:customStyle="1" w:styleId="127">
    <w:name w:val="正文_12_7"/>
    <w:qFormat/>
    <w:rsid w:val="00BC504E"/>
    <w:pPr>
      <w:widowControl w:val="0"/>
      <w:jc w:val="both"/>
    </w:pPr>
    <w:rPr>
      <w:kern w:val="2"/>
      <w:sz w:val="21"/>
      <w:szCs w:val="24"/>
    </w:rPr>
  </w:style>
  <w:style w:type="paragraph" w:customStyle="1" w:styleId="Normal1">
    <w:name w:val="Normal1"/>
    <w:next w:val="a"/>
    <w:qFormat/>
    <w:rsid w:val="00BC504E"/>
    <w:pPr>
      <w:overflowPunct w:val="0"/>
      <w:autoSpaceDE w:val="0"/>
      <w:autoSpaceDN w:val="0"/>
      <w:adjustRightInd w:val="0"/>
      <w:textAlignment w:val="baseline"/>
    </w:pPr>
    <w:rPr>
      <w:rFonts w:ascii="Tahoma" w:hAnsi="Tahoma"/>
      <w:sz w:val="24"/>
      <w:lang w:val="fr-FR"/>
    </w:rPr>
  </w:style>
  <w:style w:type="paragraph" w:styleId="z-">
    <w:name w:val="HTML Bottom of Form"/>
    <w:basedOn w:val="a"/>
    <w:next w:val="a"/>
    <w:link w:val="z-Char"/>
    <w:rsid w:val="00BC504E"/>
    <w:pPr>
      <w:pBdr>
        <w:top w:val="single" w:sz="6" w:space="1" w:color="auto"/>
      </w:pBdr>
      <w:jc w:val="center"/>
    </w:pPr>
    <w:rPr>
      <w:rFonts w:ascii="Symbol" w:hAnsi="Symbol" w:cs="Symbol"/>
      <w:vanish/>
      <w:sz w:val="16"/>
      <w:szCs w:val="16"/>
    </w:rPr>
  </w:style>
  <w:style w:type="character" w:customStyle="1" w:styleId="z-Char">
    <w:name w:val="z-窗体底端 Char"/>
    <w:link w:val="z-"/>
    <w:rsid w:val="00450773"/>
    <w:rPr>
      <w:rFonts w:ascii="Symbol" w:hAnsi="Symbol" w:cs="Symbol"/>
      <w:vanish/>
      <w:kern w:val="2"/>
      <w:sz w:val="16"/>
      <w:szCs w:val="16"/>
    </w:rPr>
  </w:style>
  <w:style w:type="paragraph" w:customStyle="1" w:styleId="CharChar2CharChar">
    <w:name w:val="Char Char2 Char Char"/>
    <w:basedOn w:val="af1"/>
    <w:rsid w:val="00BC504E"/>
    <w:rPr>
      <w:rFonts w:ascii="Calibri" w:hAnsi="Calibri"/>
      <w:szCs w:val="22"/>
    </w:rPr>
  </w:style>
  <w:style w:type="paragraph" w:customStyle="1" w:styleId="xl100">
    <w:name w:val="xl100"/>
    <w:basedOn w:val="a"/>
    <w:qFormat/>
    <w:rsid w:val="00BC504E"/>
    <w:pPr>
      <w:widowControl/>
      <w:spacing w:before="100" w:beforeAutospacing="1" w:after="100" w:afterAutospacing="1"/>
      <w:jc w:val="left"/>
    </w:pPr>
    <w:rPr>
      <w:rFonts w:ascii="宋体" w:hAnsi="宋体" w:cs="宋体"/>
      <w:color w:val="000000"/>
      <w:kern w:val="0"/>
      <w:sz w:val="24"/>
    </w:rPr>
  </w:style>
  <w:style w:type="paragraph" w:customStyle="1" w:styleId="23">
    <w:name w:val="列出段落2"/>
    <w:basedOn w:val="a"/>
    <w:uiPriority w:val="99"/>
    <w:qFormat/>
    <w:rsid w:val="00BC504E"/>
    <w:pPr>
      <w:ind w:firstLineChars="200" w:firstLine="420"/>
    </w:pPr>
    <w:rPr>
      <w:rFonts w:ascii="Calibri" w:hAnsi="Calibri"/>
      <w:szCs w:val="22"/>
    </w:rPr>
  </w:style>
  <w:style w:type="paragraph" w:customStyle="1" w:styleId="xl74">
    <w:name w:val="xl74"/>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rPr>
  </w:style>
  <w:style w:type="paragraph" w:customStyle="1" w:styleId="xl81">
    <w:name w:val="xl81"/>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4"/>
    </w:rPr>
  </w:style>
  <w:style w:type="paragraph" w:customStyle="1" w:styleId="xl80">
    <w:name w:val="xl80"/>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93">
    <w:name w:val="xl93"/>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13">
    <w:name w:val="样式1"/>
    <w:basedOn w:val="a"/>
    <w:qFormat/>
    <w:rsid w:val="00BC504E"/>
    <w:pPr>
      <w:spacing w:line="360" w:lineRule="auto"/>
      <w:jc w:val="center"/>
    </w:pPr>
    <w:rPr>
      <w:rFonts w:ascii="Arial Narrow" w:hAnsi="Arial Narrow"/>
      <w:b/>
      <w:sz w:val="32"/>
      <w:szCs w:val="30"/>
    </w:rPr>
  </w:style>
  <w:style w:type="paragraph" w:customStyle="1" w:styleId="af8">
    <w:name w:val="我的正文"/>
    <w:basedOn w:val="a"/>
    <w:qFormat/>
    <w:rsid w:val="00BC504E"/>
    <w:pPr>
      <w:spacing w:line="400" w:lineRule="exact"/>
      <w:ind w:firstLineChars="200" w:firstLine="200"/>
    </w:pPr>
    <w:rPr>
      <w:rFonts w:ascii="Dotum" w:hAnsi="Dotum" w:cs="HYg2gj"/>
      <w:sz w:val="24"/>
      <w:szCs w:val="20"/>
    </w:rPr>
  </w:style>
  <w:style w:type="paragraph" w:customStyle="1" w:styleId="xl79">
    <w:name w:val="xl79"/>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CharChar2Char">
    <w:name w:val="Char Char2 Char"/>
    <w:basedOn w:val="a"/>
    <w:rsid w:val="00BC504E"/>
    <w:rPr>
      <w:rFonts w:ascii="HYg2gj" w:hAnsi="HYg2gj"/>
      <w:sz w:val="24"/>
      <w:szCs w:val="20"/>
    </w:rPr>
  </w:style>
  <w:style w:type="paragraph" w:customStyle="1" w:styleId="xl67">
    <w:name w:val="xl67"/>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86">
    <w:name w:val="xl86"/>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85">
    <w:name w:val="xl85"/>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88">
    <w:name w:val="xl88"/>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108">
    <w:name w:val="正文_10_8"/>
    <w:qFormat/>
    <w:rsid w:val="00BC504E"/>
    <w:pPr>
      <w:widowControl w:val="0"/>
      <w:jc w:val="both"/>
    </w:pPr>
    <w:rPr>
      <w:kern w:val="2"/>
      <w:sz w:val="21"/>
      <w:szCs w:val="24"/>
    </w:rPr>
  </w:style>
  <w:style w:type="paragraph" w:customStyle="1" w:styleId="19">
    <w:name w:val="19"/>
    <w:basedOn w:val="a"/>
    <w:qFormat/>
    <w:rsid w:val="00BC504E"/>
    <w:pPr>
      <w:widowControl/>
      <w:snapToGrid w:val="0"/>
      <w:spacing w:before="100" w:beforeAutospacing="1" w:after="120" w:line="360" w:lineRule="atLeast"/>
      <w:jc w:val="left"/>
    </w:pPr>
    <w:rPr>
      <w:rFonts w:ascii="Arial Narrow" w:hAnsi="Arial Narrow"/>
      <w:kern w:val="0"/>
      <w:sz w:val="28"/>
      <w:szCs w:val="20"/>
    </w:rPr>
  </w:style>
  <w:style w:type="paragraph" w:customStyle="1" w:styleId="xl72">
    <w:name w:val="xl72"/>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41">
    <w:name w:val="样式4"/>
    <w:basedOn w:val="a"/>
    <w:qFormat/>
    <w:rsid w:val="00BC504E"/>
    <w:pPr>
      <w:spacing w:before="100" w:beforeAutospacing="1" w:after="100" w:afterAutospacing="1"/>
      <w:jc w:val="center"/>
    </w:pPr>
    <w:rPr>
      <w:rFonts w:ascii="宋体" w:hAnsi="宋体"/>
      <w:szCs w:val="21"/>
    </w:rPr>
  </w:style>
  <w:style w:type="paragraph" w:customStyle="1" w:styleId="xl101">
    <w:name w:val="xl101"/>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Char1CharCharChar">
    <w:name w:val="Char1 Char Char Char"/>
    <w:basedOn w:val="a"/>
    <w:qFormat/>
    <w:rsid w:val="00BC504E"/>
  </w:style>
  <w:style w:type="paragraph" w:customStyle="1" w:styleId="CharChar2Char0">
    <w:name w:val="Char Char2 Char_0"/>
    <w:basedOn w:val="a"/>
    <w:qFormat/>
    <w:rsid w:val="00BC504E"/>
    <w:rPr>
      <w:rFonts w:ascii="HYg2gj" w:hAnsi="HYg2gj"/>
      <w:sz w:val="24"/>
      <w:szCs w:val="20"/>
    </w:rPr>
  </w:style>
  <w:style w:type="paragraph" w:customStyle="1" w:styleId="CharCharCharCharCharCharCharCharCharChar">
    <w:name w:val="Char Char Char Char Char Char Char Char Char Char"/>
    <w:basedOn w:val="a"/>
    <w:rsid w:val="00BC504E"/>
    <w:rPr>
      <w:rFonts w:ascii="HYg2gj" w:hAnsi="HYg2gj"/>
      <w:sz w:val="24"/>
      <w:szCs w:val="20"/>
    </w:rPr>
  </w:style>
  <w:style w:type="paragraph" w:customStyle="1" w:styleId="font6">
    <w:name w:val="font6"/>
    <w:basedOn w:val="a"/>
    <w:rsid w:val="00BC504E"/>
    <w:pPr>
      <w:widowControl/>
      <w:spacing w:before="100" w:beforeAutospacing="1" w:after="100" w:afterAutospacing="1"/>
      <w:jc w:val="left"/>
    </w:pPr>
    <w:rPr>
      <w:rFonts w:ascii="宋体" w:hAnsi="宋体" w:cs="宋体"/>
      <w:color w:val="000000"/>
      <w:kern w:val="0"/>
      <w:sz w:val="24"/>
    </w:rPr>
  </w:style>
  <w:style w:type="paragraph" w:customStyle="1" w:styleId="CharChar100">
    <w:name w:val="Char Char10_0"/>
    <w:basedOn w:val="af1"/>
    <w:rsid w:val="00BC504E"/>
    <w:rPr>
      <w:rFonts w:ascii="Times New Roman" w:hAnsi="Times New Roman"/>
    </w:rPr>
  </w:style>
  <w:style w:type="paragraph" w:customStyle="1" w:styleId="af9">
    <w:name w:val="末级"/>
    <w:basedOn w:val="a"/>
    <w:rsid w:val="00BC504E"/>
    <w:pPr>
      <w:tabs>
        <w:tab w:val="left" w:pos="705"/>
      </w:tabs>
      <w:spacing w:line="360" w:lineRule="auto"/>
      <w:ind w:left="705" w:firstLine="510"/>
    </w:pPr>
    <w:rPr>
      <w:sz w:val="24"/>
    </w:rPr>
  </w:style>
  <w:style w:type="paragraph" w:customStyle="1" w:styleId="xl87">
    <w:name w:val="xl87"/>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64">
    <w:name w:val="xl64"/>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a">
    <w:name w:val="表"/>
    <w:basedOn w:val="a"/>
    <w:rsid w:val="00BC504E"/>
    <w:pPr>
      <w:spacing w:line="360" w:lineRule="auto"/>
      <w:jc w:val="center"/>
    </w:pPr>
    <w:rPr>
      <w:color w:val="000000"/>
      <w:szCs w:val="21"/>
    </w:rPr>
  </w:style>
  <w:style w:type="paragraph" w:customStyle="1" w:styleId="24">
    <w:name w:val="样式2"/>
    <w:basedOn w:val="af6"/>
    <w:qFormat/>
    <w:rsid w:val="00BC504E"/>
    <w:pPr>
      <w:ind w:firstLine="2720"/>
    </w:pPr>
    <w:rPr>
      <w:bCs/>
    </w:rPr>
  </w:style>
  <w:style w:type="paragraph" w:customStyle="1" w:styleId="Char40">
    <w:name w:val="Char4"/>
    <w:basedOn w:val="a"/>
    <w:rsid w:val="00BC504E"/>
    <w:rPr>
      <w:rFonts w:ascii="Dotum" w:hAnsi="Dotum" w:cs="HYg2gj"/>
      <w:sz w:val="24"/>
      <w:szCs w:val="20"/>
    </w:rPr>
  </w:style>
  <w:style w:type="paragraph" w:customStyle="1" w:styleId="CharCharChar">
    <w:name w:val="Char Char Char"/>
    <w:basedOn w:val="a"/>
    <w:rsid w:val="00BC504E"/>
    <w:pPr>
      <w:tabs>
        <w:tab w:val="left" w:pos="920"/>
      </w:tabs>
      <w:ind w:left="625" w:hanging="425"/>
    </w:pPr>
    <w:rPr>
      <w:rFonts w:ascii="Times New Roman" w:hAnsi="Times New Roman"/>
    </w:rPr>
  </w:style>
  <w:style w:type="paragraph" w:customStyle="1" w:styleId="xl96">
    <w:name w:val="xl96"/>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90">
    <w:name w:val="xl90"/>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95">
    <w:name w:val="xl95"/>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Charc">
    <w:name w:val="Char"/>
    <w:basedOn w:val="a"/>
    <w:rsid w:val="00BC504E"/>
    <w:pPr>
      <w:widowControl/>
      <w:spacing w:after="160" w:line="240" w:lineRule="exact"/>
      <w:jc w:val="left"/>
    </w:pPr>
    <w:rPr>
      <w:rFonts w:ascii="HYg2gj" w:hAnsi="HYg2gj"/>
      <w:kern w:val="0"/>
      <w:sz w:val="24"/>
      <w:lang w:eastAsia="en-US"/>
    </w:rPr>
  </w:style>
  <w:style w:type="paragraph" w:customStyle="1" w:styleId="xl22">
    <w:name w:val="xl22"/>
    <w:basedOn w:val="a"/>
    <w:qFormat/>
    <w:rsid w:val="00BC504E"/>
    <w:pPr>
      <w:widowControl/>
      <w:spacing w:before="100" w:beforeAutospacing="1" w:after="100" w:afterAutospacing="1"/>
      <w:jc w:val="center"/>
    </w:pPr>
    <w:rPr>
      <w:rFonts w:ascii="Arial Narrow" w:hAnsi="Arial Narrow"/>
      <w:kern w:val="0"/>
      <w:sz w:val="24"/>
      <w:szCs w:val="20"/>
    </w:rPr>
  </w:style>
  <w:style w:type="paragraph" w:customStyle="1" w:styleId="ParaCharCharCharChar">
    <w:name w:val="默认段落字体 Para Char Char Char Char"/>
    <w:basedOn w:val="a"/>
    <w:rsid w:val="00BC504E"/>
    <w:pPr>
      <w:spacing w:line="360" w:lineRule="auto"/>
      <w:ind w:firstLineChars="200" w:firstLine="200"/>
    </w:pPr>
    <w:rPr>
      <w:rFonts w:ascii="Arial Narrow" w:hAnsi="Arial Narrow" w:cs="Arial Narrow"/>
      <w:sz w:val="24"/>
    </w:rPr>
  </w:style>
  <w:style w:type="paragraph" w:customStyle="1" w:styleId="xl70">
    <w:name w:val="xl70"/>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CharCharCharCharCharCharChar">
    <w:name w:val="Char Char Char Char Char Char Char"/>
    <w:basedOn w:val="a"/>
    <w:rsid w:val="00BC504E"/>
    <w:rPr>
      <w:rFonts w:ascii="HYg2gj" w:hAnsi="HYg2gj"/>
      <w:sz w:val="24"/>
      <w:szCs w:val="20"/>
    </w:rPr>
  </w:style>
  <w:style w:type="paragraph" w:customStyle="1" w:styleId="Char00">
    <w:name w:val="Char_0"/>
    <w:basedOn w:val="a"/>
    <w:qFormat/>
    <w:rsid w:val="00BC504E"/>
    <w:pPr>
      <w:widowControl/>
      <w:spacing w:after="160" w:line="240" w:lineRule="exact"/>
      <w:jc w:val="left"/>
    </w:pPr>
    <w:rPr>
      <w:rFonts w:ascii="Dotum" w:hAnsi="Dotum"/>
      <w:kern w:val="0"/>
      <w:sz w:val="20"/>
      <w:szCs w:val="20"/>
      <w:lang w:eastAsia="en-US"/>
    </w:rPr>
  </w:style>
  <w:style w:type="paragraph" w:customStyle="1" w:styleId="xl69">
    <w:name w:val="xl69"/>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CharChar0">
    <w:name w:val="Char Char"/>
    <w:basedOn w:val="a"/>
    <w:qFormat/>
    <w:rsid w:val="00BC504E"/>
    <w:rPr>
      <w:rFonts w:ascii="HYg2gj" w:hAnsi="HYg2gj"/>
      <w:sz w:val="24"/>
      <w:szCs w:val="20"/>
    </w:rPr>
  </w:style>
  <w:style w:type="paragraph" w:customStyle="1" w:styleId="CharCharCharCharCharCharCharCharCharChar0">
    <w:name w:val="Char Char Char Char Char Char Char Char Char Char_0"/>
    <w:basedOn w:val="a"/>
    <w:qFormat/>
    <w:rsid w:val="00BC504E"/>
    <w:rPr>
      <w:rFonts w:ascii="HYg2gj" w:hAnsi="HYg2gj"/>
      <w:sz w:val="24"/>
      <w:szCs w:val="20"/>
    </w:rPr>
  </w:style>
  <w:style w:type="paragraph" w:customStyle="1" w:styleId="15">
    <w:name w:val="样式 宋体 行距1.5"/>
    <w:basedOn w:val="a"/>
    <w:rsid w:val="00BC504E"/>
    <w:pPr>
      <w:jc w:val="center"/>
    </w:pPr>
    <w:rPr>
      <w:rFonts w:ascii="宋体" w:hAnsi="宋体" w:cs="宋体"/>
      <w:szCs w:val="20"/>
    </w:rPr>
  </w:style>
  <w:style w:type="paragraph" w:customStyle="1" w:styleId="33">
    <w:name w:val="标3"/>
    <w:basedOn w:val="a"/>
    <w:qFormat/>
    <w:rsid w:val="00BC504E"/>
    <w:pPr>
      <w:tabs>
        <w:tab w:val="left" w:pos="1965"/>
      </w:tabs>
      <w:adjustRightInd w:val="0"/>
      <w:snapToGrid w:val="0"/>
      <w:spacing w:before="50"/>
      <w:ind w:left="1965" w:hanging="420"/>
      <w:outlineLvl w:val="2"/>
    </w:pPr>
    <w:rPr>
      <w:rFonts w:ascii="Arial" w:eastAsia="Times" w:hAnsi="Arial"/>
      <w:sz w:val="28"/>
      <w:szCs w:val="20"/>
    </w:rPr>
  </w:style>
  <w:style w:type="paragraph" w:customStyle="1" w:styleId="ParaChar">
    <w:name w:val="默认段落字体 Para Char"/>
    <w:basedOn w:val="a"/>
    <w:rsid w:val="00BC504E"/>
    <w:pPr>
      <w:spacing w:line="500" w:lineRule="exact"/>
    </w:pPr>
    <w:rPr>
      <w:rFonts w:ascii="宋体" w:hAnsi="宋体"/>
      <w:kern w:val="0"/>
      <w:sz w:val="24"/>
    </w:rPr>
  </w:style>
  <w:style w:type="paragraph" w:customStyle="1" w:styleId="xl89">
    <w:name w:val="xl89"/>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4"/>
    </w:rPr>
  </w:style>
  <w:style w:type="paragraph" w:customStyle="1" w:styleId="xl99">
    <w:name w:val="xl99"/>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DocumentLabel">
    <w:name w:val="Document Label"/>
    <w:basedOn w:val="a"/>
    <w:rsid w:val="00BC504E"/>
    <w:pPr>
      <w:keepNext/>
      <w:keepLines/>
      <w:widowControl/>
      <w:spacing w:before="400" w:after="120" w:line="240" w:lineRule="atLeast"/>
      <w:jc w:val="left"/>
    </w:pPr>
    <w:rPr>
      <w:rFonts w:ascii="ˎ̥" w:hAnsi="ˎ̥"/>
      <w:spacing w:val="-100"/>
      <w:kern w:val="28"/>
      <w:sz w:val="108"/>
      <w:szCs w:val="20"/>
      <w:lang w:bidi="he-IL"/>
    </w:rPr>
  </w:style>
  <w:style w:type="paragraph" w:customStyle="1" w:styleId="00">
    <w:name w:val="正文0"/>
    <w:basedOn w:val="a"/>
    <w:qFormat/>
    <w:rsid w:val="00BC504E"/>
    <w:pPr>
      <w:autoSpaceDE w:val="0"/>
      <w:autoSpaceDN w:val="0"/>
      <w:adjustRightInd w:val="0"/>
      <w:spacing w:before="240" w:after="60" w:line="360" w:lineRule="atLeast"/>
    </w:pPr>
    <w:rPr>
      <w:b/>
      <w:kern w:val="0"/>
      <w:sz w:val="24"/>
      <w:szCs w:val="20"/>
    </w:rPr>
  </w:style>
  <w:style w:type="paragraph" w:customStyle="1" w:styleId="xl63">
    <w:name w:val="xl63"/>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177">
    <w:name w:val="正文_17_7"/>
    <w:qFormat/>
    <w:rsid w:val="00BC504E"/>
    <w:pPr>
      <w:widowControl w:val="0"/>
      <w:jc w:val="both"/>
    </w:pPr>
    <w:rPr>
      <w:kern w:val="2"/>
      <w:sz w:val="21"/>
      <w:szCs w:val="24"/>
    </w:rPr>
  </w:style>
  <w:style w:type="paragraph" w:customStyle="1" w:styleId="Char100">
    <w:name w:val="Char1_0"/>
    <w:basedOn w:val="a"/>
    <w:rsid w:val="00BC504E"/>
    <w:rPr>
      <w:rFonts w:ascii="HYg2gj" w:hAnsi="HYg2gj"/>
      <w:sz w:val="24"/>
      <w:szCs w:val="20"/>
    </w:rPr>
  </w:style>
  <w:style w:type="paragraph" w:customStyle="1" w:styleId="font5">
    <w:name w:val="font5"/>
    <w:basedOn w:val="a"/>
    <w:qFormat/>
    <w:rsid w:val="00BC504E"/>
    <w:pPr>
      <w:widowControl/>
      <w:spacing w:before="100" w:beforeAutospacing="1" w:after="100" w:afterAutospacing="1"/>
      <w:jc w:val="left"/>
    </w:pPr>
    <w:rPr>
      <w:rFonts w:ascii="宋体" w:hAnsi="宋体" w:cs="宋体"/>
      <w:kern w:val="0"/>
      <w:sz w:val="18"/>
      <w:szCs w:val="18"/>
    </w:rPr>
  </w:style>
  <w:style w:type="paragraph" w:customStyle="1" w:styleId="xl82">
    <w:name w:val="xl82"/>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rPr>
  </w:style>
  <w:style w:type="paragraph" w:customStyle="1" w:styleId="Char2CharCharChar">
    <w:name w:val="Char2 Char Char Char"/>
    <w:basedOn w:val="a"/>
    <w:rsid w:val="00BC504E"/>
    <w:rPr>
      <w:rFonts w:ascii="Tahoma" w:hAnsi="Tahoma"/>
      <w:sz w:val="24"/>
      <w:szCs w:val="20"/>
    </w:rPr>
  </w:style>
  <w:style w:type="paragraph" w:customStyle="1" w:styleId="14">
    <w:name w:val="表1"/>
    <w:basedOn w:val="a"/>
    <w:qFormat/>
    <w:rsid w:val="00BC504E"/>
    <w:pPr>
      <w:tabs>
        <w:tab w:val="left" w:pos="720"/>
      </w:tabs>
      <w:overflowPunct w:val="0"/>
      <w:autoSpaceDE w:val="0"/>
      <w:autoSpaceDN w:val="0"/>
      <w:adjustRightInd w:val="0"/>
      <w:spacing w:before="200" w:line="320" w:lineRule="atLeast"/>
      <w:ind w:left="705" w:hanging="705"/>
      <w:textAlignment w:val="baseline"/>
    </w:pPr>
    <w:rPr>
      <w:kern w:val="0"/>
      <w:sz w:val="24"/>
      <w:szCs w:val="20"/>
    </w:rPr>
  </w:style>
  <w:style w:type="paragraph" w:customStyle="1" w:styleId="Char20">
    <w:name w:val="Char2"/>
    <w:basedOn w:val="a"/>
    <w:rsid w:val="00BC504E"/>
    <w:rPr>
      <w:rFonts w:ascii="HYg2gj" w:hAnsi="HYg2gj"/>
      <w:sz w:val="24"/>
      <w:szCs w:val="20"/>
    </w:rPr>
  </w:style>
  <w:style w:type="paragraph" w:customStyle="1" w:styleId="xl84">
    <w:name w:val="xl84"/>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rPr>
  </w:style>
  <w:style w:type="paragraph" w:styleId="afb">
    <w:name w:val="No Spacing"/>
    <w:qFormat/>
    <w:rsid w:val="00BC504E"/>
    <w:rPr>
      <w:sz w:val="24"/>
      <w:szCs w:val="24"/>
    </w:rPr>
  </w:style>
  <w:style w:type="paragraph" w:customStyle="1" w:styleId="xl68">
    <w:name w:val="xl68"/>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styleId="z-0">
    <w:name w:val="HTML Top of Form"/>
    <w:basedOn w:val="a"/>
    <w:next w:val="a"/>
    <w:link w:val="z-Char0"/>
    <w:rsid w:val="00BC504E"/>
    <w:pPr>
      <w:pBdr>
        <w:bottom w:val="single" w:sz="6" w:space="1" w:color="auto"/>
      </w:pBdr>
      <w:jc w:val="center"/>
    </w:pPr>
    <w:rPr>
      <w:rFonts w:ascii="Symbol" w:hAnsi="Symbol" w:cs="Symbol"/>
      <w:vanish/>
      <w:sz w:val="16"/>
      <w:szCs w:val="16"/>
    </w:rPr>
  </w:style>
  <w:style w:type="character" w:customStyle="1" w:styleId="z-Char0">
    <w:name w:val="z-窗体顶端 Char"/>
    <w:link w:val="z-0"/>
    <w:rsid w:val="00450773"/>
    <w:rPr>
      <w:rFonts w:ascii="Symbol" w:hAnsi="Symbol" w:cs="Symbol"/>
      <w:vanish/>
      <w:kern w:val="2"/>
      <w:sz w:val="16"/>
      <w:szCs w:val="16"/>
    </w:rPr>
  </w:style>
  <w:style w:type="paragraph" w:customStyle="1" w:styleId="xl77">
    <w:name w:val="xl77"/>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CharChar1CharCharCharCharCharCharCharCharCharCharCharCharCharCharChar">
    <w:name w:val="Char Char1 Char Char Char Char Char Char Char Char Char Char Char Char Char Char Char"/>
    <w:basedOn w:val="a"/>
    <w:rsid w:val="00BC504E"/>
    <w:pPr>
      <w:widowControl/>
      <w:spacing w:after="160" w:line="240" w:lineRule="exact"/>
      <w:jc w:val="left"/>
    </w:pPr>
    <w:rPr>
      <w:rFonts w:ascii="Verdana" w:hAnsi="Verdana"/>
      <w:kern w:val="0"/>
      <w:sz w:val="20"/>
      <w:szCs w:val="20"/>
      <w:lang w:eastAsia="en-US"/>
    </w:rPr>
  </w:style>
  <w:style w:type="paragraph" w:customStyle="1" w:styleId="CharCharChar0">
    <w:name w:val="Char Char Char_0"/>
    <w:basedOn w:val="a"/>
    <w:rsid w:val="00BC504E"/>
    <w:rPr>
      <w:rFonts w:ascii="Tahoma" w:hAnsi="Tahoma"/>
      <w:sz w:val="24"/>
      <w:szCs w:val="20"/>
    </w:rPr>
  </w:style>
  <w:style w:type="paragraph" w:customStyle="1" w:styleId="Char2CharCharChar0">
    <w:name w:val="Char2 Char Char Char_0"/>
    <w:basedOn w:val="a"/>
    <w:rsid w:val="00BC504E"/>
    <w:rPr>
      <w:rFonts w:ascii="仿宋" w:eastAsia="Times New Roman" w:hAnsi="仿宋" w:cs="Cambria Math"/>
      <w:kern w:val="0"/>
      <w:sz w:val="24"/>
      <w:szCs w:val="20"/>
    </w:rPr>
  </w:style>
  <w:style w:type="paragraph" w:customStyle="1" w:styleId="font8">
    <w:name w:val="font8"/>
    <w:basedOn w:val="a"/>
    <w:rsid w:val="00BC504E"/>
    <w:pPr>
      <w:widowControl/>
      <w:spacing w:before="100" w:beforeAutospacing="1" w:after="100" w:afterAutospacing="1"/>
      <w:jc w:val="left"/>
    </w:pPr>
    <w:rPr>
      <w:rFonts w:ascii="宋体" w:hAnsi="宋体" w:cs="宋体"/>
      <w:kern w:val="0"/>
      <w:sz w:val="18"/>
      <w:szCs w:val="18"/>
    </w:rPr>
  </w:style>
  <w:style w:type="paragraph" w:customStyle="1" w:styleId="CharCharCharChar">
    <w:name w:val="Char Char Char Char"/>
    <w:basedOn w:val="a"/>
    <w:rsid w:val="00BC504E"/>
    <w:rPr>
      <w:rFonts w:ascii="HYg2gj" w:hAnsi="HYg2gj"/>
      <w:sz w:val="24"/>
      <w:szCs w:val="20"/>
    </w:rPr>
  </w:style>
  <w:style w:type="paragraph" w:customStyle="1" w:styleId="xl76">
    <w:name w:val="xl76"/>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f1"/>
    <w:qFormat/>
    <w:rsid w:val="00BC504E"/>
    <w:rPr>
      <w:rFonts w:ascii="Times New Roman" w:hAnsi="Times New Roman"/>
    </w:rPr>
  </w:style>
  <w:style w:type="paragraph" w:customStyle="1" w:styleId="147">
    <w:name w:val="正文_14_7"/>
    <w:qFormat/>
    <w:rsid w:val="00BC504E"/>
    <w:pPr>
      <w:widowControl w:val="0"/>
      <w:jc w:val="both"/>
    </w:pPr>
    <w:rPr>
      <w:kern w:val="2"/>
      <w:sz w:val="21"/>
      <w:szCs w:val="24"/>
    </w:rPr>
  </w:style>
  <w:style w:type="paragraph" w:customStyle="1" w:styleId="Char200">
    <w:name w:val="Char2_0"/>
    <w:basedOn w:val="a"/>
    <w:qFormat/>
    <w:rsid w:val="00BC504E"/>
    <w:rPr>
      <w:rFonts w:ascii="HYg2gj" w:hAnsi="HYg2gj"/>
      <w:sz w:val="24"/>
      <w:szCs w:val="20"/>
    </w:rPr>
  </w:style>
  <w:style w:type="paragraph" w:customStyle="1" w:styleId="Char1CharCharCharCharCharChar">
    <w:name w:val="Char1 Char Char Char Char Char Char"/>
    <w:basedOn w:val="a"/>
    <w:rsid w:val="00BC504E"/>
    <w:rPr>
      <w:rFonts w:ascii="HYg2gj" w:hAnsi="HYg2gj"/>
      <w:sz w:val="24"/>
      <w:szCs w:val="20"/>
    </w:rPr>
  </w:style>
  <w:style w:type="paragraph" w:customStyle="1" w:styleId="CharCharChar1Char">
    <w:name w:val="Char Char Char1 Char"/>
    <w:basedOn w:val="af1"/>
    <w:rsid w:val="00BC504E"/>
    <w:rPr>
      <w:rFonts w:ascii="Tahoma" w:hAnsi="Tahoma"/>
      <w:sz w:val="24"/>
    </w:rPr>
  </w:style>
  <w:style w:type="paragraph" w:customStyle="1" w:styleId="xl75">
    <w:name w:val="xl75"/>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91">
    <w:name w:val="xl91"/>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98">
    <w:name w:val="xl98"/>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CharCharCharChar0">
    <w:name w:val="Char Char Char Char_0"/>
    <w:basedOn w:val="a"/>
    <w:qFormat/>
    <w:rsid w:val="00BC504E"/>
    <w:rPr>
      <w:rFonts w:ascii="HYg2gj" w:hAnsi="HYg2gj"/>
      <w:sz w:val="24"/>
      <w:szCs w:val="20"/>
    </w:rPr>
  </w:style>
  <w:style w:type="paragraph" w:customStyle="1" w:styleId="1CharCharChar">
    <w:name w:val="1 Char Char Char"/>
    <w:basedOn w:val="a"/>
    <w:next w:val="3"/>
    <w:qFormat/>
    <w:rsid w:val="00BC504E"/>
    <w:pPr>
      <w:spacing w:line="500" w:lineRule="exact"/>
      <w:ind w:firstLine="200"/>
      <w:jc w:val="center"/>
    </w:pPr>
    <w:rPr>
      <w:rFonts w:ascii="Times" w:eastAsia="Times" w:hAnsi="Symbol" w:cs="Symbol"/>
      <w:bCs/>
      <w:sz w:val="32"/>
      <w:szCs w:val="32"/>
    </w:rPr>
  </w:style>
  <w:style w:type="paragraph" w:customStyle="1" w:styleId="xl78">
    <w:name w:val="xl78"/>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Afc">
    <w:name w:val="正文 A"/>
    <w:uiPriority w:val="99"/>
    <w:rsid w:val="00BC504E"/>
    <w:pPr>
      <w:widowControl w:val="0"/>
      <w:pBdr>
        <w:top w:val="nil"/>
        <w:left w:val="nil"/>
        <w:bottom w:val="nil"/>
        <w:right w:val="nil"/>
      </w:pBdr>
      <w:jc w:val="both"/>
    </w:pPr>
    <w:rPr>
      <w:rFonts w:ascii="Arial Unicode MS" w:eastAsia="Arial Unicode MS" w:cs="Arial Unicode MS"/>
      <w:color w:val="000000"/>
      <w:kern w:val="2"/>
      <w:sz w:val="21"/>
      <w:szCs w:val="21"/>
      <w:u w:color="000000"/>
    </w:rPr>
  </w:style>
  <w:style w:type="paragraph" w:customStyle="1" w:styleId="Default">
    <w:name w:val="Default"/>
    <w:qFormat/>
    <w:rsid w:val="00BC504E"/>
    <w:pPr>
      <w:widowControl w:val="0"/>
      <w:autoSpaceDE w:val="0"/>
      <w:autoSpaceDN w:val="0"/>
      <w:adjustRightInd w:val="0"/>
    </w:pPr>
    <w:rPr>
      <w:rFonts w:ascii="Arial Narrow" w:hAnsi="黑体"/>
      <w:color w:val="000000"/>
      <w:sz w:val="24"/>
      <w:szCs w:val="24"/>
    </w:rPr>
  </w:style>
  <w:style w:type="paragraph" w:customStyle="1" w:styleId="xl92">
    <w:name w:val="xl92"/>
    <w:basedOn w:val="a"/>
    <w:qFormat/>
    <w:rsid w:val="00BC504E"/>
    <w:pPr>
      <w:widowControl/>
      <w:spacing w:before="100" w:beforeAutospacing="1" w:after="100" w:afterAutospacing="1"/>
      <w:jc w:val="left"/>
    </w:pPr>
    <w:rPr>
      <w:rFonts w:ascii="宋体" w:hAnsi="宋体" w:cs="宋体"/>
      <w:color w:val="000000"/>
      <w:kern w:val="0"/>
      <w:sz w:val="24"/>
    </w:rPr>
  </w:style>
  <w:style w:type="paragraph" w:customStyle="1" w:styleId="xl65">
    <w:name w:val="xl65"/>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37">
    <w:name w:val="正文_23_7"/>
    <w:qFormat/>
    <w:rsid w:val="00BC504E"/>
    <w:pPr>
      <w:widowControl w:val="0"/>
      <w:jc w:val="both"/>
    </w:pPr>
    <w:rPr>
      <w:kern w:val="2"/>
      <w:sz w:val="21"/>
      <w:szCs w:val="24"/>
    </w:rPr>
  </w:style>
  <w:style w:type="paragraph" w:customStyle="1" w:styleId="78">
    <w:name w:val="正文_7_8"/>
    <w:rsid w:val="00BC504E"/>
    <w:pPr>
      <w:widowControl w:val="0"/>
      <w:jc w:val="both"/>
    </w:pPr>
    <w:rPr>
      <w:kern w:val="2"/>
      <w:sz w:val="21"/>
      <w:szCs w:val="24"/>
    </w:rPr>
  </w:style>
  <w:style w:type="paragraph" w:customStyle="1" w:styleId="xl97">
    <w:name w:val="xl97"/>
    <w:basedOn w:val="a"/>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4"/>
    </w:rPr>
  </w:style>
  <w:style w:type="paragraph" w:customStyle="1" w:styleId="xl83">
    <w:name w:val="xl83"/>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afd">
    <w:name w:val="正文段"/>
    <w:basedOn w:val="a"/>
    <w:qFormat/>
    <w:rsid w:val="00BC504E"/>
    <w:pPr>
      <w:spacing w:line="360" w:lineRule="auto"/>
      <w:ind w:firstLine="420"/>
    </w:pPr>
    <w:rPr>
      <w:rFonts w:ascii="Arial Narrow"/>
      <w:sz w:val="24"/>
    </w:rPr>
  </w:style>
  <w:style w:type="paragraph" w:customStyle="1" w:styleId="xl23">
    <w:name w:val="xl23"/>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kern w:val="0"/>
      <w:szCs w:val="21"/>
    </w:rPr>
  </w:style>
  <w:style w:type="paragraph" w:customStyle="1" w:styleId="Char1CharCharCharCharCharChar0">
    <w:name w:val="Char1 Char Char Char Char Char Char_0"/>
    <w:basedOn w:val="a"/>
    <w:rsid w:val="00BC504E"/>
    <w:rPr>
      <w:rFonts w:ascii="HYg2gj" w:hAnsi="HYg2gj"/>
      <w:sz w:val="24"/>
      <w:szCs w:val="20"/>
    </w:rPr>
  </w:style>
  <w:style w:type="paragraph" w:customStyle="1" w:styleId="xl73">
    <w:name w:val="xl73"/>
    <w:basedOn w:val="a"/>
    <w:qFormat/>
    <w:rsid w:val="00BC50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styleId="afe">
    <w:name w:val="List Paragraph"/>
    <w:basedOn w:val="a"/>
    <w:link w:val="Chard"/>
    <w:uiPriority w:val="34"/>
    <w:qFormat/>
    <w:rsid w:val="00BC504E"/>
    <w:pPr>
      <w:ind w:firstLineChars="200" w:firstLine="420"/>
    </w:pPr>
    <w:rPr>
      <w:rFonts w:ascii="Calibri" w:hAnsi="Calibri"/>
      <w:szCs w:val="22"/>
    </w:rPr>
  </w:style>
  <w:style w:type="character" w:customStyle="1" w:styleId="Chard">
    <w:name w:val="列出段落 Char"/>
    <w:link w:val="afe"/>
    <w:uiPriority w:val="34"/>
    <w:qFormat/>
    <w:rsid w:val="003B285D"/>
    <w:rPr>
      <w:rFonts w:ascii="Calibri" w:hAnsi="Calibri"/>
      <w:kern w:val="2"/>
      <w:sz w:val="21"/>
      <w:szCs w:val="22"/>
    </w:rPr>
  </w:style>
  <w:style w:type="table" w:styleId="aff">
    <w:name w:val="Table Grid"/>
    <w:basedOn w:val="a2"/>
    <w:rsid w:val="00BC504E"/>
    <w:pPr>
      <w:widowControl w:val="0"/>
      <w:jc w:val="both"/>
    </w:pPr>
    <w:rPr>
      <w:rFonts w:ascii="黑体" w:hAnsi="黑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rsid w:val="00450773"/>
    <w:pPr>
      <w:widowControl w:val="0"/>
      <w:jc w:val="both"/>
    </w:pPr>
    <w:rPr>
      <w:rFonts w:ascii="黑体" w:hAnsi="黑体"/>
      <w:kern w:val="2"/>
      <w:sz w:val="21"/>
      <w:szCs w:val="24"/>
    </w:rPr>
  </w:style>
  <w:style w:type="character" w:customStyle="1" w:styleId="CharChar140">
    <w:name w:val="Char Char14"/>
    <w:locked/>
    <w:rsid w:val="00450773"/>
    <w:rPr>
      <w:rFonts w:ascii="Verdana" w:eastAsia="宋体" w:hAnsi="Verdana" w:cs="Verdana"/>
      <w:kern w:val="2"/>
      <w:sz w:val="21"/>
      <w:szCs w:val="24"/>
      <w:lang w:val="en-US" w:eastAsia="zh-CN" w:bidi="ar-SA"/>
    </w:rPr>
  </w:style>
  <w:style w:type="character" w:customStyle="1" w:styleId="CharChar160">
    <w:name w:val="Char Char16"/>
    <w:rsid w:val="00450773"/>
    <w:rPr>
      <w:rFonts w:eastAsia="Arial Black"/>
      <w:kern w:val="2"/>
      <w:sz w:val="21"/>
      <w:lang w:val="en-US" w:eastAsia="zh-CN" w:bidi="ar-SA"/>
    </w:rPr>
  </w:style>
  <w:style w:type="character" w:customStyle="1" w:styleId="CharChar40">
    <w:name w:val="Char Char4"/>
    <w:rsid w:val="00450773"/>
    <w:rPr>
      <w:rFonts w:ascii="宋体" w:eastAsia="宋体" w:hAnsi="Courier New"/>
      <w:kern w:val="2"/>
      <w:sz w:val="21"/>
      <w:lang w:val="en-US" w:eastAsia="zh-CN" w:bidi="ar-SA"/>
    </w:rPr>
  </w:style>
  <w:style w:type="character" w:customStyle="1" w:styleId="CharChar30">
    <w:name w:val="Char Char3"/>
    <w:rsid w:val="00450773"/>
    <w:rPr>
      <w:rFonts w:eastAsia="HYg2gj"/>
      <w:kern w:val="2"/>
      <w:sz w:val="21"/>
      <w:lang w:val="en-US" w:eastAsia="zh-CN" w:bidi="ar-SA"/>
    </w:rPr>
  </w:style>
  <w:style w:type="character" w:customStyle="1" w:styleId="Char13">
    <w:name w:val="批注文字 Char1"/>
    <w:uiPriority w:val="99"/>
    <w:qFormat/>
    <w:rsid w:val="00450773"/>
    <w:rPr>
      <w:rFonts w:ascii="黑体" w:hAnsi="黑体"/>
      <w:kern w:val="2"/>
      <w:sz w:val="21"/>
      <w:szCs w:val="24"/>
    </w:rPr>
  </w:style>
  <w:style w:type="character" w:customStyle="1" w:styleId="Char14">
    <w:name w:val="称呼 Char1"/>
    <w:uiPriority w:val="99"/>
    <w:semiHidden/>
    <w:rsid w:val="00450773"/>
    <w:rPr>
      <w:rFonts w:ascii="黑体" w:hAnsi="黑体"/>
      <w:kern w:val="2"/>
      <w:sz w:val="21"/>
      <w:szCs w:val="24"/>
    </w:rPr>
  </w:style>
  <w:style w:type="character" w:customStyle="1" w:styleId="Char15">
    <w:name w:val="页眉 Char1"/>
    <w:uiPriority w:val="99"/>
    <w:semiHidden/>
    <w:rsid w:val="00450773"/>
    <w:rPr>
      <w:rFonts w:ascii="黑体" w:hAnsi="黑体"/>
      <w:kern w:val="2"/>
      <w:sz w:val="18"/>
      <w:szCs w:val="18"/>
    </w:rPr>
  </w:style>
  <w:style w:type="character" w:customStyle="1" w:styleId="Char16">
    <w:name w:val="正文文本 Char1"/>
    <w:uiPriority w:val="99"/>
    <w:semiHidden/>
    <w:rsid w:val="00450773"/>
    <w:rPr>
      <w:rFonts w:ascii="黑体" w:hAnsi="黑体"/>
      <w:kern w:val="2"/>
      <w:sz w:val="21"/>
      <w:szCs w:val="24"/>
    </w:rPr>
  </w:style>
  <w:style w:type="character" w:customStyle="1" w:styleId="Char17">
    <w:name w:val="日期 Char1"/>
    <w:uiPriority w:val="99"/>
    <w:semiHidden/>
    <w:rsid w:val="00450773"/>
    <w:rPr>
      <w:rFonts w:ascii="黑体" w:hAnsi="黑体"/>
      <w:kern w:val="2"/>
      <w:sz w:val="21"/>
      <w:szCs w:val="24"/>
    </w:rPr>
  </w:style>
  <w:style w:type="character" w:customStyle="1" w:styleId="Char18">
    <w:name w:val="正文文本缩进 Char1"/>
    <w:uiPriority w:val="99"/>
    <w:semiHidden/>
    <w:rsid w:val="00450773"/>
    <w:rPr>
      <w:rFonts w:ascii="黑体" w:hAnsi="黑体"/>
      <w:kern w:val="2"/>
      <w:sz w:val="21"/>
      <w:szCs w:val="24"/>
    </w:rPr>
  </w:style>
  <w:style w:type="character" w:customStyle="1" w:styleId="Char21">
    <w:name w:val="纯文本 Char2"/>
    <w:uiPriority w:val="99"/>
    <w:semiHidden/>
    <w:rsid w:val="00450773"/>
    <w:rPr>
      <w:rFonts w:ascii="宋体" w:hAnsi="Courier New" w:cs="Courier New"/>
      <w:kern w:val="2"/>
      <w:sz w:val="21"/>
      <w:szCs w:val="21"/>
    </w:rPr>
  </w:style>
  <w:style w:type="paragraph" w:customStyle="1" w:styleId="Char19">
    <w:name w:val="Char1"/>
    <w:basedOn w:val="a"/>
    <w:rsid w:val="00450773"/>
    <w:rPr>
      <w:rFonts w:ascii="HYg2gj" w:hAnsi="HYg2gj"/>
      <w:sz w:val="24"/>
      <w:szCs w:val="20"/>
    </w:rPr>
  </w:style>
  <w:style w:type="paragraph" w:customStyle="1" w:styleId="CharCharCharCharCharCharCharCharChar0">
    <w:name w:val="Char Char Char Char Char Char Char Char Char"/>
    <w:basedOn w:val="a"/>
    <w:rsid w:val="00450773"/>
    <w:pPr>
      <w:widowControl/>
      <w:spacing w:after="160" w:line="240" w:lineRule="exact"/>
      <w:jc w:val="left"/>
    </w:pPr>
    <w:rPr>
      <w:szCs w:val="20"/>
    </w:rPr>
  </w:style>
  <w:style w:type="paragraph" w:customStyle="1" w:styleId="CharChar91">
    <w:name w:val="Char Char9"/>
    <w:basedOn w:val="a"/>
    <w:rsid w:val="00450773"/>
    <w:rPr>
      <w:rFonts w:ascii="Tahoma" w:hAnsi="Tahoma"/>
      <w:sz w:val="24"/>
      <w:szCs w:val="20"/>
    </w:rPr>
  </w:style>
  <w:style w:type="paragraph" w:customStyle="1" w:styleId="CharChar101">
    <w:name w:val="Char Char10"/>
    <w:basedOn w:val="af1"/>
    <w:rsid w:val="00450773"/>
    <w:rPr>
      <w:rFonts w:ascii="Calibri" w:eastAsia="Times New Roman" w:hAnsi="Calibri"/>
      <w:kern w:val="0"/>
      <w:sz w:val="20"/>
      <w:szCs w:val="22"/>
    </w:rPr>
  </w:style>
  <w:style w:type="paragraph" w:customStyle="1" w:styleId="34">
    <w:name w:val="列出段落3"/>
    <w:basedOn w:val="a"/>
    <w:rsid w:val="00450773"/>
    <w:pPr>
      <w:ind w:firstLineChars="200" w:firstLine="420"/>
    </w:pPr>
    <w:rPr>
      <w:rFonts w:ascii="Calibri" w:hAnsi="Calibri"/>
      <w:szCs w:val="22"/>
    </w:rPr>
  </w:style>
  <w:style w:type="paragraph" w:customStyle="1" w:styleId="CharChar2Char1">
    <w:name w:val="Char Char2 Char"/>
    <w:basedOn w:val="a"/>
    <w:rsid w:val="00450773"/>
    <w:rPr>
      <w:rFonts w:ascii="HYg2gj" w:hAnsi="HYg2gj"/>
      <w:sz w:val="24"/>
      <w:szCs w:val="20"/>
    </w:rPr>
  </w:style>
  <w:style w:type="paragraph" w:customStyle="1" w:styleId="CharCharCharCharCharCharCharCharCharChar1">
    <w:name w:val="Char Char Char Char Char Char Char Char Char Char"/>
    <w:basedOn w:val="a"/>
    <w:rsid w:val="00450773"/>
    <w:rPr>
      <w:rFonts w:ascii="HYg2gj" w:hAnsi="HYg2gj"/>
      <w:sz w:val="24"/>
      <w:szCs w:val="20"/>
    </w:rPr>
  </w:style>
  <w:style w:type="paragraph" w:customStyle="1" w:styleId="Char41">
    <w:name w:val="Char4"/>
    <w:basedOn w:val="a"/>
    <w:rsid w:val="00450773"/>
    <w:rPr>
      <w:rFonts w:ascii="Dotum" w:hAnsi="Dotum" w:cs="HYg2gj"/>
      <w:sz w:val="24"/>
      <w:szCs w:val="20"/>
    </w:rPr>
  </w:style>
  <w:style w:type="paragraph" w:customStyle="1" w:styleId="CharCharChar1">
    <w:name w:val="Char Char Char"/>
    <w:basedOn w:val="a"/>
    <w:rsid w:val="00450773"/>
    <w:pPr>
      <w:tabs>
        <w:tab w:val="left" w:pos="920"/>
      </w:tabs>
      <w:ind w:left="625" w:hanging="425"/>
    </w:pPr>
    <w:rPr>
      <w:rFonts w:ascii="Times New Roman" w:hAnsi="Times New Roman"/>
    </w:rPr>
  </w:style>
  <w:style w:type="paragraph" w:customStyle="1" w:styleId="Chare">
    <w:name w:val="Char"/>
    <w:basedOn w:val="a"/>
    <w:rsid w:val="00450773"/>
    <w:pPr>
      <w:widowControl/>
      <w:spacing w:after="160" w:line="240" w:lineRule="exact"/>
      <w:jc w:val="left"/>
    </w:pPr>
    <w:rPr>
      <w:rFonts w:ascii="HYg2gj" w:hAnsi="HYg2gj"/>
      <w:kern w:val="0"/>
      <w:sz w:val="24"/>
      <w:lang w:eastAsia="en-US"/>
    </w:rPr>
  </w:style>
  <w:style w:type="paragraph" w:customStyle="1" w:styleId="CharCharCharCharCharCharChar0">
    <w:name w:val="Char Char Char Char Char Char Char"/>
    <w:basedOn w:val="a"/>
    <w:rsid w:val="00450773"/>
    <w:rPr>
      <w:rFonts w:ascii="HYg2gj" w:hAnsi="HYg2gj"/>
      <w:sz w:val="24"/>
      <w:szCs w:val="20"/>
    </w:rPr>
  </w:style>
  <w:style w:type="paragraph" w:customStyle="1" w:styleId="Char2CharCharChar1">
    <w:name w:val="Char2 Char Char Char"/>
    <w:basedOn w:val="a"/>
    <w:rsid w:val="00450773"/>
    <w:rPr>
      <w:rFonts w:ascii="Tahoma" w:hAnsi="Tahoma"/>
      <w:sz w:val="24"/>
      <w:szCs w:val="20"/>
    </w:rPr>
  </w:style>
  <w:style w:type="paragraph" w:customStyle="1" w:styleId="Char22">
    <w:name w:val="Char2"/>
    <w:basedOn w:val="a"/>
    <w:rsid w:val="00450773"/>
    <w:rPr>
      <w:rFonts w:ascii="HYg2gj" w:hAnsi="HYg2gj"/>
      <w:sz w:val="24"/>
      <w:szCs w:val="20"/>
    </w:rPr>
  </w:style>
  <w:style w:type="paragraph" w:customStyle="1" w:styleId="CharCharCharChar1">
    <w:name w:val="Char Char Char Char"/>
    <w:basedOn w:val="a"/>
    <w:rsid w:val="00450773"/>
    <w:rPr>
      <w:rFonts w:ascii="HYg2gj" w:hAnsi="HYg2gj"/>
      <w:sz w:val="24"/>
      <w:szCs w:val="20"/>
    </w:rPr>
  </w:style>
  <w:style w:type="paragraph" w:customStyle="1" w:styleId="CharCharChar1Char0">
    <w:name w:val="Char Char Char1 Char"/>
    <w:basedOn w:val="af1"/>
    <w:rsid w:val="00450773"/>
    <w:rPr>
      <w:rFonts w:ascii="Tahoma" w:hAnsi="Tahoma"/>
      <w:sz w:val="24"/>
    </w:rPr>
  </w:style>
  <w:style w:type="paragraph" w:customStyle="1" w:styleId="Char1CharCharCharCharCharChar1">
    <w:name w:val="Char1 Char Char Char Char Char Char"/>
    <w:basedOn w:val="a"/>
    <w:rsid w:val="00450773"/>
    <w:rPr>
      <w:rFonts w:ascii="HYg2gj" w:hAnsi="HYg2gj"/>
      <w:sz w:val="24"/>
      <w:szCs w:val="20"/>
    </w:rPr>
  </w:style>
  <w:style w:type="paragraph" w:customStyle="1" w:styleId="aff1">
    <w:uiPriority w:val="99"/>
    <w:rsid w:val="00F9095A"/>
    <w:pPr>
      <w:widowControl w:val="0"/>
      <w:jc w:val="both"/>
    </w:pPr>
    <w:rPr>
      <w:rFonts w:ascii="黑体" w:hAnsi="黑体"/>
      <w:kern w:val="2"/>
      <w:sz w:val="21"/>
      <w:szCs w:val="24"/>
    </w:rPr>
  </w:style>
  <w:style w:type="character" w:customStyle="1" w:styleId="CharChar141">
    <w:name w:val="Char Char14"/>
    <w:locked/>
    <w:rsid w:val="00F9095A"/>
    <w:rPr>
      <w:rFonts w:ascii="Verdana" w:eastAsia="宋体" w:hAnsi="Verdana" w:cs="Verdana"/>
      <w:kern w:val="2"/>
      <w:sz w:val="21"/>
      <w:szCs w:val="24"/>
      <w:lang w:val="en-US" w:eastAsia="zh-CN" w:bidi="ar-SA"/>
    </w:rPr>
  </w:style>
  <w:style w:type="character" w:customStyle="1" w:styleId="CharChar161">
    <w:name w:val="Char Char16"/>
    <w:rsid w:val="00F9095A"/>
    <w:rPr>
      <w:rFonts w:eastAsia="Arial Black"/>
      <w:kern w:val="2"/>
      <w:sz w:val="21"/>
      <w:lang w:val="en-US" w:eastAsia="zh-CN" w:bidi="ar-SA"/>
    </w:rPr>
  </w:style>
  <w:style w:type="character" w:customStyle="1" w:styleId="CharChar41">
    <w:name w:val="Char Char4"/>
    <w:rsid w:val="00F9095A"/>
    <w:rPr>
      <w:rFonts w:ascii="宋体" w:eastAsia="宋体" w:hAnsi="Courier New"/>
      <w:kern w:val="2"/>
      <w:sz w:val="21"/>
      <w:lang w:val="en-US" w:eastAsia="zh-CN" w:bidi="ar-SA"/>
    </w:rPr>
  </w:style>
  <w:style w:type="character" w:customStyle="1" w:styleId="CharChar31">
    <w:name w:val="Char Char3"/>
    <w:rsid w:val="00F9095A"/>
    <w:rPr>
      <w:rFonts w:eastAsia="HYg2gj"/>
      <w:kern w:val="2"/>
      <w:sz w:val="21"/>
      <w:lang w:val="en-US" w:eastAsia="zh-CN" w:bidi="ar-SA"/>
    </w:rPr>
  </w:style>
  <w:style w:type="paragraph" w:customStyle="1" w:styleId="Char1a">
    <w:name w:val="Char1"/>
    <w:basedOn w:val="a"/>
    <w:rsid w:val="00F9095A"/>
    <w:rPr>
      <w:rFonts w:ascii="HYg2gj" w:hAnsi="HYg2gj"/>
      <w:sz w:val="24"/>
      <w:szCs w:val="20"/>
    </w:rPr>
  </w:style>
  <w:style w:type="paragraph" w:customStyle="1" w:styleId="CharCharCharCharCharCharCharCharChar1">
    <w:name w:val="Char Char Char Char Char Char Char Char Char"/>
    <w:basedOn w:val="a"/>
    <w:rsid w:val="00F9095A"/>
    <w:pPr>
      <w:widowControl/>
      <w:spacing w:after="160" w:line="240" w:lineRule="exact"/>
      <w:jc w:val="left"/>
    </w:pPr>
    <w:rPr>
      <w:szCs w:val="20"/>
    </w:rPr>
  </w:style>
  <w:style w:type="paragraph" w:customStyle="1" w:styleId="CharChar92">
    <w:name w:val="Char Char9"/>
    <w:basedOn w:val="a"/>
    <w:rsid w:val="00F9095A"/>
    <w:rPr>
      <w:rFonts w:ascii="Tahoma" w:hAnsi="Tahoma"/>
      <w:sz w:val="24"/>
      <w:szCs w:val="20"/>
    </w:rPr>
  </w:style>
  <w:style w:type="paragraph" w:customStyle="1" w:styleId="CharChar102">
    <w:name w:val="Char Char10"/>
    <w:basedOn w:val="af1"/>
    <w:rsid w:val="00F9095A"/>
    <w:rPr>
      <w:rFonts w:ascii="Calibri" w:eastAsia="Times New Roman" w:hAnsi="Calibri"/>
      <w:kern w:val="0"/>
      <w:sz w:val="20"/>
      <w:szCs w:val="22"/>
    </w:rPr>
  </w:style>
  <w:style w:type="paragraph" w:customStyle="1" w:styleId="42">
    <w:name w:val="列出段落4"/>
    <w:basedOn w:val="a"/>
    <w:rsid w:val="00F9095A"/>
    <w:pPr>
      <w:ind w:firstLineChars="200" w:firstLine="420"/>
    </w:pPr>
    <w:rPr>
      <w:rFonts w:ascii="Calibri" w:hAnsi="Calibri"/>
      <w:szCs w:val="22"/>
    </w:rPr>
  </w:style>
  <w:style w:type="paragraph" w:customStyle="1" w:styleId="CharChar2Char2">
    <w:name w:val="Char Char2 Char"/>
    <w:basedOn w:val="a"/>
    <w:rsid w:val="00F9095A"/>
    <w:rPr>
      <w:rFonts w:ascii="HYg2gj" w:hAnsi="HYg2gj"/>
      <w:sz w:val="24"/>
      <w:szCs w:val="20"/>
    </w:rPr>
  </w:style>
  <w:style w:type="paragraph" w:customStyle="1" w:styleId="CharCharCharCharCharCharCharCharCharChar2">
    <w:name w:val="Char Char Char Char Char Char Char Char Char Char"/>
    <w:basedOn w:val="a"/>
    <w:qFormat/>
    <w:rsid w:val="00F9095A"/>
    <w:rPr>
      <w:rFonts w:ascii="HYg2gj" w:hAnsi="HYg2gj"/>
      <w:sz w:val="24"/>
      <w:szCs w:val="20"/>
    </w:rPr>
  </w:style>
  <w:style w:type="paragraph" w:customStyle="1" w:styleId="Char42">
    <w:name w:val="Char4"/>
    <w:basedOn w:val="a"/>
    <w:rsid w:val="00F9095A"/>
    <w:rPr>
      <w:rFonts w:ascii="Dotum" w:hAnsi="Dotum" w:cs="HYg2gj"/>
      <w:sz w:val="24"/>
      <w:szCs w:val="20"/>
    </w:rPr>
  </w:style>
  <w:style w:type="paragraph" w:customStyle="1" w:styleId="CharCharChar2">
    <w:name w:val="Char Char Char"/>
    <w:basedOn w:val="a"/>
    <w:rsid w:val="00F9095A"/>
    <w:pPr>
      <w:tabs>
        <w:tab w:val="left" w:pos="920"/>
      </w:tabs>
      <w:ind w:left="625" w:hanging="425"/>
    </w:pPr>
    <w:rPr>
      <w:rFonts w:ascii="Times New Roman" w:hAnsi="Times New Roman"/>
    </w:rPr>
  </w:style>
  <w:style w:type="paragraph" w:customStyle="1" w:styleId="Charf">
    <w:name w:val="Char"/>
    <w:basedOn w:val="a"/>
    <w:rsid w:val="00F9095A"/>
    <w:pPr>
      <w:widowControl/>
      <w:spacing w:after="160" w:line="240" w:lineRule="exact"/>
      <w:jc w:val="left"/>
    </w:pPr>
    <w:rPr>
      <w:rFonts w:ascii="HYg2gj" w:hAnsi="HYg2gj"/>
      <w:kern w:val="0"/>
      <w:sz w:val="24"/>
      <w:lang w:eastAsia="en-US"/>
    </w:rPr>
  </w:style>
  <w:style w:type="paragraph" w:customStyle="1" w:styleId="CharCharCharCharCharCharChar1">
    <w:name w:val="Char Char Char Char Char Char Char"/>
    <w:basedOn w:val="a"/>
    <w:rsid w:val="00F9095A"/>
    <w:rPr>
      <w:rFonts w:ascii="HYg2gj" w:hAnsi="HYg2gj"/>
      <w:sz w:val="24"/>
      <w:szCs w:val="20"/>
    </w:rPr>
  </w:style>
  <w:style w:type="paragraph" w:customStyle="1" w:styleId="Char2CharCharChar2">
    <w:name w:val="Char2 Char Char Char"/>
    <w:basedOn w:val="a"/>
    <w:rsid w:val="00F9095A"/>
    <w:rPr>
      <w:rFonts w:ascii="Tahoma" w:hAnsi="Tahoma"/>
      <w:sz w:val="24"/>
      <w:szCs w:val="20"/>
    </w:rPr>
  </w:style>
  <w:style w:type="paragraph" w:customStyle="1" w:styleId="Char23">
    <w:name w:val="Char2"/>
    <w:basedOn w:val="a"/>
    <w:rsid w:val="00F9095A"/>
    <w:rPr>
      <w:rFonts w:ascii="HYg2gj" w:hAnsi="HYg2gj"/>
      <w:sz w:val="24"/>
      <w:szCs w:val="20"/>
    </w:rPr>
  </w:style>
  <w:style w:type="paragraph" w:customStyle="1" w:styleId="CharCharCharChar2">
    <w:name w:val="Char Char Char Char"/>
    <w:basedOn w:val="a"/>
    <w:qFormat/>
    <w:rsid w:val="00F9095A"/>
    <w:rPr>
      <w:rFonts w:ascii="HYg2gj" w:hAnsi="HYg2gj"/>
      <w:sz w:val="24"/>
      <w:szCs w:val="20"/>
    </w:rPr>
  </w:style>
  <w:style w:type="paragraph" w:customStyle="1" w:styleId="CharCharChar1Char1">
    <w:name w:val="Char Char Char1 Char"/>
    <w:basedOn w:val="af1"/>
    <w:rsid w:val="00F9095A"/>
    <w:rPr>
      <w:rFonts w:ascii="Tahoma" w:hAnsi="Tahoma"/>
      <w:sz w:val="24"/>
    </w:rPr>
  </w:style>
  <w:style w:type="paragraph" w:customStyle="1" w:styleId="Char1CharCharCharCharCharChar2">
    <w:name w:val="Char1 Char Char Char Char Char Char"/>
    <w:basedOn w:val="a"/>
    <w:rsid w:val="00F9095A"/>
    <w:rPr>
      <w:rFonts w:ascii="HYg2gj" w:hAnsi="HYg2gj"/>
      <w:sz w:val="24"/>
      <w:szCs w:val="20"/>
    </w:rPr>
  </w:style>
  <w:style w:type="character" w:customStyle="1" w:styleId="Charf0">
    <w:name w:val="正文样式 Char"/>
    <w:link w:val="aff2"/>
    <w:qFormat/>
    <w:rsid w:val="003B285D"/>
    <w:rPr>
      <w:kern w:val="2"/>
      <w:sz w:val="28"/>
      <w:szCs w:val="21"/>
    </w:rPr>
  </w:style>
  <w:style w:type="paragraph" w:customStyle="1" w:styleId="aff2">
    <w:name w:val="正文样式"/>
    <w:basedOn w:val="a"/>
    <w:link w:val="Charf0"/>
    <w:qFormat/>
    <w:rsid w:val="003B285D"/>
    <w:pPr>
      <w:spacing w:line="360" w:lineRule="auto"/>
      <w:ind w:firstLineChars="200" w:firstLine="200"/>
      <w:jc w:val="left"/>
    </w:pPr>
    <w:rPr>
      <w:rFonts w:ascii="Times New Roman" w:hAnsi="Times New Roman"/>
      <w:sz w:val="28"/>
      <w:szCs w:val="21"/>
    </w:rPr>
  </w:style>
  <w:style w:type="character" w:customStyle="1" w:styleId="font11">
    <w:name w:val="font11"/>
    <w:qFormat/>
    <w:rsid w:val="003B285D"/>
    <w:rPr>
      <w:rFonts w:ascii="宋体" w:eastAsia="宋体" w:hAnsi="宋体" w:cs="宋体" w:hint="eastAsia"/>
      <w:i w:val="0"/>
      <w:color w:val="000000"/>
      <w:sz w:val="22"/>
      <w:szCs w:val="22"/>
      <w:u w:val="none"/>
    </w:rPr>
  </w:style>
  <w:style w:type="character" w:customStyle="1" w:styleId="Charf1">
    <w:name w:val="图片 Char"/>
    <w:link w:val="aff3"/>
    <w:qFormat/>
    <w:rsid w:val="003B285D"/>
    <w:rPr>
      <w:kern w:val="2"/>
      <w:sz w:val="24"/>
    </w:rPr>
  </w:style>
  <w:style w:type="paragraph" w:customStyle="1" w:styleId="aff3">
    <w:name w:val="图片"/>
    <w:basedOn w:val="a0"/>
    <w:next w:val="a0"/>
    <w:link w:val="Charf1"/>
    <w:qFormat/>
    <w:rsid w:val="003B285D"/>
    <w:pPr>
      <w:spacing w:line="360" w:lineRule="auto"/>
      <w:ind w:firstLine="0"/>
      <w:jc w:val="center"/>
    </w:pPr>
    <w:rPr>
      <w:rFonts w:eastAsia="宋体"/>
      <w:sz w:val="24"/>
    </w:rPr>
  </w:style>
  <w:style w:type="character" w:customStyle="1" w:styleId="content">
    <w:name w:val="content"/>
    <w:qFormat/>
    <w:rsid w:val="003B285D"/>
    <w:rPr>
      <w:color w:val="000000"/>
      <w:sz w:val="21"/>
      <w:szCs w:val="21"/>
    </w:rPr>
  </w:style>
  <w:style w:type="character" w:customStyle="1" w:styleId="apple-converted-space">
    <w:name w:val="apple-converted-space"/>
    <w:basedOn w:val="a1"/>
    <w:qFormat/>
    <w:rsid w:val="003B285D"/>
    <w:rPr>
      <w:rFonts w:ascii="Tahoma" w:hAnsi="Tahoma"/>
      <w:sz w:val="24"/>
      <w:szCs w:val="20"/>
    </w:rPr>
  </w:style>
  <w:style w:type="character" w:customStyle="1" w:styleId="CharChar1">
    <w:name w:val="手改 Char Char"/>
    <w:rsid w:val="003B285D"/>
    <w:rPr>
      <w:rFonts w:ascii="黑体" w:eastAsia="宋体" w:hAnsi="黑体"/>
      <w:kern w:val="2"/>
      <w:sz w:val="21"/>
      <w:szCs w:val="24"/>
      <w:lang w:val="en-US" w:eastAsia="zh-CN" w:bidi="ar-SA"/>
    </w:rPr>
  </w:style>
  <w:style w:type="character" w:customStyle="1" w:styleId="FCChar">
    <w:name w:val="FC正文 Char"/>
    <w:link w:val="FC"/>
    <w:qFormat/>
    <w:rsid w:val="003B285D"/>
    <w:rPr>
      <w:kern w:val="2"/>
      <w:sz w:val="24"/>
      <w:szCs w:val="21"/>
    </w:rPr>
  </w:style>
  <w:style w:type="paragraph" w:customStyle="1" w:styleId="FC">
    <w:name w:val="FC正文"/>
    <w:basedOn w:val="a"/>
    <w:link w:val="FCChar"/>
    <w:qFormat/>
    <w:rsid w:val="003B285D"/>
    <w:pPr>
      <w:snapToGrid w:val="0"/>
      <w:spacing w:beforeLines="50" w:afterLines="50" w:line="360" w:lineRule="auto"/>
      <w:ind w:firstLineChars="200" w:firstLine="480"/>
      <w:contextualSpacing/>
    </w:pPr>
    <w:rPr>
      <w:rFonts w:ascii="Times New Roman" w:hAnsi="Times New Roman"/>
      <w:sz w:val="24"/>
      <w:szCs w:val="21"/>
    </w:rPr>
  </w:style>
  <w:style w:type="character" w:customStyle="1" w:styleId="font01">
    <w:name w:val="font01"/>
    <w:qFormat/>
    <w:rsid w:val="003B285D"/>
    <w:rPr>
      <w:rFonts w:ascii="Times New Roman" w:hAnsi="Times New Roman" w:cs="Times New Roman" w:hint="default"/>
      <w:i w:val="0"/>
      <w:color w:val="000000"/>
      <w:sz w:val="22"/>
      <w:szCs w:val="22"/>
      <w:u w:val="none"/>
    </w:rPr>
  </w:style>
  <w:style w:type="character" w:customStyle="1" w:styleId="3Char1">
    <w:name w:val="样式3 Char"/>
    <w:qFormat/>
    <w:rsid w:val="003B285D"/>
    <w:rPr>
      <w:rFonts w:ascii="Arial Narrow" w:eastAsia="Arial Narrow"/>
      <w:kern w:val="2"/>
      <w:sz w:val="28"/>
    </w:rPr>
  </w:style>
  <w:style w:type="character" w:customStyle="1" w:styleId="CharChar12">
    <w:name w:val="Char Char12"/>
    <w:rsid w:val="003B285D"/>
    <w:rPr>
      <w:kern w:val="2"/>
      <w:sz w:val="21"/>
    </w:rPr>
  </w:style>
  <w:style w:type="paragraph" w:customStyle="1" w:styleId="35">
    <w:name w:val="3"/>
    <w:basedOn w:val="af1"/>
    <w:qFormat/>
    <w:rsid w:val="003B285D"/>
    <w:rPr>
      <w:rFonts w:ascii="Times New Roman" w:hAnsi="Times New Roman"/>
    </w:rPr>
  </w:style>
  <w:style w:type="paragraph" w:customStyle="1" w:styleId="aff4">
    <w:name w:val="表格"/>
    <w:basedOn w:val="a"/>
    <w:qFormat/>
    <w:rsid w:val="003B285D"/>
    <w:pPr>
      <w:keepNext/>
      <w:keepLines/>
      <w:adjustRightInd w:val="0"/>
      <w:spacing w:line="240" w:lineRule="atLeast"/>
      <w:jc w:val="center"/>
      <w:textAlignment w:val="baseline"/>
    </w:pPr>
    <w:rPr>
      <w:rFonts w:ascii="宋体" w:hAnsi="Times New Roman"/>
      <w:kern w:val="0"/>
      <w:sz w:val="24"/>
      <w:szCs w:val="20"/>
    </w:rPr>
  </w:style>
  <w:style w:type="paragraph" w:customStyle="1" w:styleId="16">
    <w:name w:val="1"/>
    <w:basedOn w:val="a"/>
    <w:qFormat/>
    <w:rsid w:val="003B285D"/>
    <w:rPr>
      <w:rFonts w:ascii="Tahoma" w:hAnsi="Tahoma"/>
      <w:sz w:val="24"/>
      <w:szCs w:val="20"/>
    </w:rPr>
  </w:style>
  <w:style w:type="paragraph" w:customStyle="1" w:styleId="79">
    <w:name w:val="正文_79"/>
    <w:qFormat/>
    <w:rsid w:val="003B285D"/>
    <w:pPr>
      <w:widowControl w:val="0"/>
      <w:jc w:val="both"/>
    </w:pPr>
    <w:rPr>
      <w:kern w:val="2"/>
      <w:sz w:val="21"/>
      <w:szCs w:val="24"/>
    </w:rPr>
  </w:style>
  <w:style w:type="paragraph" w:customStyle="1" w:styleId="xl27">
    <w:name w:val="xl27"/>
    <w:basedOn w:val="a"/>
    <w:qFormat/>
    <w:rsid w:val="003B285D"/>
    <w:pPr>
      <w:widowControl/>
      <w:spacing w:before="100" w:beforeAutospacing="1" w:after="100" w:afterAutospacing="1"/>
      <w:jc w:val="center"/>
      <w:textAlignment w:val="center"/>
    </w:pPr>
    <w:rPr>
      <w:rFonts w:ascii="宋体" w:hAnsi="宋体"/>
      <w:kern w:val="0"/>
      <w:sz w:val="24"/>
    </w:rPr>
  </w:style>
  <w:style w:type="paragraph" w:customStyle="1" w:styleId="CharChar3CharChar">
    <w:name w:val="Char Char3 Char Char"/>
    <w:basedOn w:val="a"/>
    <w:rsid w:val="003B285D"/>
    <w:rPr>
      <w:rFonts w:ascii="Tahoma" w:hAnsi="Tahoma"/>
      <w:sz w:val="24"/>
      <w:szCs w:val="20"/>
    </w:rPr>
  </w:style>
  <w:style w:type="paragraph" w:customStyle="1" w:styleId="aff5">
    <w:name w:val="*正文"/>
    <w:basedOn w:val="a"/>
    <w:qFormat/>
    <w:rsid w:val="003B285D"/>
    <w:pPr>
      <w:spacing w:line="300" w:lineRule="auto"/>
      <w:ind w:firstLineChars="200" w:firstLine="480"/>
    </w:pPr>
    <w:rPr>
      <w:rFonts w:ascii="宋体" w:hAnsi="宋体"/>
      <w:kern w:val="0"/>
      <w:sz w:val="24"/>
      <w:lang w:val="zh-CN"/>
    </w:rPr>
  </w:style>
  <w:style w:type="paragraph" w:customStyle="1" w:styleId="p0">
    <w:name w:val="p0"/>
    <w:basedOn w:val="a"/>
    <w:qFormat/>
    <w:rsid w:val="003B285D"/>
    <w:pPr>
      <w:widowControl/>
      <w:spacing w:line="365" w:lineRule="atLeast"/>
      <w:ind w:left="1"/>
      <w:textAlignment w:val="bottom"/>
    </w:pPr>
    <w:rPr>
      <w:rFonts w:ascii="Times New Roman" w:hAnsi="Times New Roman"/>
      <w:kern w:val="0"/>
      <w:sz w:val="20"/>
      <w:szCs w:val="20"/>
    </w:rPr>
  </w:style>
  <w:style w:type="paragraph" w:customStyle="1" w:styleId="CharChar3CharCharCharChar">
    <w:name w:val="Char Char3 Char Char Char Char"/>
    <w:basedOn w:val="a"/>
    <w:rsid w:val="003B285D"/>
    <w:rPr>
      <w:rFonts w:ascii="Tahoma" w:hAnsi="Tahoma"/>
      <w:sz w:val="24"/>
      <w:szCs w:val="20"/>
    </w:rPr>
  </w:style>
  <w:style w:type="paragraph" w:customStyle="1" w:styleId="CharChar3CharCharCharChar0">
    <w:name w:val="Char Char3 Char Char Char Char_0"/>
    <w:basedOn w:val="a"/>
    <w:qFormat/>
    <w:rsid w:val="003B285D"/>
    <w:rPr>
      <w:rFonts w:ascii="Tahoma" w:hAnsi="Tahoma"/>
      <w:sz w:val="24"/>
      <w:szCs w:val="20"/>
    </w:rPr>
  </w:style>
  <w:style w:type="paragraph" w:customStyle="1" w:styleId="CharChar2CharChar0">
    <w:name w:val="Char Char2 Char Char_0"/>
    <w:basedOn w:val="af1"/>
    <w:rsid w:val="003B285D"/>
    <w:rPr>
      <w:rFonts w:ascii="Calibri" w:hAnsi="Calibri"/>
      <w:szCs w:val="22"/>
    </w:rPr>
  </w:style>
  <w:style w:type="paragraph" w:customStyle="1" w:styleId="x4">
    <w:name w:val="x4"/>
    <w:qFormat/>
    <w:rsid w:val="003B285D"/>
    <w:pPr>
      <w:widowControl w:val="0"/>
      <w:autoSpaceDE w:val="0"/>
      <w:autoSpaceDN w:val="0"/>
      <w:adjustRightInd w:val="0"/>
      <w:snapToGrid w:val="0"/>
      <w:ind w:firstLineChars="200" w:firstLine="200"/>
      <w:jc w:val="both"/>
      <w:textAlignment w:val="bottom"/>
    </w:pPr>
    <w:rPr>
      <w:rFonts w:ascii="Calibri" w:hAnsi="Calibri"/>
      <w:spacing w:val="14"/>
      <w:sz w:val="24"/>
    </w:rPr>
  </w:style>
  <w:style w:type="paragraph" w:customStyle="1" w:styleId="1011">
    <w:name w:val="正文_10_11"/>
    <w:uiPriority w:val="99"/>
    <w:qFormat/>
    <w:rsid w:val="003B285D"/>
    <w:pPr>
      <w:widowControl w:val="0"/>
      <w:jc w:val="both"/>
    </w:pPr>
    <w:rPr>
      <w:rFonts w:ascii="Calibri" w:hAnsi="Calibri"/>
      <w:kern w:val="2"/>
      <w:sz w:val="21"/>
      <w:szCs w:val="24"/>
    </w:rPr>
  </w:style>
  <w:style w:type="character" w:customStyle="1" w:styleId="CharChar1010">
    <w:name w:val="Char Char10_1"/>
    <w:rsid w:val="003B285D"/>
    <w:rPr>
      <w:rFonts w:eastAsia="宋体"/>
      <w:kern w:val="2"/>
      <w:sz w:val="21"/>
      <w:lang w:val="en-US" w:eastAsia="zh-CN" w:bidi="ar-SA"/>
    </w:rPr>
  </w:style>
  <w:style w:type="character" w:customStyle="1" w:styleId="CharChar120">
    <w:name w:val="Char Char12_0"/>
    <w:rsid w:val="003B285D"/>
    <w:rPr>
      <w:kern w:val="2"/>
      <w:sz w:val="21"/>
    </w:rPr>
  </w:style>
  <w:style w:type="character" w:customStyle="1" w:styleId="CharChar400">
    <w:name w:val="Char Char4_0"/>
    <w:rsid w:val="003B285D"/>
    <w:rPr>
      <w:rFonts w:ascii="宋体" w:eastAsia="宋体" w:hAnsi="Courier New"/>
      <w:kern w:val="2"/>
      <w:sz w:val="21"/>
      <w:lang w:val="en-US" w:eastAsia="zh-CN" w:bidi="ar-SA"/>
    </w:rPr>
  </w:style>
  <w:style w:type="paragraph" w:customStyle="1" w:styleId="Char210">
    <w:name w:val="Char2_1"/>
    <w:basedOn w:val="a"/>
    <w:rsid w:val="003B285D"/>
    <w:rPr>
      <w:rFonts w:ascii="HYg2gj" w:hAnsi="HYg2gj"/>
      <w:sz w:val="24"/>
      <w:szCs w:val="20"/>
    </w:rPr>
  </w:style>
  <w:style w:type="paragraph" w:customStyle="1" w:styleId="Char1b">
    <w:name w:val="Char_1"/>
    <w:basedOn w:val="a"/>
    <w:rsid w:val="003B285D"/>
    <w:pPr>
      <w:widowControl/>
      <w:spacing w:after="160" w:line="240" w:lineRule="exact"/>
      <w:jc w:val="left"/>
    </w:pPr>
    <w:rPr>
      <w:rFonts w:ascii="HYg2gj" w:hAnsi="HYg2gj"/>
      <w:kern w:val="0"/>
      <w:sz w:val="24"/>
      <w:lang w:eastAsia="en-US"/>
    </w:rPr>
  </w:style>
  <w:style w:type="paragraph" w:customStyle="1" w:styleId="Char110">
    <w:name w:val="Char1_1"/>
    <w:basedOn w:val="a"/>
    <w:rsid w:val="003B285D"/>
    <w:rPr>
      <w:rFonts w:ascii="HYg2gj" w:hAnsi="HYg2gj"/>
      <w:sz w:val="24"/>
      <w:szCs w:val="20"/>
    </w:rPr>
  </w:style>
  <w:style w:type="paragraph" w:customStyle="1" w:styleId="CharChar3CharChar0">
    <w:name w:val="Char Char3 Char Char_0"/>
    <w:basedOn w:val="a"/>
    <w:rsid w:val="003B285D"/>
    <w:rPr>
      <w:rFonts w:ascii="Tahoma" w:hAnsi="Tahoma"/>
      <w:sz w:val="24"/>
      <w:szCs w:val="20"/>
    </w:rPr>
  </w:style>
  <w:style w:type="paragraph" w:customStyle="1" w:styleId="Char400">
    <w:name w:val="Char4_0"/>
    <w:basedOn w:val="a"/>
    <w:rsid w:val="003B285D"/>
    <w:rPr>
      <w:rFonts w:ascii="Dotum" w:hAnsi="Dotum" w:cs="HYg2gj"/>
      <w:sz w:val="24"/>
      <w:szCs w:val="20"/>
    </w:rPr>
  </w:style>
  <w:style w:type="paragraph" w:customStyle="1" w:styleId="CharCharCharCharCharCharChar00">
    <w:name w:val="Char Char Char Char Char Char Char_0"/>
    <w:basedOn w:val="a"/>
    <w:rsid w:val="003B285D"/>
    <w:rPr>
      <w:rFonts w:ascii="HYg2gj" w:hAnsi="HYg2gj"/>
      <w:sz w:val="24"/>
      <w:szCs w:val="20"/>
    </w:rPr>
  </w:style>
  <w:style w:type="paragraph" w:customStyle="1" w:styleId="CharCharCharCharCharCharCharCharChar00">
    <w:name w:val="Char Char Char Char Char Char Char Char Char_0"/>
    <w:basedOn w:val="a"/>
    <w:rsid w:val="003B285D"/>
    <w:pPr>
      <w:widowControl/>
      <w:spacing w:after="160" w:line="240" w:lineRule="exact"/>
      <w:jc w:val="left"/>
    </w:pPr>
    <w:rPr>
      <w:rFonts w:ascii="Times New Roman" w:hAnsi="Times New Roman"/>
      <w:szCs w:val="20"/>
    </w:rPr>
  </w:style>
  <w:style w:type="paragraph" w:customStyle="1" w:styleId="CharChar2CharChar1">
    <w:name w:val="Char Char2 Char Char_1"/>
    <w:basedOn w:val="af1"/>
    <w:rsid w:val="003B285D"/>
    <w:rPr>
      <w:rFonts w:ascii="Calibri" w:hAnsi="Calibri"/>
      <w:szCs w:val="22"/>
    </w:rPr>
  </w:style>
  <w:style w:type="paragraph" w:customStyle="1" w:styleId="Char1CharCharCharCharCharChar10">
    <w:name w:val="Char1 Char Char Char Char Char Char_1"/>
    <w:basedOn w:val="a"/>
    <w:rsid w:val="003B285D"/>
    <w:rPr>
      <w:rFonts w:ascii="HYg2gj" w:hAnsi="HYg2gj"/>
      <w:sz w:val="24"/>
      <w:szCs w:val="20"/>
    </w:rPr>
  </w:style>
  <w:style w:type="paragraph" w:customStyle="1" w:styleId="CharCharChar1Char00">
    <w:name w:val="Char Char Char1 Char_0"/>
    <w:basedOn w:val="af1"/>
    <w:rsid w:val="003B285D"/>
    <w:rPr>
      <w:rFonts w:ascii="Tahoma" w:hAnsi="Tahoma"/>
      <w:sz w:val="24"/>
    </w:rPr>
  </w:style>
  <w:style w:type="paragraph" w:customStyle="1" w:styleId="CharCharChar10">
    <w:name w:val="Char Char Char_1"/>
    <w:basedOn w:val="a"/>
    <w:rsid w:val="003B285D"/>
    <w:pPr>
      <w:tabs>
        <w:tab w:val="left" w:pos="920"/>
      </w:tabs>
      <w:ind w:left="625" w:hanging="425"/>
    </w:pPr>
    <w:rPr>
      <w:rFonts w:ascii="Times New Roman" w:hAnsi="Times New Roman"/>
    </w:rPr>
  </w:style>
  <w:style w:type="paragraph" w:customStyle="1" w:styleId="CharChar2Char10">
    <w:name w:val="Char Char2 Char_1"/>
    <w:basedOn w:val="a"/>
    <w:rsid w:val="003B285D"/>
    <w:rPr>
      <w:rFonts w:ascii="HYg2gj" w:hAnsi="HYg2gj"/>
      <w:sz w:val="24"/>
      <w:szCs w:val="20"/>
    </w:rPr>
  </w:style>
  <w:style w:type="paragraph" w:customStyle="1" w:styleId="CharCharCharCharCharCharCharCharCharChar10">
    <w:name w:val="Char Char Char Char Char Char Char Char Char Char_1"/>
    <w:basedOn w:val="a"/>
    <w:rsid w:val="003B285D"/>
    <w:rPr>
      <w:rFonts w:ascii="HYg2gj" w:hAnsi="HYg2gj"/>
      <w:sz w:val="24"/>
      <w:szCs w:val="20"/>
    </w:rPr>
  </w:style>
  <w:style w:type="paragraph" w:customStyle="1" w:styleId="CharChar3CharCharCharChar1">
    <w:name w:val="Char Char3 Char Char Char Char_1"/>
    <w:basedOn w:val="a"/>
    <w:rsid w:val="003B285D"/>
    <w:rPr>
      <w:rFonts w:ascii="Tahoma" w:hAnsi="Tahoma"/>
      <w:sz w:val="24"/>
      <w:szCs w:val="20"/>
    </w:rPr>
  </w:style>
  <w:style w:type="paragraph" w:customStyle="1" w:styleId="CharCharCharChar10">
    <w:name w:val="Char Char Char Char_1"/>
    <w:basedOn w:val="a"/>
    <w:rsid w:val="003B285D"/>
    <w:rPr>
      <w:rFonts w:ascii="HYg2gj" w:hAnsi="HYg2gj"/>
      <w:sz w:val="24"/>
      <w:szCs w:val="20"/>
    </w:rPr>
  </w:style>
  <w:style w:type="paragraph" w:customStyle="1" w:styleId="UserStyle0">
    <w:name w:val="UserStyle_0"/>
    <w:basedOn w:val="a"/>
    <w:qFormat/>
    <w:rsid w:val="003B285D"/>
    <w:rPr>
      <w:rFonts w:ascii="Times New Roman" w:hAnsi="Times New Roman"/>
      <w:kern w:val="28"/>
      <w:szCs w:val="20"/>
    </w:rPr>
  </w:style>
  <w:style w:type="paragraph" w:styleId="aff6">
    <w:name w:val="Revision"/>
    <w:uiPriority w:val="99"/>
    <w:semiHidden/>
    <w:rsid w:val="00E52C5B"/>
    <w:rPr>
      <w:rFonts w:ascii="Calibri" w:hAnsi="Calibri"/>
      <w:kern w:val="2"/>
      <w:sz w:val="21"/>
      <w:szCs w:val="24"/>
    </w:rPr>
  </w:style>
  <w:style w:type="character" w:customStyle="1" w:styleId="UnresolvedMention">
    <w:name w:val="Unresolved Mention"/>
    <w:basedOn w:val="a1"/>
    <w:uiPriority w:val="99"/>
    <w:semiHidden/>
    <w:unhideWhenUsed/>
    <w:rsid w:val="007E1C10"/>
    <w:rPr>
      <w:color w:val="605E5C"/>
      <w:shd w:val="clear" w:color="auto" w:fill="E1DFDD"/>
    </w:rPr>
  </w:style>
  <w:style w:type="character" w:customStyle="1" w:styleId="font31">
    <w:name w:val="font31"/>
    <w:basedOn w:val="a1"/>
    <w:qFormat/>
    <w:rsid w:val="009030FF"/>
    <w:rPr>
      <w:rFonts w:ascii="宋体" w:eastAsia="宋体" w:hAnsi="宋体" w:cs="宋体" w:hint="eastAsia"/>
      <w:b/>
      <w:color w:val="000000"/>
      <w:sz w:val="28"/>
      <w:szCs w:val="28"/>
      <w:u w:val="none"/>
    </w:rPr>
  </w:style>
  <w:style w:type="character" w:customStyle="1" w:styleId="Charf2">
    <w:name w:val="标题 Char"/>
    <w:basedOn w:val="a1"/>
    <w:link w:val="aff7"/>
    <w:rsid w:val="00DD3A1A"/>
    <w:rPr>
      <w:rFonts w:ascii="Cambria" w:hAnsi="Cambria" w:cs="Calibri"/>
      <w:b/>
      <w:bCs/>
      <w:kern w:val="2"/>
      <w:sz w:val="32"/>
      <w:szCs w:val="32"/>
    </w:rPr>
  </w:style>
  <w:style w:type="paragraph" w:styleId="aff7">
    <w:name w:val="Title"/>
    <w:basedOn w:val="a"/>
    <w:next w:val="a"/>
    <w:link w:val="Charf2"/>
    <w:qFormat/>
    <w:rsid w:val="00DD3A1A"/>
    <w:pPr>
      <w:spacing w:before="240" w:after="60"/>
      <w:jc w:val="center"/>
      <w:outlineLvl w:val="0"/>
    </w:pPr>
    <w:rPr>
      <w:rFonts w:ascii="Cambria" w:hAnsi="Cambria" w:cs="Calibr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0102">
      <w:bodyDiv w:val="1"/>
      <w:marLeft w:val="0"/>
      <w:marRight w:val="0"/>
      <w:marTop w:val="0"/>
      <w:marBottom w:val="0"/>
      <w:divBdr>
        <w:top w:val="none" w:sz="0" w:space="0" w:color="auto"/>
        <w:left w:val="none" w:sz="0" w:space="0" w:color="auto"/>
        <w:bottom w:val="none" w:sz="0" w:space="0" w:color="auto"/>
        <w:right w:val="none" w:sz="0" w:space="0" w:color="auto"/>
      </w:divBdr>
    </w:div>
    <w:div w:id="23021200">
      <w:bodyDiv w:val="1"/>
      <w:marLeft w:val="0"/>
      <w:marRight w:val="0"/>
      <w:marTop w:val="0"/>
      <w:marBottom w:val="0"/>
      <w:divBdr>
        <w:top w:val="none" w:sz="0" w:space="0" w:color="auto"/>
        <w:left w:val="none" w:sz="0" w:space="0" w:color="auto"/>
        <w:bottom w:val="none" w:sz="0" w:space="0" w:color="auto"/>
        <w:right w:val="none" w:sz="0" w:space="0" w:color="auto"/>
      </w:divBdr>
    </w:div>
    <w:div w:id="88624485">
      <w:bodyDiv w:val="1"/>
      <w:marLeft w:val="0"/>
      <w:marRight w:val="0"/>
      <w:marTop w:val="0"/>
      <w:marBottom w:val="0"/>
      <w:divBdr>
        <w:top w:val="none" w:sz="0" w:space="0" w:color="auto"/>
        <w:left w:val="none" w:sz="0" w:space="0" w:color="auto"/>
        <w:bottom w:val="none" w:sz="0" w:space="0" w:color="auto"/>
        <w:right w:val="none" w:sz="0" w:space="0" w:color="auto"/>
      </w:divBdr>
    </w:div>
    <w:div w:id="128716230">
      <w:bodyDiv w:val="1"/>
      <w:marLeft w:val="0"/>
      <w:marRight w:val="0"/>
      <w:marTop w:val="0"/>
      <w:marBottom w:val="0"/>
      <w:divBdr>
        <w:top w:val="none" w:sz="0" w:space="0" w:color="auto"/>
        <w:left w:val="none" w:sz="0" w:space="0" w:color="auto"/>
        <w:bottom w:val="none" w:sz="0" w:space="0" w:color="auto"/>
        <w:right w:val="none" w:sz="0" w:space="0" w:color="auto"/>
      </w:divBdr>
    </w:div>
    <w:div w:id="153423652">
      <w:bodyDiv w:val="1"/>
      <w:marLeft w:val="0"/>
      <w:marRight w:val="0"/>
      <w:marTop w:val="0"/>
      <w:marBottom w:val="0"/>
      <w:divBdr>
        <w:top w:val="none" w:sz="0" w:space="0" w:color="auto"/>
        <w:left w:val="none" w:sz="0" w:space="0" w:color="auto"/>
        <w:bottom w:val="none" w:sz="0" w:space="0" w:color="auto"/>
        <w:right w:val="none" w:sz="0" w:space="0" w:color="auto"/>
      </w:divBdr>
    </w:div>
    <w:div w:id="282545608">
      <w:bodyDiv w:val="1"/>
      <w:marLeft w:val="0"/>
      <w:marRight w:val="0"/>
      <w:marTop w:val="0"/>
      <w:marBottom w:val="0"/>
      <w:divBdr>
        <w:top w:val="none" w:sz="0" w:space="0" w:color="auto"/>
        <w:left w:val="none" w:sz="0" w:space="0" w:color="auto"/>
        <w:bottom w:val="none" w:sz="0" w:space="0" w:color="auto"/>
        <w:right w:val="none" w:sz="0" w:space="0" w:color="auto"/>
      </w:divBdr>
    </w:div>
    <w:div w:id="323780291">
      <w:bodyDiv w:val="1"/>
      <w:marLeft w:val="0"/>
      <w:marRight w:val="0"/>
      <w:marTop w:val="0"/>
      <w:marBottom w:val="0"/>
      <w:divBdr>
        <w:top w:val="none" w:sz="0" w:space="0" w:color="auto"/>
        <w:left w:val="none" w:sz="0" w:space="0" w:color="auto"/>
        <w:bottom w:val="none" w:sz="0" w:space="0" w:color="auto"/>
        <w:right w:val="none" w:sz="0" w:space="0" w:color="auto"/>
      </w:divBdr>
    </w:div>
    <w:div w:id="326133379">
      <w:bodyDiv w:val="1"/>
      <w:marLeft w:val="0"/>
      <w:marRight w:val="0"/>
      <w:marTop w:val="0"/>
      <w:marBottom w:val="0"/>
      <w:divBdr>
        <w:top w:val="none" w:sz="0" w:space="0" w:color="auto"/>
        <w:left w:val="none" w:sz="0" w:space="0" w:color="auto"/>
        <w:bottom w:val="none" w:sz="0" w:space="0" w:color="auto"/>
        <w:right w:val="none" w:sz="0" w:space="0" w:color="auto"/>
      </w:divBdr>
    </w:div>
    <w:div w:id="392124199">
      <w:bodyDiv w:val="1"/>
      <w:marLeft w:val="0"/>
      <w:marRight w:val="0"/>
      <w:marTop w:val="0"/>
      <w:marBottom w:val="0"/>
      <w:divBdr>
        <w:top w:val="none" w:sz="0" w:space="0" w:color="auto"/>
        <w:left w:val="none" w:sz="0" w:space="0" w:color="auto"/>
        <w:bottom w:val="none" w:sz="0" w:space="0" w:color="auto"/>
        <w:right w:val="none" w:sz="0" w:space="0" w:color="auto"/>
      </w:divBdr>
    </w:div>
    <w:div w:id="449981538">
      <w:bodyDiv w:val="1"/>
      <w:marLeft w:val="0"/>
      <w:marRight w:val="0"/>
      <w:marTop w:val="0"/>
      <w:marBottom w:val="0"/>
      <w:divBdr>
        <w:top w:val="none" w:sz="0" w:space="0" w:color="auto"/>
        <w:left w:val="none" w:sz="0" w:space="0" w:color="auto"/>
        <w:bottom w:val="none" w:sz="0" w:space="0" w:color="auto"/>
        <w:right w:val="none" w:sz="0" w:space="0" w:color="auto"/>
      </w:divBdr>
    </w:div>
    <w:div w:id="452792289">
      <w:bodyDiv w:val="1"/>
      <w:marLeft w:val="0"/>
      <w:marRight w:val="0"/>
      <w:marTop w:val="0"/>
      <w:marBottom w:val="0"/>
      <w:divBdr>
        <w:top w:val="none" w:sz="0" w:space="0" w:color="auto"/>
        <w:left w:val="none" w:sz="0" w:space="0" w:color="auto"/>
        <w:bottom w:val="none" w:sz="0" w:space="0" w:color="auto"/>
        <w:right w:val="none" w:sz="0" w:space="0" w:color="auto"/>
      </w:divBdr>
      <w:divsChild>
        <w:div w:id="1587687058">
          <w:marLeft w:val="0"/>
          <w:marRight w:val="0"/>
          <w:marTop w:val="0"/>
          <w:marBottom w:val="0"/>
          <w:divBdr>
            <w:top w:val="none" w:sz="0" w:space="0" w:color="auto"/>
            <w:left w:val="none" w:sz="0" w:space="0" w:color="auto"/>
            <w:bottom w:val="none" w:sz="0" w:space="0" w:color="auto"/>
            <w:right w:val="none" w:sz="0" w:space="0" w:color="auto"/>
          </w:divBdr>
        </w:div>
      </w:divsChild>
    </w:div>
    <w:div w:id="470443627">
      <w:bodyDiv w:val="1"/>
      <w:marLeft w:val="0"/>
      <w:marRight w:val="0"/>
      <w:marTop w:val="0"/>
      <w:marBottom w:val="0"/>
      <w:divBdr>
        <w:top w:val="none" w:sz="0" w:space="0" w:color="auto"/>
        <w:left w:val="none" w:sz="0" w:space="0" w:color="auto"/>
        <w:bottom w:val="none" w:sz="0" w:space="0" w:color="auto"/>
        <w:right w:val="none" w:sz="0" w:space="0" w:color="auto"/>
      </w:divBdr>
    </w:div>
    <w:div w:id="471214090">
      <w:bodyDiv w:val="1"/>
      <w:marLeft w:val="0"/>
      <w:marRight w:val="0"/>
      <w:marTop w:val="0"/>
      <w:marBottom w:val="0"/>
      <w:divBdr>
        <w:top w:val="none" w:sz="0" w:space="0" w:color="auto"/>
        <w:left w:val="none" w:sz="0" w:space="0" w:color="auto"/>
        <w:bottom w:val="none" w:sz="0" w:space="0" w:color="auto"/>
        <w:right w:val="none" w:sz="0" w:space="0" w:color="auto"/>
      </w:divBdr>
    </w:div>
    <w:div w:id="482432053">
      <w:bodyDiv w:val="1"/>
      <w:marLeft w:val="0"/>
      <w:marRight w:val="0"/>
      <w:marTop w:val="0"/>
      <w:marBottom w:val="0"/>
      <w:divBdr>
        <w:top w:val="none" w:sz="0" w:space="0" w:color="auto"/>
        <w:left w:val="none" w:sz="0" w:space="0" w:color="auto"/>
        <w:bottom w:val="none" w:sz="0" w:space="0" w:color="auto"/>
        <w:right w:val="none" w:sz="0" w:space="0" w:color="auto"/>
      </w:divBdr>
    </w:div>
    <w:div w:id="677344487">
      <w:bodyDiv w:val="1"/>
      <w:marLeft w:val="0"/>
      <w:marRight w:val="0"/>
      <w:marTop w:val="0"/>
      <w:marBottom w:val="0"/>
      <w:divBdr>
        <w:top w:val="none" w:sz="0" w:space="0" w:color="auto"/>
        <w:left w:val="none" w:sz="0" w:space="0" w:color="auto"/>
        <w:bottom w:val="none" w:sz="0" w:space="0" w:color="auto"/>
        <w:right w:val="none" w:sz="0" w:space="0" w:color="auto"/>
      </w:divBdr>
    </w:div>
    <w:div w:id="805246075">
      <w:bodyDiv w:val="1"/>
      <w:marLeft w:val="0"/>
      <w:marRight w:val="0"/>
      <w:marTop w:val="0"/>
      <w:marBottom w:val="0"/>
      <w:divBdr>
        <w:top w:val="none" w:sz="0" w:space="0" w:color="auto"/>
        <w:left w:val="none" w:sz="0" w:space="0" w:color="auto"/>
        <w:bottom w:val="none" w:sz="0" w:space="0" w:color="auto"/>
        <w:right w:val="none" w:sz="0" w:space="0" w:color="auto"/>
      </w:divBdr>
    </w:div>
    <w:div w:id="877013768">
      <w:bodyDiv w:val="1"/>
      <w:marLeft w:val="0"/>
      <w:marRight w:val="0"/>
      <w:marTop w:val="0"/>
      <w:marBottom w:val="0"/>
      <w:divBdr>
        <w:top w:val="none" w:sz="0" w:space="0" w:color="auto"/>
        <w:left w:val="none" w:sz="0" w:space="0" w:color="auto"/>
        <w:bottom w:val="none" w:sz="0" w:space="0" w:color="auto"/>
        <w:right w:val="none" w:sz="0" w:space="0" w:color="auto"/>
      </w:divBdr>
    </w:div>
    <w:div w:id="938829224">
      <w:bodyDiv w:val="1"/>
      <w:marLeft w:val="0"/>
      <w:marRight w:val="0"/>
      <w:marTop w:val="0"/>
      <w:marBottom w:val="0"/>
      <w:divBdr>
        <w:top w:val="none" w:sz="0" w:space="0" w:color="auto"/>
        <w:left w:val="none" w:sz="0" w:space="0" w:color="auto"/>
        <w:bottom w:val="none" w:sz="0" w:space="0" w:color="auto"/>
        <w:right w:val="none" w:sz="0" w:space="0" w:color="auto"/>
      </w:divBdr>
    </w:div>
    <w:div w:id="998389127">
      <w:bodyDiv w:val="1"/>
      <w:marLeft w:val="0"/>
      <w:marRight w:val="0"/>
      <w:marTop w:val="0"/>
      <w:marBottom w:val="0"/>
      <w:divBdr>
        <w:top w:val="none" w:sz="0" w:space="0" w:color="auto"/>
        <w:left w:val="none" w:sz="0" w:space="0" w:color="auto"/>
        <w:bottom w:val="none" w:sz="0" w:space="0" w:color="auto"/>
        <w:right w:val="none" w:sz="0" w:space="0" w:color="auto"/>
      </w:divBdr>
    </w:div>
    <w:div w:id="1057558253">
      <w:bodyDiv w:val="1"/>
      <w:marLeft w:val="0"/>
      <w:marRight w:val="0"/>
      <w:marTop w:val="0"/>
      <w:marBottom w:val="0"/>
      <w:divBdr>
        <w:top w:val="none" w:sz="0" w:space="0" w:color="auto"/>
        <w:left w:val="none" w:sz="0" w:space="0" w:color="auto"/>
        <w:bottom w:val="none" w:sz="0" w:space="0" w:color="auto"/>
        <w:right w:val="none" w:sz="0" w:space="0" w:color="auto"/>
      </w:divBdr>
    </w:div>
    <w:div w:id="1245601754">
      <w:bodyDiv w:val="1"/>
      <w:marLeft w:val="0"/>
      <w:marRight w:val="0"/>
      <w:marTop w:val="0"/>
      <w:marBottom w:val="0"/>
      <w:divBdr>
        <w:top w:val="none" w:sz="0" w:space="0" w:color="auto"/>
        <w:left w:val="none" w:sz="0" w:space="0" w:color="auto"/>
        <w:bottom w:val="none" w:sz="0" w:space="0" w:color="auto"/>
        <w:right w:val="none" w:sz="0" w:space="0" w:color="auto"/>
      </w:divBdr>
    </w:div>
    <w:div w:id="1380007474">
      <w:bodyDiv w:val="1"/>
      <w:marLeft w:val="0"/>
      <w:marRight w:val="0"/>
      <w:marTop w:val="0"/>
      <w:marBottom w:val="0"/>
      <w:divBdr>
        <w:top w:val="none" w:sz="0" w:space="0" w:color="auto"/>
        <w:left w:val="none" w:sz="0" w:space="0" w:color="auto"/>
        <w:bottom w:val="none" w:sz="0" w:space="0" w:color="auto"/>
        <w:right w:val="none" w:sz="0" w:space="0" w:color="auto"/>
      </w:divBdr>
    </w:div>
    <w:div w:id="1729572939">
      <w:bodyDiv w:val="1"/>
      <w:marLeft w:val="0"/>
      <w:marRight w:val="0"/>
      <w:marTop w:val="0"/>
      <w:marBottom w:val="0"/>
      <w:divBdr>
        <w:top w:val="none" w:sz="0" w:space="0" w:color="auto"/>
        <w:left w:val="none" w:sz="0" w:space="0" w:color="auto"/>
        <w:bottom w:val="none" w:sz="0" w:space="0" w:color="auto"/>
        <w:right w:val="none" w:sz="0" w:space="0" w:color="auto"/>
      </w:divBdr>
    </w:div>
    <w:div w:id="1925187035">
      <w:bodyDiv w:val="1"/>
      <w:marLeft w:val="0"/>
      <w:marRight w:val="0"/>
      <w:marTop w:val="0"/>
      <w:marBottom w:val="0"/>
      <w:divBdr>
        <w:top w:val="none" w:sz="0" w:space="0" w:color="auto"/>
        <w:left w:val="none" w:sz="0" w:space="0" w:color="auto"/>
        <w:bottom w:val="none" w:sz="0" w:space="0" w:color="auto"/>
        <w:right w:val="none" w:sz="0" w:space="0" w:color="auto"/>
      </w:divBdr>
    </w:div>
    <w:div w:id="1951279380">
      <w:bodyDiv w:val="1"/>
      <w:marLeft w:val="0"/>
      <w:marRight w:val="0"/>
      <w:marTop w:val="0"/>
      <w:marBottom w:val="0"/>
      <w:divBdr>
        <w:top w:val="none" w:sz="0" w:space="0" w:color="auto"/>
        <w:left w:val="none" w:sz="0" w:space="0" w:color="auto"/>
        <w:bottom w:val="none" w:sz="0" w:space="0" w:color="auto"/>
        <w:right w:val="none" w:sz="0" w:space="0" w:color="auto"/>
      </w:divBdr>
    </w:div>
    <w:div w:id="2048601643">
      <w:bodyDiv w:val="1"/>
      <w:marLeft w:val="0"/>
      <w:marRight w:val="0"/>
      <w:marTop w:val="0"/>
      <w:marBottom w:val="0"/>
      <w:divBdr>
        <w:top w:val="none" w:sz="0" w:space="0" w:color="auto"/>
        <w:left w:val="none" w:sz="0" w:space="0" w:color="auto"/>
        <w:bottom w:val="none" w:sz="0" w:space="0" w:color="auto"/>
        <w:right w:val="none" w:sz="0" w:space="0" w:color="auto"/>
      </w:divBdr>
    </w:div>
    <w:div w:id="2066758372">
      <w:bodyDiv w:val="1"/>
      <w:marLeft w:val="0"/>
      <w:marRight w:val="0"/>
      <w:marTop w:val="0"/>
      <w:marBottom w:val="0"/>
      <w:divBdr>
        <w:top w:val="none" w:sz="0" w:space="0" w:color="auto"/>
        <w:left w:val="none" w:sz="0" w:space="0" w:color="auto"/>
        <w:bottom w:val="none" w:sz="0" w:space="0" w:color="auto"/>
        <w:right w:val="none" w:sz="0" w:space="0" w:color="auto"/>
      </w:divBdr>
    </w:div>
    <w:div w:id="2082480585">
      <w:bodyDiv w:val="1"/>
      <w:marLeft w:val="0"/>
      <w:marRight w:val="0"/>
      <w:marTop w:val="0"/>
      <w:marBottom w:val="0"/>
      <w:divBdr>
        <w:top w:val="none" w:sz="0" w:space="0" w:color="auto"/>
        <w:left w:val="none" w:sz="0" w:space="0" w:color="auto"/>
        <w:bottom w:val="none" w:sz="0" w:space="0" w:color="auto"/>
        <w:right w:val="none" w:sz="0" w:space="0" w:color="auto"/>
      </w:divBdr>
      <w:divsChild>
        <w:div w:id="17145254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9992;&#25143;&#30446;&#24405;\&#25105;&#30340;&#25991;&#26723;\WeChat%20Files\lp14551606\FileStorage\Administrator.USER-20160929VR\Desktop\www.creditchina.gov.c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file:///D:\&#29992;&#25143;&#30446;&#24405;\&#25105;&#30340;&#25991;&#26723;\WeChat%20Files\lp14551606\FileStorage\Administrator.USER-20160929VR\Desktop\www.ccgp.gov.c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9992;&#25143;&#30446;&#24405;\&#25105;&#30340;&#25991;&#26723;\WeChat%20Files\lp14551606\FileStorage\Administrator.USER-20160929VR\Desktop\www.creditchina.gov.cn" TargetMode="External"/><Relationship Id="rId5" Type="http://schemas.openxmlformats.org/officeDocument/2006/relationships/settings" Target="settings.xml"/><Relationship Id="rId15" Type="http://schemas.openxmlformats.org/officeDocument/2006/relationships/hyperlink" Target="http://www.fupin832.com" TargetMode="External"/><Relationship Id="rId23" Type="http://schemas.openxmlformats.org/officeDocument/2006/relationships/theme" Target="theme/theme1.xml"/><Relationship Id="rId10" Type="http://schemas.openxmlformats.org/officeDocument/2006/relationships/hyperlink" Target="mailto:83393301@163.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cgp.gov.cn" TargetMode="External"/><Relationship Id="rId14" Type="http://schemas.openxmlformats.org/officeDocument/2006/relationships/hyperlink" Target="file:///D:\&#29992;&#25143;&#30446;&#24405;\&#25105;&#30340;&#25991;&#26723;\WeChat%20Files\lp14551606\FileStorage\Administrator.USER-20160929VR\Desktop\www.ccgp.gov.c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B7D7F-D4FA-44B9-AC43-65BAC048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135</Pages>
  <Words>13938</Words>
  <Characters>79450</Characters>
  <Application>Microsoft Office Word</Application>
  <DocSecurity>0</DocSecurity>
  <Lines>662</Lines>
  <Paragraphs>186</Paragraphs>
  <ScaleCrop>false</ScaleCrop>
  <Company>china</Company>
  <LinksUpToDate>false</LinksUpToDate>
  <CharactersWithSpaces>93202</CharactersWithSpaces>
  <SharedDoc>false</SharedDoc>
  <HLinks>
    <vt:vector size="498" baseType="variant">
      <vt:variant>
        <vt:i4>984096106</vt:i4>
      </vt:variant>
      <vt:variant>
        <vt:i4>480</vt:i4>
      </vt:variant>
      <vt:variant>
        <vt:i4>0</vt:i4>
      </vt:variant>
      <vt:variant>
        <vt:i4>5</vt:i4>
      </vt:variant>
      <vt:variant>
        <vt:lpwstr>file://D:\用户目录\我的文档\WeChat Files\lp14551606\FileStorage\Administrator.USER-20160929VR\Desktop\www.ccgp.gov.cn</vt:lpwstr>
      </vt:variant>
      <vt:variant>
        <vt:lpwstr/>
      </vt:variant>
      <vt:variant>
        <vt:i4>984358263</vt:i4>
      </vt:variant>
      <vt:variant>
        <vt:i4>477</vt:i4>
      </vt:variant>
      <vt:variant>
        <vt:i4>0</vt:i4>
      </vt:variant>
      <vt:variant>
        <vt:i4>5</vt:i4>
      </vt:variant>
      <vt:variant>
        <vt:lpwstr>file://D:\用户目录\我的文档\WeChat Files\lp14551606\FileStorage\Administrator.USER-20160929VR\Desktop\www.creditchina.gov.cn</vt:lpwstr>
      </vt:variant>
      <vt:variant>
        <vt:lpwstr/>
      </vt:variant>
      <vt:variant>
        <vt:i4>984096106</vt:i4>
      </vt:variant>
      <vt:variant>
        <vt:i4>474</vt:i4>
      </vt:variant>
      <vt:variant>
        <vt:i4>0</vt:i4>
      </vt:variant>
      <vt:variant>
        <vt:i4>5</vt:i4>
      </vt:variant>
      <vt:variant>
        <vt:lpwstr>file://D:\用户目录\我的文档\WeChat Files\lp14551606\FileStorage\Administrator.USER-20160929VR\Desktop\www.ccgp.gov.cn</vt:lpwstr>
      </vt:variant>
      <vt:variant>
        <vt:lpwstr/>
      </vt:variant>
      <vt:variant>
        <vt:i4>984358263</vt:i4>
      </vt:variant>
      <vt:variant>
        <vt:i4>471</vt:i4>
      </vt:variant>
      <vt:variant>
        <vt:i4>0</vt:i4>
      </vt:variant>
      <vt:variant>
        <vt:i4>5</vt:i4>
      </vt:variant>
      <vt:variant>
        <vt:lpwstr>file://D:\用户目录\我的文档\WeChat Files\lp14551606\FileStorage\Administrator.USER-20160929VR\Desktop\www.creditchina.gov.cn</vt:lpwstr>
      </vt:variant>
      <vt:variant>
        <vt:lpwstr/>
      </vt:variant>
      <vt:variant>
        <vt:i4>6094883</vt:i4>
      </vt:variant>
      <vt:variant>
        <vt:i4>468</vt:i4>
      </vt:variant>
      <vt:variant>
        <vt:i4>0</vt:i4>
      </vt:variant>
      <vt:variant>
        <vt:i4>5</vt:i4>
      </vt:variant>
      <vt:variant>
        <vt:lpwstr>mailto:83393301@163.com</vt:lpwstr>
      </vt:variant>
      <vt:variant>
        <vt:lpwstr/>
      </vt:variant>
      <vt:variant>
        <vt:i4>3014705</vt:i4>
      </vt:variant>
      <vt:variant>
        <vt:i4>465</vt:i4>
      </vt:variant>
      <vt:variant>
        <vt:i4>0</vt:i4>
      </vt:variant>
      <vt:variant>
        <vt:i4>5</vt:i4>
      </vt:variant>
      <vt:variant>
        <vt:lpwstr>http://www.ccgp.gov.cn/</vt:lpwstr>
      </vt:variant>
      <vt:variant>
        <vt:lpwstr/>
      </vt:variant>
      <vt:variant>
        <vt:i4>1835062</vt:i4>
      </vt:variant>
      <vt:variant>
        <vt:i4>458</vt:i4>
      </vt:variant>
      <vt:variant>
        <vt:i4>0</vt:i4>
      </vt:variant>
      <vt:variant>
        <vt:i4>5</vt:i4>
      </vt:variant>
      <vt:variant>
        <vt:lpwstr/>
      </vt:variant>
      <vt:variant>
        <vt:lpwstr>_Toc23172679</vt:lpwstr>
      </vt:variant>
      <vt:variant>
        <vt:i4>1900598</vt:i4>
      </vt:variant>
      <vt:variant>
        <vt:i4>452</vt:i4>
      </vt:variant>
      <vt:variant>
        <vt:i4>0</vt:i4>
      </vt:variant>
      <vt:variant>
        <vt:i4>5</vt:i4>
      </vt:variant>
      <vt:variant>
        <vt:lpwstr/>
      </vt:variant>
      <vt:variant>
        <vt:lpwstr>_Toc23172678</vt:lpwstr>
      </vt:variant>
      <vt:variant>
        <vt:i4>1179702</vt:i4>
      </vt:variant>
      <vt:variant>
        <vt:i4>446</vt:i4>
      </vt:variant>
      <vt:variant>
        <vt:i4>0</vt:i4>
      </vt:variant>
      <vt:variant>
        <vt:i4>5</vt:i4>
      </vt:variant>
      <vt:variant>
        <vt:lpwstr/>
      </vt:variant>
      <vt:variant>
        <vt:lpwstr>_Toc23172677</vt:lpwstr>
      </vt:variant>
      <vt:variant>
        <vt:i4>1245238</vt:i4>
      </vt:variant>
      <vt:variant>
        <vt:i4>440</vt:i4>
      </vt:variant>
      <vt:variant>
        <vt:i4>0</vt:i4>
      </vt:variant>
      <vt:variant>
        <vt:i4>5</vt:i4>
      </vt:variant>
      <vt:variant>
        <vt:lpwstr/>
      </vt:variant>
      <vt:variant>
        <vt:lpwstr>_Toc23172676</vt:lpwstr>
      </vt:variant>
      <vt:variant>
        <vt:i4>1048630</vt:i4>
      </vt:variant>
      <vt:variant>
        <vt:i4>434</vt:i4>
      </vt:variant>
      <vt:variant>
        <vt:i4>0</vt:i4>
      </vt:variant>
      <vt:variant>
        <vt:i4>5</vt:i4>
      </vt:variant>
      <vt:variant>
        <vt:lpwstr/>
      </vt:variant>
      <vt:variant>
        <vt:lpwstr>_Toc23172675</vt:lpwstr>
      </vt:variant>
      <vt:variant>
        <vt:i4>1114166</vt:i4>
      </vt:variant>
      <vt:variant>
        <vt:i4>428</vt:i4>
      </vt:variant>
      <vt:variant>
        <vt:i4>0</vt:i4>
      </vt:variant>
      <vt:variant>
        <vt:i4>5</vt:i4>
      </vt:variant>
      <vt:variant>
        <vt:lpwstr/>
      </vt:variant>
      <vt:variant>
        <vt:lpwstr>_Toc23172674</vt:lpwstr>
      </vt:variant>
      <vt:variant>
        <vt:i4>1441846</vt:i4>
      </vt:variant>
      <vt:variant>
        <vt:i4>422</vt:i4>
      </vt:variant>
      <vt:variant>
        <vt:i4>0</vt:i4>
      </vt:variant>
      <vt:variant>
        <vt:i4>5</vt:i4>
      </vt:variant>
      <vt:variant>
        <vt:lpwstr/>
      </vt:variant>
      <vt:variant>
        <vt:lpwstr>_Toc23172673</vt:lpwstr>
      </vt:variant>
      <vt:variant>
        <vt:i4>1507382</vt:i4>
      </vt:variant>
      <vt:variant>
        <vt:i4>416</vt:i4>
      </vt:variant>
      <vt:variant>
        <vt:i4>0</vt:i4>
      </vt:variant>
      <vt:variant>
        <vt:i4>5</vt:i4>
      </vt:variant>
      <vt:variant>
        <vt:lpwstr/>
      </vt:variant>
      <vt:variant>
        <vt:lpwstr>_Toc23172672</vt:lpwstr>
      </vt:variant>
      <vt:variant>
        <vt:i4>1310774</vt:i4>
      </vt:variant>
      <vt:variant>
        <vt:i4>410</vt:i4>
      </vt:variant>
      <vt:variant>
        <vt:i4>0</vt:i4>
      </vt:variant>
      <vt:variant>
        <vt:i4>5</vt:i4>
      </vt:variant>
      <vt:variant>
        <vt:lpwstr/>
      </vt:variant>
      <vt:variant>
        <vt:lpwstr>_Toc23172671</vt:lpwstr>
      </vt:variant>
      <vt:variant>
        <vt:i4>1376310</vt:i4>
      </vt:variant>
      <vt:variant>
        <vt:i4>404</vt:i4>
      </vt:variant>
      <vt:variant>
        <vt:i4>0</vt:i4>
      </vt:variant>
      <vt:variant>
        <vt:i4>5</vt:i4>
      </vt:variant>
      <vt:variant>
        <vt:lpwstr/>
      </vt:variant>
      <vt:variant>
        <vt:lpwstr>_Toc23172670</vt:lpwstr>
      </vt:variant>
      <vt:variant>
        <vt:i4>1835063</vt:i4>
      </vt:variant>
      <vt:variant>
        <vt:i4>398</vt:i4>
      </vt:variant>
      <vt:variant>
        <vt:i4>0</vt:i4>
      </vt:variant>
      <vt:variant>
        <vt:i4>5</vt:i4>
      </vt:variant>
      <vt:variant>
        <vt:lpwstr/>
      </vt:variant>
      <vt:variant>
        <vt:lpwstr>_Toc23172669</vt:lpwstr>
      </vt:variant>
      <vt:variant>
        <vt:i4>1900599</vt:i4>
      </vt:variant>
      <vt:variant>
        <vt:i4>392</vt:i4>
      </vt:variant>
      <vt:variant>
        <vt:i4>0</vt:i4>
      </vt:variant>
      <vt:variant>
        <vt:i4>5</vt:i4>
      </vt:variant>
      <vt:variant>
        <vt:lpwstr/>
      </vt:variant>
      <vt:variant>
        <vt:lpwstr>_Toc23172668</vt:lpwstr>
      </vt:variant>
      <vt:variant>
        <vt:i4>1179703</vt:i4>
      </vt:variant>
      <vt:variant>
        <vt:i4>386</vt:i4>
      </vt:variant>
      <vt:variant>
        <vt:i4>0</vt:i4>
      </vt:variant>
      <vt:variant>
        <vt:i4>5</vt:i4>
      </vt:variant>
      <vt:variant>
        <vt:lpwstr/>
      </vt:variant>
      <vt:variant>
        <vt:lpwstr>_Toc23172667</vt:lpwstr>
      </vt:variant>
      <vt:variant>
        <vt:i4>1245239</vt:i4>
      </vt:variant>
      <vt:variant>
        <vt:i4>380</vt:i4>
      </vt:variant>
      <vt:variant>
        <vt:i4>0</vt:i4>
      </vt:variant>
      <vt:variant>
        <vt:i4>5</vt:i4>
      </vt:variant>
      <vt:variant>
        <vt:lpwstr/>
      </vt:variant>
      <vt:variant>
        <vt:lpwstr>_Toc23172666</vt:lpwstr>
      </vt:variant>
      <vt:variant>
        <vt:i4>1048631</vt:i4>
      </vt:variant>
      <vt:variant>
        <vt:i4>374</vt:i4>
      </vt:variant>
      <vt:variant>
        <vt:i4>0</vt:i4>
      </vt:variant>
      <vt:variant>
        <vt:i4>5</vt:i4>
      </vt:variant>
      <vt:variant>
        <vt:lpwstr/>
      </vt:variant>
      <vt:variant>
        <vt:lpwstr>_Toc23172665</vt:lpwstr>
      </vt:variant>
      <vt:variant>
        <vt:i4>1114167</vt:i4>
      </vt:variant>
      <vt:variant>
        <vt:i4>368</vt:i4>
      </vt:variant>
      <vt:variant>
        <vt:i4>0</vt:i4>
      </vt:variant>
      <vt:variant>
        <vt:i4>5</vt:i4>
      </vt:variant>
      <vt:variant>
        <vt:lpwstr/>
      </vt:variant>
      <vt:variant>
        <vt:lpwstr>_Toc23172664</vt:lpwstr>
      </vt:variant>
      <vt:variant>
        <vt:i4>1441847</vt:i4>
      </vt:variant>
      <vt:variant>
        <vt:i4>362</vt:i4>
      </vt:variant>
      <vt:variant>
        <vt:i4>0</vt:i4>
      </vt:variant>
      <vt:variant>
        <vt:i4>5</vt:i4>
      </vt:variant>
      <vt:variant>
        <vt:lpwstr/>
      </vt:variant>
      <vt:variant>
        <vt:lpwstr>_Toc23172663</vt:lpwstr>
      </vt:variant>
      <vt:variant>
        <vt:i4>1507383</vt:i4>
      </vt:variant>
      <vt:variant>
        <vt:i4>356</vt:i4>
      </vt:variant>
      <vt:variant>
        <vt:i4>0</vt:i4>
      </vt:variant>
      <vt:variant>
        <vt:i4>5</vt:i4>
      </vt:variant>
      <vt:variant>
        <vt:lpwstr/>
      </vt:variant>
      <vt:variant>
        <vt:lpwstr>_Toc23172662</vt:lpwstr>
      </vt:variant>
      <vt:variant>
        <vt:i4>1310775</vt:i4>
      </vt:variant>
      <vt:variant>
        <vt:i4>350</vt:i4>
      </vt:variant>
      <vt:variant>
        <vt:i4>0</vt:i4>
      </vt:variant>
      <vt:variant>
        <vt:i4>5</vt:i4>
      </vt:variant>
      <vt:variant>
        <vt:lpwstr/>
      </vt:variant>
      <vt:variant>
        <vt:lpwstr>_Toc23172661</vt:lpwstr>
      </vt:variant>
      <vt:variant>
        <vt:i4>1376311</vt:i4>
      </vt:variant>
      <vt:variant>
        <vt:i4>344</vt:i4>
      </vt:variant>
      <vt:variant>
        <vt:i4>0</vt:i4>
      </vt:variant>
      <vt:variant>
        <vt:i4>5</vt:i4>
      </vt:variant>
      <vt:variant>
        <vt:lpwstr/>
      </vt:variant>
      <vt:variant>
        <vt:lpwstr>_Toc23172660</vt:lpwstr>
      </vt:variant>
      <vt:variant>
        <vt:i4>1835060</vt:i4>
      </vt:variant>
      <vt:variant>
        <vt:i4>338</vt:i4>
      </vt:variant>
      <vt:variant>
        <vt:i4>0</vt:i4>
      </vt:variant>
      <vt:variant>
        <vt:i4>5</vt:i4>
      </vt:variant>
      <vt:variant>
        <vt:lpwstr/>
      </vt:variant>
      <vt:variant>
        <vt:lpwstr>_Toc23172659</vt:lpwstr>
      </vt:variant>
      <vt:variant>
        <vt:i4>1900596</vt:i4>
      </vt:variant>
      <vt:variant>
        <vt:i4>332</vt:i4>
      </vt:variant>
      <vt:variant>
        <vt:i4>0</vt:i4>
      </vt:variant>
      <vt:variant>
        <vt:i4>5</vt:i4>
      </vt:variant>
      <vt:variant>
        <vt:lpwstr/>
      </vt:variant>
      <vt:variant>
        <vt:lpwstr>_Toc23172658</vt:lpwstr>
      </vt:variant>
      <vt:variant>
        <vt:i4>1179700</vt:i4>
      </vt:variant>
      <vt:variant>
        <vt:i4>326</vt:i4>
      </vt:variant>
      <vt:variant>
        <vt:i4>0</vt:i4>
      </vt:variant>
      <vt:variant>
        <vt:i4>5</vt:i4>
      </vt:variant>
      <vt:variant>
        <vt:lpwstr/>
      </vt:variant>
      <vt:variant>
        <vt:lpwstr>_Toc23172657</vt:lpwstr>
      </vt:variant>
      <vt:variant>
        <vt:i4>1245236</vt:i4>
      </vt:variant>
      <vt:variant>
        <vt:i4>320</vt:i4>
      </vt:variant>
      <vt:variant>
        <vt:i4>0</vt:i4>
      </vt:variant>
      <vt:variant>
        <vt:i4>5</vt:i4>
      </vt:variant>
      <vt:variant>
        <vt:lpwstr/>
      </vt:variant>
      <vt:variant>
        <vt:lpwstr>_Toc23172656</vt:lpwstr>
      </vt:variant>
      <vt:variant>
        <vt:i4>1048628</vt:i4>
      </vt:variant>
      <vt:variant>
        <vt:i4>314</vt:i4>
      </vt:variant>
      <vt:variant>
        <vt:i4>0</vt:i4>
      </vt:variant>
      <vt:variant>
        <vt:i4>5</vt:i4>
      </vt:variant>
      <vt:variant>
        <vt:lpwstr/>
      </vt:variant>
      <vt:variant>
        <vt:lpwstr>_Toc23172655</vt:lpwstr>
      </vt:variant>
      <vt:variant>
        <vt:i4>1114164</vt:i4>
      </vt:variant>
      <vt:variant>
        <vt:i4>308</vt:i4>
      </vt:variant>
      <vt:variant>
        <vt:i4>0</vt:i4>
      </vt:variant>
      <vt:variant>
        <vt:i4>5</vt:i4>
      </vt:variant>
      <vt:variant>
        <vt:lpwstr/>
      </vt:variant>
      <vt:variant>
        <vt:lpwstr>_Toc23172654</vt:lpwstr>
      </vt:variant>
      <vt:variant>
        <vt:i4>1441844</vt:i4>
      </vt:variant>
      <vt:variant>
        <vt:i4>302</vt:i4>
      </vt:variant>
      <vt:variant>
        <vt:i4>0</vt:i4>
      </vt:variant>
      <vt:variant>
        <vt:i4>5</vt:i4>
      </vt:variant>
      <vt:variant>
        <vt:lpwstr/>
      </vt:variant>
      <vt:variant>
        <vt:lpwstr>_Toc23172653</vt:lpwstr>
      </vt:variant>
      <vt:variant>
        <vt:i4>1507380</vt:i4>
      </vt:variant>
      <vt:variant>
        <vt:i4>296</vt:i4>
      </vt:variant>
      <vt:variant>
        <vt:i4>0</vt:i4>
      </vt:variant>
      <vt:variant>
        <vt:i4>5</vt:i4>
      </vt:variant>
      <vt:variant>
        <vt:lpwstr/>
      </vt:variant>
      <vt:variant>
        <vt:lpwstr>_Toc23172652</vt:lpwstr>
      </vt:variant>
      <vt:variant>
        <vt:i4>1310772</vt:i4>
      </vt:variant>
      <vt:variant>
        <vt:i4>290</vt:i4>
      </vt:variant>
      <vt:variant>
        <vt:i4>0</vt:i4>
      </vt:variant>
      <vt:variant>
        <vt:i4>5</vt:i4>
      </vt:variant>
      <vt:variant>
        <vt:lpwstr/>
      </vt:variant>
      <vt:variant>
        <vt:lpwstr>_Toc23172651</vt:lpwstr>
      </vt:variant>
      <vt:variant>
        <vt:i4>1376308</vt:i4>
      </vt:variant>
      <vt:variant>
        <vt:i4>284</vt:i4>
      </vt:variant>
      <vt:variant>
        <vt:i4>0</vt:i4>
      </vt:variant>
      <vt:variant>
        <vt:i4>5</vt:i4>
      </vt:variant>
      <vt:variant>
        <vt:lpwstr/>
      </vt:variant>
      <vt:variant>
        <vt:lpwstr>_Toc23172650</vt:lpwstr>
      </vt:variant>
      <vt:variant>
        <vt:i4>1835061</vt:i4>
      </vt:variant>
      <vt:variant>
        <vt:i4>278</vt:i4>
      </vt:variant>
      <vt:variant>
        <vt:i4>0</vt:i4>
      </vt:variant>
      <vt:variant>
        <vt:i4>5</vt:i4>
      </vt:variant>
      <vt:variant>
        <vt:lpwstr/>
      </vt:variant>
      <vt:variant>
        <vt:lpwstr>_Toc23172649</vt:lpwstr>
      </vt:variant>
      <vt:variant>
        <vt:i4>1900597</vt:i4>
      </vt:variant>
      <vt:variant>
        <vt:i4>272</vt:i4>
      </vt:variant>
      <vt:variant>
        <vt:i4>0</vt:i4>
      </vt:variant>
      <vt:variant>
        <vt:i4>5</vt:i4>
      </vt:variant>
      <vt:variant>
        <vt:lpwstr/>
      </vt:variant>
      <vt:variant>
        <vt:lpwstr>_Toc23172648</vt:lpwstr>
      </vt:variant>
      <vt:variant>
        <vt:i4>1179701</vt:i4>
      </vt:variant>
      <vt:variant>
        <vt:i4>266</vt:i4>
      </vt:variant>
      <vt:variant>
        <vt:i4>0</vt:i4>
      </vt:variant>
      <vt:variant>
        <vt:i4>5</vt:i4>
      </vt:variant>
      <vt:variant>
        <vt:lpwstr/>
      </vt:variant>
      <vt:variant>
        <vt:lpwstr>_Toc23172647</vt:lpwstr>
      </vt:variant>
      <vt:variant>
        <vt:i4>1245237</vt:i4>
      </vt:variant>
      <vt:variant>
        <vt:i4>260</vt:i4>
      </vt:variant>
      <vt:variant>
        <vt:i4>0</vt:i4>
      </vt:variant>
      <vt:variant>
        <vt:i4>5</vt:i4>
      </vt:variant>
      <vt:variant>
        <vt:lpwstr/>
      </vt:variant>
      <vt:variant>
        <vt:lpwstr>_Toc23172646</vt:lpwstr>
      </vt:variant>
      <vt:variant>
        <vt:i4>1048629</vt:i4>
      </vt:variant>
      <vt:variant>
        <vt:i4>254</vt:i4>
      </vt:variant>
      <vt:variant>
        <vt:i4>0</vt:i4>
      </vt:variant>
      <vt:variant>
        <vt:i4>5</vt:i4>
      </vt:variant>
      <vt:variant>
        <vt:lpwstr/>
      </vt:variant>
      <vt:variant>
        <vt:lpwstr>_Toc23172645</vt:lpwstr>
      </vt:variant>
      <vt:variant>
        <vt:i4>1114165</vt:i4>
      </vt:variant>
      <vt:variant>
        <vt:i4>248</vt:i4>
      </vt:variant>
      <vt:variant>
        <vt:i4>0</vt:i4>
      </vt:variant>
      <vt:variant>
        <vt:i4>5</vt:i4>
      </vt:variant>
      <vt:variant>
        <vt:lpwstr/>
      </vt:variant>
      <vt:variant>
        <vt:lpwstr>_Toc23172644</vt:lpwstr>
      </vt:variant>
      <vt:variant>
        <vt:i4>1441845</vt:i4>
      </vt:variant>
      <vt:variant>
        <vt:i4>242</vt:i4>
      </vt:variant>
      <vt:variant>
        <vt:i4>0</vt:i4>
      </vt:variant>
      <vt:variant>
        <vt:i4>5</vt:i4>
      </vt:variant>
      <vt:variant>
        <vt:lpwstr/>
      </vt:variant>
      <vt:variant>
        <vt:lpwstr>_Toc23172643</vt:lpwstr>
      </vt:variant>
      <vt:variant>
        <vt:i4>1507381</vt:i4>
      </vt:variant>
      <vt:variant>
        <vt:i4>236</vt:i4>
      </vt:variant>
      <vt:variant>
        <vt:i4>0</vt:i4>
      </vt:variant>
      <vt:variant>
        <vt:i4>5</vt:i4>
      </vt:variant>
      <vt:variant>
        <vt:lpwstr/>
      </vt:variant>
      <vt:variant>
        <vt:lpwstr>_Toc23172642</vt:lpwstr>
      </vt:variant>
      <vt:variant>
        <vt:i4>1310773</vt:i4>
      </vt:variant>
      <vt:variant>
        <vt:i4>230</vt:i4>
      </vt:variant>
      <vt:variant>
        <vt:i4>0</vt:i4>
      </vt:variant>
      <vt:variant>
        <vt:i4>5</vt:i4>
      </vt:variant>
      <vt:variant>
        <vt:lpwstr/>
      </vt:variant>
      <vt:variant>
        <vt:lpwstr>_Toc23172641</vt:lpwstr>
      </vt:variant>
      <vt:variant>
        <vt:i4>1376309</vt:i4>
      </vt:variant>
      <vt:variant>
        <vt:i4>224</vt:i4>
      </vt:variant>
      <vt:variant>
        <vt:i4>0</vt:i4>
      </vt:variant>
      <vt:variant>
        <vt:i4>5</vt:i4>
      </vt:variant>
      <vt:variant>
        <vt:lpwstr/>
      </vt:variant>
      <vt:variant>
        <vt:lpwstr>_Toc23172640</vt:lpwstr>
      </vt:variant>
      <vt:variant>
        <vt:i4>1835058</vt:i4>
      </vt:variant>
      <vt:variant>
        <vt:i4>218</vt:i4>
      </vt:variant>
      <vt:variant>
        <vt:i4>0</vt:i4>
      </vt:variant>
      <vt:variant>
        <vt:i4>5</vt:i4>
      </vt:variant>
      <vt:variant>
        <vt:lpwstr/>
      </vt:variant>
      <vt:variant>
        <vt:lpwstr>_Toc23172639</vt:lpwstr>
      </vt:variant>
      <vt:variant>
        <vt:i4>1900594</vt:i4>
      </vt:variant>
      <vt:variant>
        <vt:i4>212</vt:i4>
      </vt:variant>
      <vt:variant>
        <vt:i4>0</vt:i4>
      </vt:variant>
      <vt:variant>
        <vt:i4>5</vt:i4>
      </vt:variant>
      <vt:variant>
        <vt:lpwstr/>
      </vt:variant>
      <vt:variant>
        <vt:lpwstr>_Toc23172638</vt:lpwstr>
      </vt:variant>
      <vt:variant>
        <vt:i4>1179698</vt:i4>
      </vt:variant>
      <vt:variant>
        <vt:i4>206</vt:i4>
      </vt:variant>
      <vt:variant>
        <vt:i4>0</vt:i4>
      </vt:variant>
      <vt:variant>
        <vt:i4>5</vt:i4>
      </vt:variant>
      <vt:variant>
        <vt:lpwstr/>
      </vt:variant>
      <vt:variant>
        <vt:lpwstr>_Toc23172637</vt:lpwstr>
      </vt:variant>
      <vt:variant>
        <vt:i4>1245234</vt:i4>
      </vt:variant>
      <vt:variant>
        <vt:i4>200</vt:i4>
      </vt:variant>
      <vt:variant>
        <vt:i4>0</vt:i4>
      </vt:variant>
      <vt:variant>
        <vt:i4>5</vt:i4>
      </vt:variant>
      <vt:variant>
        <vt:lpwstr/>
      </vt:variant>
      <vt:variant>
        <vt:lpwstr>_Toc23172636</vt:lpwstr>
      </vt:variant>
      <vt:variant>
        <vt:i4>1048626</vt:i4>
      </vt:variant>
      <vt:variant>
        <vt:i4>194</vt:i4>
      </vt:variant>
      <vt:variant>
        <vt:i4>0</vt:i4>
      </vt:variant>
      <vt:variant>
        <vt:i4>5</vt:i4>
      </vt:variant>
      <vt:variant>
        <vt:lpwstr/>
      </vt:variant>
      <vt:variant>
        <vt:lpwstr>_Toc23172635</vt:lpwstr>
      </vt:variant>
      <vt:variant>
        <vt:i4>1114162</vt:i4>
      </vt:variant>
      <vt:variant>
        <vt:i4>188</vt:i4>
      </vt:variant>
      <vt:variant>
        <vt:i4>0</vt:i4>
      </vt:variant>
      <vt:variant>
        <vt:i4>5</vt:i4>
      </vt:variant>
      <vt:variant>
        <vt:lpwstr/>
      </vt:variant>
      <vt:variant>
        <vt:lpwstr>_Toc23172634</vt:lpwstr>
      </vt:variant>
      <vt:variant>
        <vt:i4>1441842</vt:i4>
      </vt:variant>
      <vt:variant>
        <vt:i4>182</vt:i4>
      </vt:variant>
      <vt:variant>
        <vt:i4>0</vt:i4>
      </vt:variant>
      <vt:variant>
        <vt:i4>5</vt:i4>
      </vt:variant>
      <vt:variant>
        <vt:lpwstr/>
      </vt:variant>
      <vt:variant>
        <vt:lpwstr>_Toc23172633</vt:lpwstr>
      </vt:variant>
      <vt:variant>
        <vt:i4>1507378</vt:i4>
      </vt:variant>
      <vt:variant>
        <vt:i4>176</vt:i4>
      </vt:variant>
      <vt:variant>
        <vt:i4>0</vt:i4>
      </vt:variant>
      <vt:variant>
        <vt:i4>5</vt:i4>
      </vt:variant>
      <vt:variant>
        <vt:lpwstr/>
      </vt:variant>
      <vt:variant>
        <vt:lpwstr>_Toc23172632</vt:lpwstr>
      </vt:variant>
      <vt:variant>
        <vt:i4>1310770</vt:i4>
      </vt:variant>
      <vt:variant>
        <vt:i4>170</vt:i4>
      </vt:variant>
      <vt:variant>
        <vt:i4>0</vt:i4>
      </vt:variant>
      <vt:variant>
        <vt:i4>5</vt:i4>
      </vt:variant>
      <vt:variant>
        <vt:lpwstr/>
      </vt:variant>
      <vt:variant>
        <vt:lpwstr>_Toc23172631</vt:lpwstr>
      </vt:variant>
      <vt:variant>
        <vt:i4>1376306</vt:i4>
      </vt:variant>
      <vt:variant>
        <vt:i4>164</vt:i4>
      </vt:variant>
      <vt:variant>
        <vt:i4>0</vt:i4>
      </vt:variant>
      <vt:variant>
        <vt:i4>5</vt:i4>
      </vt:variant>
      <vt:variant>
        <vt:lpwstr/>
      </vt:variant>
      <vt:variant>
        <vt:lpwstr>_Toc23172630</vt:lpwstr>
      </vt:variant>
      <vt:variant>
        <vt:i4>1835059</vt:i4>
      </vt:variant>
      <vt:variant>
        <vt:i4>158</vt:i4>
      </vt:variant>
      <vt:variant>
        <vt:i4>0</vt:i4>
      </vt:variant>
      <vt:variant>
        <vt:i4>5</vt:i4>
      </vt:variant>
      <vt:variant>
        <vt:lpwstr/>
      </vt:variant>
      <vt:variant>
        <vt:lpwstr>_Toc23172629</vt:lpwstr>
      </vt:variant>
      <vt:variant>
        <vt:i4>1900595</vt:i4>
      </vt:variant>
      <vt:variant>
        <vt:i4>152</vt:i4>
      </vt:variant>
      <vt:variant>
        <vt:i4>0</vt:i4>
      </vt:variant>
      <vt:variant>
        <vt:i4>5</vt:i4>
      </vt:variant>
      <vt:variant>
        <vt:lpwstr/>
      </vt:variant>
      <vt:variant>
        <vt:lpwstr>_Toc23172628</vt:lpwstr>
      </vt:variant>
      <vt:variant>
        <vt:i4>1179699</vt:i4>
      </vt:variant>
      <vt:variant>
        <vt:i4>146</vt:i4>
      </vt:variant>
      <vt:variant>
        <vt:i4>0</vt:i4>
      </vt:variant>
      <vt:variant>
        <vt:i4>5</vt:i4>
      </vt:variant>
      <vt:variant>
        <vt:lpwstr/>
      </vt:variant>
      <vt:variant>
        <vt:lpwstr>_Toc23172627</vt:lpwstr>
      </vt:variant>
      <vt:variant>
        <vt:i4>1245235</vt:i4>
      </vt:variant>
      <vt:variant>
        <vt:i4>140</vt:i4>
      </vt:variant>
      <vt:variant>
        <vt:i4>0</vt:i4>
      </vt:variant>
      <vt:variant>
        <vt:i4>5</vt:i4>
      </vt:variant>
      <vt:variant>
        <vt:lpwstr/>
      </vt:variant>
      <vt:variant>
        <vt:lpwstr>_Toc23172626</vt:lpwstr>
      </vt:variant>
      <vt:variant>
        <vt:i4>1048627</vt:i4>
      </vt:variant>
      <vt:variant>
        <vt:i4>134</vt:i4>
      </vt:variant>
      <vt:variant>
        <vt:i4>0</vt:i4>
      </vt:variant>
      <vt:variant>
        <vt:i4>5</vt:i4>
      </vt:variant>
      <vt:variant>
        <vt:lpwstr/>
      </vt:variant>
      <vt:variant>
        <vt:lpwstr>_Toc23172625</vt:lpwstr>
      </vt:variant>
      <vt:variant>
        <vt:i4>1114163</vt:i4>
      </vt:variant>
      <vt:variant>
        <vt:i4>128</vt:i4>
      </vt:variant>
      <vt:variant>
        <vt:i4>0</vt:i4>
      </vt:variant>
      <vt:variant>
        <vt:i4>5</vt:i4>
      </vt:variant>
      <vt:variant>
        <vt:lpwstr/>
      </vt:variant>
      <vt:variant>
        <vt:lpwstr>_Toc23172624</vt:lpwstr>
      </vt:variant>
      <vt:variant>
        <vt:i4>1441843</vt:i4>
      </vt:variant>
      <vt:variant>
        <vt:i4>122</vt:i4>
      </vt:variant>
      <vt:variant>
        <vt:i4>0</vt:i4>
      </vt:variant>
      <vt:variant>
        <vt:i4>5</vt:i4>
      </vt:variant>
      <vt:variant>
        <vt:lpwstr/>
      </vt:variant>
      <vt:variant>
        <vt:lpwstr>_Toc23172623</vt:lpwstr>
      </vt:variant>
      <vt:variant>
        <vt:i4>1507379</vt:i4>
      </vt:variant>
      <vt:variant>
        <vt:i4>116</vt:i4>
      </vt:variant>
      <vt:variant>
        <vt:i4>0</vt:i4>
      </vt:variant>
      <vt:variant>
        <vt:i4>5</vt:i4>
      </vt:variant>
      <vt:variant>
        <vt:lpwstr/>
      </vt:variant>
      <vt:variant>
        <vt:lpwstr>_Toc23172622</vt:lpwstr>
      </vt:variant>
      <vt:variant>
        <vt:i4>1310771</vt:i4>
      </vt:variant>
      <vt:variant>
        <vt:i4>110</vt:i4>
      </vt:variant>
      <vt:variant>
        <vt:i4>0</vt:i4>
      </vt:variant>
      <vt:variant>
        <vt:i4>5</vt:i4>
      </vt:variant>
      <vt:variant>
        <vt:lpwstr/>
      </vt:variant>
      <vt:variant>
        <vt:lpwstr>_Toc23172621</vt:lpwstr>
      </vt:variant>
      <vt:variant>
        <vt:i4>1376307</vt:i4>
      </vt:variant>
      <vt:variant>
        <vt:i4>104</vt:i4>
      </vt:variant>
      <vt:variant>
        <vt:i4>0</vt:i4>
      </vt:variant>
      <vt:variant>
        <vt:i4>5</vt:i4>
      </vt:variant>
      <vt:variant>
        <vt:lpwstr/>
      </vt:variant>
      <vt:variant>
        <vt:lpwstr>_Toc23172620</vt:lpwstr>
      </vt:variant>
      <vt:variant>
        <vt:i4>1835056</vt:i4>
      </vt:variant>
      <vt:variant>
        <vt:i4>98</vt:i4>
      </vt:variant>
      <vt:variant>
        <vt:i4>0</vt:i4>
      </vt:variant>
      <vt:variant>
        <vt:i4>5</vt:i4>
      </vt:variant>
      <vt:variant>
        <vt:lpwstr/>
      </vt:variant>
      <vt:variant>
        <vt:lpwstr>_Toc23172619</vt:lpwstr>
      </vt:variant>
      <vt:variant>
        <vt:i4>1900592</vt:i4>
      </vt:variant>
      <vt:variant>
        <vt:i4>92</vt:i4>
      </vt:variant>
      <vt:variant>
        <vt:i4>0</vt:i4>
      </vt:variant>
      <vt:variant>
        <vt:i4>5</vt:i4>
      </vt:variant>
      <vt:variant>
        <vt:lpwstr/>
      </vt:variant>
      <vt:variant>
        <vt:lpwstr>_Toc23172618</vt:lpwstr>
      </vt:variant>
      <vt:variant>
        <vt:i4>1179696</vt:i4>
      </vt:variant>
      <vt:variant>
        <vt:i4>86</vt:i4>
      </vt:variant>
      <vt:variant>
        <vt:i4>0</vt:i4>
      </vt:variant>
      <vt:variant>
        <vt:i4>5</vt:i4>
      </vt:variant>
      <vt:variant>
        <vt:lpwstr/>
      </vt:variant>
      <vt:variant>
        <vt:lpwstr>_Toc23172617</vt:lpwstr>
      </vt:variant>
      <vt:variant>
        <vt:i4>1245232</vt:i4>
      </vt:variant>
      <vt:variant>
        <vt:i4>80</vt:i4>
      </vt:variant>
      <vt:variant>
        <vt:i4>0</vt:i4>
      </vt:variant>
      <vt:variant>
        <vt:i4>5</vt:i4>
      </vt:variant>
      <vt:variant>
        <vt:lpwstr/>
      </vt:variant>
      <vt:variant>
        <vt:lpwstr>_Toc23172616</vt:lpwstr>
      </vt:variant>
      <vt:variant>
        <vt:i4>1048624</vt:i4>
      </vt:variant>
      <vt:variant>
        <vt:i4>74</vt:i4>
      </vt:variant>
      <vt:variant>
        <vt:i4>0</vt:i4>
      </vt:variant>
      <vt:variant>
        <vt:i4>5</vt:i4>
      </vt:variant>
      <vt:variant>
        <vt:lpwstr/>
      </vt:variant>
      <vt:variant>
        <vt:lpwstr>_Toc23172615</vt:lpwstr>
      </vt:variant>
      <vt:variant>
        <vt:i4>1114160</vt:i4>
      </vt:variant>
      <vt:variant>
        <vt:i4>68</vt:i4>
      </vt:variant>
      <vt:variant>
        <vt:i4>0</vt:i4>
      </vt:variant>
      <vt:variant>
        <vt:i4>5</vt:i4>
      </vt:variant>
      <vt:variant>
        <vt:lpwstr/>
      </vt:variant>
      <vt:variant>
        <vt:lpwstr>_Toc23172614</vt:lpwstr>
      </vt:variant>
      <vt:variant>
        <vt:i4>1441840</vt:i4>
      </vt:variant>
      <vt:variant>
        <vt:i4>62</vt:i4>
      </vt:variant>
      <vt:variant>
        <vt:i4>0</vt:i4>
      </vt:variant>
      <vt:variant>
        <vt:i4>5</vt:i4>
      </vt:variant>
      <vt:variant>
        <vt:lpwstr/>
      </vt:variant>
      <vt:variant>
        <vt:lpwstr>_Toc23172613</vt:lpwstr>
      </vt:variant>
      <vt:variant>
        <vt:i4>1507376</vt:i4>
      </vt:variant>
      <vt:variant>
        <vt:i4>56</vt:i4>
      </vt:variant>
      <vt:variant>
        <vt:i4>0</vt:i4>
      </vt:variant>
      <vt:variant>
        <vt:i4>5</vt:i4>
      </vt:variant>
      <vt:variant>
        <vt:lpwstr/>
      </vt:variant>
      <vt:variant>
        <vt:lpwstr>_Toc23172612</vt:lpwstr>
      </vt:variant>
      <vt:variant>
        <vt:i4>1310768</vt:i4>
      </vt:variant>
      <vt:variant>
        <vt:i4>50</vt:i4>
      </vt:variant>
      <vt:variant>
        <vt:i4>0</vt:i4>
      </vt:variant>
      <vt:variant>
        <vt:i4>5</vt:i4>
      </vt:variant>
      <vt:variant>
        <vt:lpwstr/>
      </vt:variant>
      <vt:variant>
        <vt:lpwstr>_Toc23172611</vt:lpwstr>
      </vt:variant>
      <vt:variant>
        <vt:i4>1376304</vt:i4>
      </vt:variant>
      <vt:variant>
        <vt:i4>44</vt:i4>
      </vt:variant>
      <vt:variant>
        <vt:i4>0</vt:i4>
      </vt:variant>
      <vt:variant>
        <vt:i4>5</vt:i4>
      </vt:variant>
      <vt:variant>
        <vt:lpwstr/>
      </vt:variant>
      <vt:variant>
        <vt:lpwstr>_Toc23172610</vt:lpwstr>
      </vt:variant>
      <vt:variant>
        <vt:i4>1835057</vt:i4>
      </vt:variant>
      <vt:variant>
        <vt:i4>38</vt:i4>
      </vt:variant>
      <vt:variant>
        <vt:i4>0</vt:i4>
      </vt:variant>
      <vt:variant>
        <vt:i4>5</vt:i4>
      </vt:variant>
      <vt:variant>
        <vt:lpwstr/>
      </vt:variant>
      <vt:variant>
        <vt:lpwstr>_Toc23172609</vt:lpwstr>
      </vt:variant>
      <vt:variant>
        <vt:i4>1900593</vt:i4>
      </vt:variant>
      <vt:variant>
        <vt:i4>32</vt:i4>
      </vt:variant>
      <vt:variant>
        <vt:i4>0</vt:i4>
      </vt:variant>
      <vt:variant>
        <vt:i4>5</vt:i4>
      </vt:variant>
      <vt:variant>
        <vt:lpwstr/>
      </vt:variant>
      <vt:variant>
        <vt:lpwstr>_Toc23172608</vt:lpwstr>
      </vt:variant>
      <vt:variant>
        <vt:i4>1179697</vt:i4>
      </vt:variant>
      <vt:variant>
        <vt:i4>26</vt:i4>
      </vt:variant>
      <vt:variant>
        <vt:i4>0</vt:i4>
      </vt:variant>
      <vt:variant>
        <vt:i4>5</vt:i4>
      </vt:variant>
      <vt:variant>
        <vt:lpwstr/>
      </vt:variant>
      <vt:variant>
        <vt:lpwstr>_Toc23172607</vt:lpwstr>
      </vt:variant>
      <vt:variant>
        <vt:i4>1245233</vt:i4>
      </vt:variant>
      <vt:variant>
        <vt:i4>20</vt:i4>
      </vt:variant>
      <vt:variant>
        <vt:i4>0</vt:i4>
      </vt:variant>
      <vt:variant>
        <vt:i4>5</vt:i4>
      </vt:variant>
      <vt:variant>
        <vt:lpwstr/>
      </vt:variant>
      <vt:variant>
        <vt:lpwstr>_Toc23172606</vt:lpwstr>
      </vt:variant>
      <vt:variant>
        <vt:i4>1048625</vt:i4>
      </vt:variant>
      <vt:variant>
        <vt:i4>14</vt:i4>
      </vt:variant>
      <vt:variant>
        <vt:i4>0</vt:i4>
      </vt:variant>
      <vt:variant>
        <vt:i4>5</vt:i4>
      </vt:variant>
      <vt:variant>
        <vt:lpwstr/>
      </vt:variant>
      <vt:variant>
        <vt:lpwstr>_Toc23172605</vt:lpwstr>
      </vt:variant>
      <vt:variant>
        <vt:i4>1114161</vt:i4>
      </vt:variant>
      <vt:variant>
        <vt:i4>8</vt:i4>
      </vt:variant>
      <vt:variant>
        <vt:i4>0</vt:i4>
      </vt:variant>
      <vt:variant>
        <vt:i4>5</vt:i4>
      </vt:variant>
      <vt:variant>
        <vt:lpwstr/>
      </vt:variant>
      <vt:variant>
        <vt:lpwstr>_Toc23172604</vt:lpwstr>
      </vt:variant>
      <vt:variant>
        <vt:i4>1441841</vt:i4>
      </vt:variant>
      <vt:variant>
        <vt:i4>2</vt:i4>
      </vt:variant>
      <vt:variant>
        <vt:i4>0</vt:i4>
      </vt:variant>
      <vt:variant>
        <vt:i4>5</vt:i4>
      </vt:variant>
      <vt:variant>
        <vt:lpwstr/>
      </vt:variant>
      <vt:variant>
        <vt:lpwstr>_Toc23172603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鼓楼区政府采购</dc:title>
  <dc:creator>Administrator</dc:creator>
  <cp:lastModifiedBy>李萍</cp:lastModifiedBy>
  <cp:revision>342</cp:revision>
  <cp:lastPrinted>2020-06-04T11:32:00Z</cp:lastPrinted>
  <dcterms:created xsi:type="dcterms:W3CDTF">2019-11-01T08:02:00Z</dcterms:created>
  <dcterms:modified xsi:type="dcterms:W3CDTF">2020-06-05T08:58:00Z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